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700B0" w14:textId="77777777" w:rsidR="004E1F15" w:rsidRPr="004972E9" w:rsidRDefault="004E1F15" w:rsidP="004E1F15">
      <w:pPr>
        <w:rPr>
          <w:strike/>
          <w:sz w:val="22"/>
          <w:szCs w:val="22"/>
        </w:rPr>
      </w:pPr>
    </w:p>
    <w:p w14:paraId="7EB2386D" w14:textId="77777777" w:rsidR="004E1F15" w:rsidRPr="0038457F" w:rsidRDefault="004E1F15" w:rsidP="004E1F15">
      <w:pPr>
        <w:jc w:val="center"/>
        <w:rPr>
          <w:sz w:val="22"/>
          <w:szCs w:val="22"/>
        </w:rPr>
      </w:pPr>
      <w:r w:rsidRPr="0038457F">
        <w:rPr>
          <w:b/>
          <w:bCs/>
          <w:lang w:val="en-GB"/>
        </w:rPr>
        <w:t> </w:t>
      </w:r>
    </w:p>
    <w:p w14:paraId="162B9B4C" w14:textId="77777777" w:rsidR="004E1F15" w:rsidRPr="002D0910" w:rsidRDefault="004E1F15" w:rsidP="004E1F15">
      <w:pPr>
        <w:jc w:val="center"/>
        <w:rPr>
          <w:sz w:val="22"/>
          <w:szCs w:val="22"/>
        </w:rPr>
      </w:pPr>
      <w:r w:rsidRPr="002D0910">
        <w:rPr>
          <w:b/>
          <w:bCs/>
          <w:sz w:val="28"/>
          <w:szCs w:val="28"/>
          <w:lang w:val="en-GB"/>
        </w:rPr>
        <w:t>International Committee for Future Accelerators (ICFA)</w:t>
      </w:r>
    </w:p>
    <w:p w14:paraId="21F16317" w14:textId="77777777"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14:paraId="447330D6" w14:textId="77777777" w:rsidR="004E1F15" w:rsidRPr="002D0910" w:rsidRDefault="004E1F15" w:rsidP="004E1F15">
      <w:pPr>
        <w:jc w:val="center"/>
        <w:rPr>
          <w:sz w:val="22"/>
          <w:szCs w:val="22"/>
        </w:rPr>
      </w:pPr>
      <w:r w:rsidRPr="002D0910">
        <w:rPr>
          <w:b/>
          <w:bCs/>
          <w:sz w:val="28"/>
          <w:szCs w:val="28"/>
          <w:lang w:val="en-GB"/>
        </w:rPr>
        <w:t>Chairperson: Professor Harvey Newman, Caltech</w:t>
      </w:r>
    </w:p>
    <w:p w14:paraId="12256686" w14:textId="77777777" w:rsidR="004E1F15" w:rsidRPr="002D0910" w:rsidRDefault="004E1F15" w:rsidP="004E1F15">
      <w:pPr>
        <w:jc w:val="center"/>
        <w:rPr>
          <w:sz w:val="22"/>
          <w:szCs w:val="22"/>
        </w:rPr>
      </w:pPr>
      <w:r w:rsidRPr="002D0910">
        <w:rPr>
          <w:b/>
          <w:bCs/>
          <w:sz w:val="28"/>
          <w:szCs w:val="28"/>
          <w:lang w:val="en-GB"/>
        </w:rPr>
        <w:t> </w:t>
      </w:r>
    </w:p>
    <w:p w14:paraId="3FDAE1EB" w14:textId="77777777" w:rsidR="004E1F15" w:rsidRPr="002D0910" w:rsidRDefault="004E1F15" w:rsidP="004E1F15">
      <w:pPr>
        <w:jc w:val="center"/>
        <w:rPr>
          <w:sz w:val="22"/>
          <w:szCs w:val="22"/>
        </w:rPr>
      </w:pPr>
      <w:r w:rsidRPr="002D0910">
        <w:rPr>
          <w:b/>
          <w:bCs/>
          <w:sz w:val="36"/>
          <w:szCs w:val="36"/>
          <w:lang w:val="en-GB"/>
        </w:rPr>
        <w:t> </w:t>
      </w:r>
    </w:p>
    <w:p w14:paraId="4B19D9E6" w14:textId="77777777" w:rsidR="004E1F15" w:rsidRPr="002D0910" w:rsidRDefault="004E1F15" w:rsidP="004E1F15">
      <w:pPr>
        <w:jc w:val="center"/>
        <w:rPr>
          <w:sz w:val="22"/>
          <w:szCs w:val="22"/>
        </w:rPr>
      </w:pPr>
      <w:r w:rsidRPr="002D0910">
        <w:rPr>
          <w:b/>
          <w:bCs/>
          <w:sz w:val="36"/>
          <w:szCs w:val="36"/>
          <w:lang w:val="en-GB"/>
        </w:rPr>
        <w:t> </w:t>
      </w:r>
    </w:p>
    <w:p w14:paraId="39C92B1D" w14:textId="77777777"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14:paraId="7587DA36" w14:textId="77777777" w:rsidR="004E1F15" w:rsidRPr="002D0910" w:rsidRDefault="004E1F15" w:rsidP="004E1F15">
      <w:pPr>
        <w:jc w:val="center"/>
        <w:rPr>
          <w:sz w:val="22"/>
          <w:szCs w:val="22"/>
        </w:rPr>
      </w:pPr>
      <w:r w:rsidRPr="002D0910">
        <w:rPr>
          <w:b/>
          <w:bCs/>
          <w:sz w:val="36"/>
          <w:szCs w:val="36"/>
          <w:lang w:val="en-GB"/>
        </w:rPr>
        <w:t> </w:t>
      </w:r>
    </w:p>
    <w:p w14:paraId="77CB5249" w14:textId="77777777" w:rsidR="004E1F15" w:rsidRPr="002D0910" w:rsidRDefault="004E1F15" w:rsidP="004E1F15">
      <w:pPr>
        <w:jc w:val="center"/>
        <w:rPr>
          <w:sz w:val="22"/>
          <w:szCs w:val="22"/>
        </w:rPr>
      </w:pPr>
      <w:r w:rsidRPr="002D0910">
        <w:rPr>
          <w:b/>
          <w:bCs/>
          <w:sz w:val="36"/>
          <w:szCs w:val="36"/>
          <w:lang w:val="en-GB"/>
        </w:rPr>
        <w:t> </w:t>
      </w:r>
    </w:p>
    <w:p w14:paraId="4E20A059" w14:textId="77777777" w:rsidR="004E1F15" w:rsidRPr="002D0910" w:rsidRDefault="004E1F15" w:rsidP="004E1F15">
      <w:pPr>
        <w:jc w:val="center"/>
        <w:rPr>
          <w:sz w:val="22"/>
          <w:szCs w:val="22"/>
        </w:rPr>
      </w:pPr>
      <w:r w:rsidRPr="002D0910">
        <w:rPr>
          <w:b/>
          <w:bCs/>
          <w:sz w:val="36"/>
          <w:szCs w:val="36"/>
          <w:lang w:val="en-GB"/>
        </w:rPr>
        <w:t> </w:t>
      </w:r>
    </w:p>
    <w:p w14:paraId="54B44A7A" w14:textId="77777777" w:rsidR="004E1F15" w:rsidRPr="002D0910" w:rsidRDefault="004E1F15" w:rsidP="004E1F15">
      <w:pPr>
        <w:jc w:val="center"/>
        <w:rPr>
          <w:sz w:val="22"/>
          <w:szCs w:val="22"/>
        </w:rPr>
      </w:pPr>
      <w:r w:rsidRPr="002D0910">
        <w:rPr>
          <w:b/>
          <w:bCs/>
          <w:sz w:val="36"/>
          <w:szCs w:val="36"/>
          <w:lang w:val="en-GB"/>
        </w:rPr>
        <w:t xml:space="preserve">ICFA SCIC Network Monitoring Report </w:t>
      </w:r>
    </w:p>
    <w:p w14:paraId="239A037D" w14:textId="77777777" w:rsidR="004E1F15" w:rsidRPr="002D0910" w:rsidRDefault="004E1F15" w:rsidP="004E1F15">
      <w:pPr>
        <w:jc w:val="center"/>
        <w:rPr>
          <w:sz w:val="22"/>
          <w:szCs w:val="22"/>
        </w:rPr>
      </w:pPr>
      <w:r w:rsidRPr="002D0910">
        <w:rPr>
          <w:b/>
          <w:bCs/>
          <w:sz w:val="36"/>
          <w:szCs w:val="36"/>
          <w:lang w:val="en-GB"/>
        </w:rPr>
        <w:t> </w:t>
      </w:r>
    </w:p>
    <w:p w14:paraId="66848BBA" w14:textId="77777777" w:rsidR="004E1F15" w:rsidRPr="002D0910" w:rsidRDefault="004E1F15" w:rsidP="004E1F15">
      <w:pPr>
        <w:jc w:val="center"/>
        <w:rPr>
          <w:sz w:val="22"/>
          <w:szCs w:val="22"/>
        </w:rPr>
      </w:pPr>
      <w:r w:rsidRPr="002D0910">
        <w:rPr>
          <w:b/>
          <w:bCs/>
          <w:sz w:val="36"/>
          <w:szCs w:val="36"/>
          <w:lang w:val="en-GB"/>
        </w:rPr>
        <w:t> </w:t>
      </w:r>
    </w:p>
    <w:p w14:paraId="05F15D0E" w14:textId="77777777" w:rsidR="004E1F15" w:rsidRPr="002D0910" w:rsidRDefault="004E1F15" w:rsidP="004E1F15">
      <w:pPr>
        <w:jc w:val="center"/>
        <w:rPr>
          <w:sz w:val="22"/>
          <w:szCs w:val="22"/>
        </w:rPr>
      </w:pPr>
      <w:r w:rsidRPr="002D0910">
        <w:rPr>
          <w:b/>
          <w:bCs/>
          <w:sz w:val="36"/>
          <w:szCs w:val="36"/>
          <w:lang w:val="en-GB"/>
        </w:rPr>
        <w:t> </w:t>
      </w:r>
    </w:p>
    <w:p w14:paraId="178B8694" w14:textId="77777777" w:rsidR="004E1F15" w:rsidRPr="002D0910" w:rsidRDefault="004E1F15" w:rsidP="004E1F15">
      <w:pPr>
        <w:rPr>
          <w:sz w:val="22"/>
          <w:szCs w:val="22"/>
        </w:rPr>
      </w:pPr>
      <w:r w:rsidRPr="002D0910">
        <w:rPr>
          <w:b/>
          <w:bCs/>
          <w:sz w:val="36"/>
          <w:szCs w:val="36"/>
          <w:lang w:val="en-GB"/>
        </w:rPr>
        <w:t> </w:t>
      </w:r>
    </w:p>
    <w:p w14:paraId="5EB6A0D9" w14:textId="77777777" w:rsidR="004E1F15" w:rsidRPr="002D0910" w:rsidRDefault="004E1F15" w:rsidP="004E1F15">
      <w:pPr>
        <w:rPr>
          <w:sz w:val="22"/>
          <w:szCs w:val="22"/>
        </w:rPr>
      </w:pPr>
      <w:r w:rsidRPr="002D0910">
        <w:rPr>
          <w:b/>
          <w:bCs/>
          <w:sz w:val="36"/>
          <w:szCs w:val="36"/>
          <w:lang w:val="en-GB"/>
        </w:rPr>
        <w:t> </w:t>
      </w:r>
    </w:p>
    <w:p w14:paraId="1F4590CE" w14:textId="77777777" w:rsidR="004E1F15" w:rsidRPr="002D0910" w:rsidRDefault="004E1F15" w:rsidP="004E1F15">
      <w:pPr>
        <w:jc w:val="center"/>
        <w:rPr>
          <w:sz w:val="22"/>
          <w:szCs w:val="22"/>
        </w:rPr>
      </w:pPr>
      <w:r w:rsidRPr="002D0910">
        <w:rPr>
          <w:b/>
          <w:bCs/>
          <w:sz w:val="36"/>
          <w:szCs w:val="36"/>
          <w:lang w:val="en-GB"/>
        </w:rPr>
        <w:t> </w:t>
      </w:r>
    </w:p>
    <w:p w14:paraId="4AD0FEDC" w14:textId="77777777" w:rsidR="004E1F15" w:rsidRPr="002D0910" w:rsidRDefault="004E1F15" w:rsidP="004E1F15">
      <w:pPr>
        <w:jc w:val="center"/>
        <w:rPr>
          <w:sz w:val="22"/>
          <w:szCs w:val="22"/>
        </w:rPr>
      </w:pPr>
      <w:r w:rsidRPr="002D0910">
        <w:rPr>
          <w:sz w:val="36"/>
          <w:szCs w:val="36"/>
          <w:lang w:val="en-GB"/>
        </w:rPr>
        <w:t> </w:t>
      </w:r>
    </w:p>
    <w:p w14:paraId="4ECE1776" w14:textId="77777777" w:rsidR="004E1F15" w:rsidRPr="002D0910" w:rsidRDefault="004E1F15" w:rsidP="004E1F15">
      <w:pPr>
        <w:jc w:val="center"/>
        <w:rPr>
          <w:sz w:val="22"/>
          <w:szCs w:val="22"/>
        </w:rPr>
      </w:pPr>
      <w:r w:rsidRPr="002D0910">
        <w:rPr>
          <w:sz w:val="36"/>
          <w:szCs w:val="36"/>
          <w:lang w:val="en-GB"/>
        </w:rPr>
        <w:t> </w:t>
      </w:r>
    </w:p>
    <w:p w14:paraId="5366E607" w14:textId="77777777" w:rsidR="004E1F15" w:rsidRPr="000D1C74" w:rsidRDefault="004E1F15" w:rsidP="000D1C74">
      <w:pPr>
        <w:jc w:val="center"/>
        <w:rPr>
          <w:sz w:val="28"/>
          <w:szCs w:val="22"/>
        </w:rPr>
      </w:pPr>
      <w:r w:rsidRPr="000D1C74">
        <w:rPr>
          <w:sz w:val="32"/>
          <w:lang w:val="en-GB"/>
        </w:rPr>
        <w:t>Prepared by the ICFA SCIC Monitoring Working Group</w:t>
      </w:r>
    </w:p>
    <w:p w14:paraId="2D93846B" w14:textId="77777777"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14:paraId="0F4BC99A" w14:textId="77777777" w:rsidR="004E1F15" w:rsidRPr="000D1C74" w:rsidRDefault="004E1F15" w:rsidP="000D1C74">
      <w:pPr>
        <w:jc w:val="center"/>
        <w:rPr>
          <w:sz w:val="28"/>
          <w:szCs w:val="22"/>
        </w:rPr>
      </w:pPr>
    </w:p>
    <w:p w14:paraId="6981CC6B" w14:textId="77777777" w:rsidR="004E1F15" w:rsidRPr="000D1C74" w:rsidRDefault="004E1F15" w:rsidP="000D1C74">
      <w:pPr>
        <w:jc w:val="center"/>
        <w:rPr>
          <w:sz w:val="32"/>
        </w:rPr>
      </w:pPr>
    </w:p>
    <w:p w14:paraId="338C1CE8" w14:textId="77777777" w:rsidR="004E1F15" w:rsidRPr="002D0910" w:rsidRDefault="004E1F15" w:rsidP="004E1F15">
      <w:pPr>
        <w:spacing w:before="100" w:beforeAutospacing="1" w:after="100" w:afterAutospacing="1"/>
        <w:jc w:val="center"/>
        <w:outlineLvl w:val="1"/>
        <w:rPr>
          <w:b/>
          <w:bCs/>
          <w:sz w:val="36"/>
          <w:szCs w:val="36"/>
        </w:rPr>
      </w:pPr>
      <w:r w:rsidRPr="002D0910">
        <w:br w:type="page"/>
      </w:r>
    </w:p>
    <w:p w14:paraId="213DC9AC" w14:textId="77777777"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14:paraId="5A6E99B5" w14:textId="77777777" w:rsidR="007A5870" w:rsidRDefault="007A5870" w:rsidP="000D1C74">
      <w:pPr>
        <w:jc w:val="center"/>
        <w:rPr>
          <w:sz w:val="44"/>
        </w:rPr>
      </w:pPr>
    </w:p>
    <w:p w14:paraId="600BA6DE" w14:textId="77777777" w:rsidR="007A5870" w:rsidRDefault="007A5870" w:rsidP="000D1C74">
      <w:pPr>
        <w:jc w:val="center"/>
        <w:rPr>
          <w:sz w:val="44"/>
        </w:rPr>
      </w:pPr>
    </w:p>
    <w:p w14:paraId="3A0D84FD" w14:textId="77777777"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430E17CD" wp14:editId="0EB3ECB7">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14:paraId="33B3BECB" w14:textId="77777777" w:rsidR="007A5870" w:rsidRDefault="007A5870" w:rsidP="000D1C74">
      <w:pPr>
        <w:jc w:val="center"/>
        <w:rPr>
          <w:sz w:val="44"/>
        </w:rPr>
      </w:pPr>
    </w:p>
    <w:p w14:paraId="11AB4645" w14:textId="77777777" w:rsidR="007A5870" w:rsidRDefault="007A5870" w:rsidP="000D1C74">
      <w:pPr>
        <w:jc w:val="center"/>
        <w:rPr>
          <w:sz w:val="44"/>
        </w:rPr>
      </w:pPr>
    </w:p>
    <w:p w14:paraId="72B37458" w14:textId="76190EBD" w:rsidR="004E1F15" w:rsidRPr="000D1C74" w:rsidRDefault="004E1F15" w:rsidP="000D1C74">
      <w:pPr>
        <w:jc w:val="center"/>
        <w:rPr>
          <w:sz w:val="44"/>
        </w:rPr>
      </w:pPr>
      <w:r w:rsidRPr="000D1C74">
        <w:rPr>
          <w:sz w:val="44"/>
        </w:rPr>
        <w:t>201</w:t>
      </w:r>
      <w:r w:rsidR="00D64A84">
        <w:rPr>
          <w:sz w:val="44"/>
        </w:rPr>
        <w:t>4</w:t>
      </w:r>
      <w:r w:rsidRPr="000D1C74">
        <w:rPr>
          <w:sz w:val="44"/>
        </w:rPr>
        <w:t xml:space="preserve"> - </w:t>
      </w:r>
      <w:r w:rsidR="00C93B61" w:rsidRPr="000D1C74">
        <w:rPr>
          <w:sz w:val="44"/>
        </w:rPr>
        <w:t>201</w:t>
      </w:r>
      <w:r w:rsidR="00D64A84">
        <w:rPr>
          <w:sz w:val="44"/>
        </w:rPr>
        <w:t>5</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14:paraId="69834568" w14:textId="3A575575"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14:paraId="6C0AA748" w14:textId="575CD464" w:rsidR="004E1F15" w:rsidRPr="002D0910" w:rsidRDefault="004E1F15" w:rsidP="004E1F15">
      <w:pPr>
        <w:spacing w:before="100" w:beforeAutospacing="1" w:after="100" w:afterAutospacing="1"/>
        <w:jc w:val="center"/>
      </w:pPr>
      <w:r>
        <w:t xml:space="preserve">Created </w:t>
      </w:r>
      <w:r w:rsidR="00D64A84">
        <w:t>January 3rd</w:t>
      </w:r>
      <w:r>
        <w:t xml:space="preserve">, </w:t>
      </w:r>
      <w:r w:rsidR="00255B7E">
        <w:t>201</w:t>
      </w:r>
      <w:r w:rsidR="00D64A84">
        <w:t>5</w:t>
      </w:r>
      <w:r w:rsidRPr="002D0910">
        <w:t xml:space="preserve">, Finished </w:t>
      </w:r>
      <w:r>
        <w:t>January</w:t>
      </w:r>
      <w:r w:rsidR="006E5175">
        <w:t xml:space="preserve"> 29</w:t>
      </w:r>
      <w:r>
        <w:t>, 20</w:t>
      </w:r>
      <w:r w:rsidR="00D64A84">
        <w:t>15</w:t>
      </w:r>
    </w:p>
    <w:p w14:paraId="6FC062B3" w14:textId="77777777" w:rsidR="004E1F15" w:rsidRPr="002D0910" w:rsidRDefault="00472AA2"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14:paraId="42975C72" w14:textId="77777777" w:rsidR="004E1F15" w:rsidRPr="002D0910" w:rsidRDefault="004E1F15" w:rsidP="004E1F15">
      <w:pPr>
        <w:spacing w:before="100" w:beforeAutospacing="1" w:after="100" w:afterAutospacing="1"/>
        <w:jc w:val="center"/>
      </w:pPr>
      <w:r w:rsidRPr="002D0910">
        <w:t>This report is available from:</w:t>
      </w:r>
    </w:p>
    <w:p w14:paraId="43C25F26" w14:textId="1E2258EE" w:rsidR="007A5870" w:rsidRDefault="004E1F15" w:rsidP="007A5870">
      <w:pPr>
        <w:spacing w:before="100" w:beforeAutospacing="1" w:after="100" w:afterAutospacing="1"/>
        <w:jc w:val="center"/>
      </w:pPr>
      <w:r w:rsidRPr="002D0910">
        <w:t xml:space="preserve"> </w:t>
      </w:r>
      <w:hyperlink r:id="rId16" w:history="1">
        <w:r w:rsidR="00D64A84" w:rsidRPr="00E937D4">
          <w:rPr>
            <w:rStyle w:val="Hyperlink"/>
          </w:rPr>
          <w:t>http://www.slac.stanford.edu/xorg/icfa/icfa-net-paper-jan15/report-jan15.doc</w:t>
        </w:r>
      </w:hyperlink>
    </w:p>
    <w:p w14:paraId="12C91790" w14:textId="77777777" w:rsidR="007A5870" w:rsidRDefault="007A5870" w:rsidP="007A5870">
      <w:pPr>
        <w:spacing w:before="100" w:beforeAutospacing="1" w:after="100" w:afterAutospacing="1"/>
        <w:jc w:val="center"/>
      </w:pPr>
    </w:p>
    <w:p w14:paraId="4799B239" w14:textId="77777777" w:rsidR="007A5870" w:rsidRDefault="007A5870" w:rsidP="007A5870">
      <w:pPr>
        <w:spacing w:before="100" w:beforeAutospacing="1" w:after="100" w:afterAutospacing="1"/>
        <w:jc w:val="center"/>
      </w:pPr>
    </w:p>
    <w:p w14:paraId="6E571669" w14:textId="77777777" w:rsidR="007A5870" w:rsidRDefault="007A5870" w:rsidP="007A5870">
      <w:pPr>
        <w:spacing w:before="100" w:beforeAutospacing="1" w:after="100" w:afterAutospacing="1"/>
        <w:jc w:val="center"/>
      </w:pPr>
    </w:p>
    <w:p w14:paraId="1E03B4F4" w14:textId="77777777" w:rsidR="007A5870" w:rsidRDefault="007A5870" w:rsidP="007A5870">
      <w:pPr>
        <w:spacing w:before="100" w:beforeAutospacing="1" w:after="100" w:afterAutospacing="1"/>
        <w:jc w:val="center"/>
      </w:pPr>
    </w:p>
    <w:p w14:paraId="0F41C365" w14:textId="77777777" w:rsidR="007A5870" w:rsidRDefault="007A5870" w:rsidP="007A5870">
      <w:pPr>
        <w:spacing w:before="100" w:beforeAutospacing="1" w:after="100" w:afterAutospacing="1"/>
        <w:jc w:val="center"/>
      </w:pPr>
    </w:p>
    <w:p w14:paraId="68F1A97E" w14:textId="77777777" w:rsidR="007A5870" w:rsidRDefault="007A5870" w:rsidP="007A5870">
      <w:pPr>
        <w:spacing w:before="100" w:beforeAutospacing="1" w:after="100" w:afterAutospacing="1"/>
        <w:jc w:val="center"/>
      </w:pPr>
    </w:p>
    <w:p w14:paraId="1A0042A2" w14:textId="77777777"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lang w:eastAsia="ko-KR"/>
        </w:rPr>
        <w:id w:val="1625194180"/>
        <w:docPartObj>
          <w:docPartGallery w:val="Table of Contents"/>
          <w:docPartUnique/>
        </w:docPartObj>
      </w:sdtPr>
      <w:sdtEndPr>
        <w:rPr>
          <w:noProof/>
        </w:rPr>
      </w:sdtEndPr>
      <w:sdtContent>
        <w:p w14:paraId="128669B3" w14:textId="41212AB0" w:rsidR="005E0DFF" w:rsidRDefault="005E0DFF">
          <w:pPr>
            <w:pStyle w:val="TOCHeading"/>
          </w:pPr>
          <w:r>
            <w:t>Table of Contents</w:t>
          </w:r>
        </w:p>
        <w:p w14:paraId="5E75064D" w14:textId="77777777" w:rsidR="00A7171D" w:rsidRDefault="005E0DFF">
          <w:pPr>
            <w:pStyle w:val="TOC1"/>
            <w:tabs>
              <w:tab w:val="right" w:leader="dot" w:pos="9350"/>
            </w:tabs>
            <w:rPr>
              <w:rFonts w:asciiTheme="minorHAnsi" w:eastAsiaTheme="minorEastAsia" w:hAnsiTheme="minorHAnsi" w:cstheme="minorBidi"/>
              <w:b w:val="0"/>
              <w:noProof/>
              <w:sz w:val="22"/>
              <w:szCs w:val="22"/>
              <w:lang w:eastAsia="en-US"/>
            </w:rPr>
          </w:pPr>
          <w:r>
            <w:fldChar w:fldCharType="begin"/>
          </w:r>
          <w:r>
            <w:instrText xml:space="preserve"> TOC \o "1-3" \h \z \u </w:instrText>
          </w:r>
          <w:r>
            <w:fldChar w:fldCharType="separate"/>
          </w:r>
          <w:hyperlink w:anchor="_Toc410553695" w:history="1">
            <w:r w:rsidR="00A7171D" w:rsidRPr="00263761">
              <w:rPr>
                <w:rStyle w:val="Hyperlink"/>
                <w:noProof/>
              </w:rPr>
              <w:t>Figures</w:t>
            </w:r>
            <w:r w:rsidR="00A7171D">
              <w:rPr>
                <w:noProof/>
                <w:webHidden/>
              </w:rPr>
              <w:tab/>
            </w:r>
            <w:r w:rsidR="00A7171D">
              <w:rPr>
                <w:noProof/>
                <w:webHidden/>
              </w:rPr>
              <w:fldChar w:fldCharType="begin"/>
            </w:r>
            <w:r w:rsidR="00A7171D">
              <w:rPr>
                <w:noProof/>
                <w:webHidden/>
              </w:rPr>
              <w:instrText xml:space="preserve"> PAGEREF _Toc410553695 \h </w:instrText>
            </w:r>
            <w:r w:rsidR="00A7171D">
              <w:rPr>
                <w:noProof/>
                <w:webHidden/>
              </w:rPr>
            </w:r>
            <w:r w:rsidR="00A7171D">
              <w:rPr>
                <w:noProof/>
                <w:webHidden/>
              </w:rPr>
              <w:fldChar w:fldCharType="separate"/>
            </w:r>
            <w:r w:rsidR="00A7171D">
              <w:rPr>
                <w:noProof/>
                <w:webHidden/>
              </w:rPr>
              <w:t>5</w:t>
            </w:r>
            <w:r w:rsidR="00A7171D">
              <w:rPr>
                <w:noProof/>
                <w:webHidden/>
              </w:rPr>
              <w:fldChar w:fldCharType="end"/>
            </w:r>
          </w:hyperlink>
        </w:p>
        <w:p w14:paraId="4A7FB328" w14:textId="77777777" w:rsidR="00A7171D" w:rsidRDefault="00A7171D">
          <w:pPr>
            <w:pStyle w:val="TOC1"/>
            <w:tabs>
              <w:tab w:val="right" w:leader="dot" w:pos="9350"/>
            </w:tabs>
            <w:rPr>
              <w:rFonts w:asciiTheme="minorHAnsi" w:eastAsiaTheme="minorEastAsia" w:hAnsiTheme="minorHAnsi" w:cstheme="minorBidi"/>
              <w:b w:val="0"/>
              <w:noProof/>
              <w:sz w:val="22"/>
              <w:szCs w:val="22"/>
              <w:lang w:eastAsia="en-US"/>
            </w:rPr>
          </w:pPr>
          <w:hyperlink w:anchor="_Toc410553696" w:history="1">
            <w:r w:rsidRPr="00263761">
              <w:rPr>
                <w:rStyle w:val="Hyperlink"/>
                <w:noProof/>
              </w:rPr>
              <w:t>Executive Overview</w:t>
            </w:r>
            <w:r>
              <w:rPr>
                <w:noProof/>
                <w:webHidden/>
              </w:rPr>
              <w:tab/>
            </w:r>
            <w:r>
              <w:rPr>
                <w:noProof/>
                <w:webHidden/>
              </w:rPr>
              <w:fldChar w:fldCharType="begin"/>
            </w:r>
            <w:r>
              <w:rPr>
                <w:noProof/>
                <w:webHidden/>
              </w:rPr>
              <w:instrText xml:space="preserve"> PAGEREF _Toc410553696 \h </w:instrText>
            </w:r>
            <w:r>
              <w:rPr>
                <w:noProof/>
                <w:webHidden/>
              </w:rPr>
            </w:r>
            <w:r>
              <w:rPr>
                <w:noProof/>
                <w:webHidden/>
              </w:rPr>
              <w:fldChar w:fldCharType="separate"/>
            </w:r>
            <w:r>
              <w:rPr>
                <w:noProof/>
                <w:webHidden/>
              </w:rPr>
              <w:t>6</w:t>
            </w:r>
            <w:r>
              <w:rPr>
                <w:noProof/>
                <w:webHidden/>
              </w:rPr>
              <w:fldChar w:fldCharType="end"/>
            </w:r>
          </w:hyperlink>
        </w:p>
        <w:p w14:paraId="2008D0B0" w14:textId="77777777" w:rsidR="00A7171D" w:rsidRDefault="00A7171D">
          <w:pPr>
            <w:pStyle w:val="TOC1"/>
            <w:tabs>
              <w:tab w:val="right" w:leader="dot" w:pos="9350"/>
            </w:tabs>
            <w:rPr>
              <w:rFonts w:asciiTheme="minorHAnsi" w:eastAsiaTheme="minorEastAsia" w:hAnsiTheme="minorHAnsi" w:cstheme="minorBidi"/>
              <w:b w:val="0"/>
              <w:noProof/>
              <w:sz w:val="22"/>
              <w:szCs w:val="22"/>
              <w:lang w:eastAsia="en-US"/>
            </w:rPr>
          </w:pPr>
          <w:hyperlink w:anchor="_Toc410553697" w:history="1">
            <w:r w:rsidRPr="00263761">
              <w:rPr>
                <w:rStyle w:val="Hyperlink"/>
                <w:noProof/>
              </w:rPr>
              <w:t>Introduction</w:t>
            </w:r>
            <w:r>
              <w:rPr>
                <w:noProof/>
                <w:webHidden/>
              </w:rPr>
              <w:tab/>
            </w:r>
            <w:r>
              <w:rPr>
                <w:noProof/>
                <w:webHidden/>
              </w:rPr>
              <w:fldChar w:fldCharType="begin"/>
            </w:r>
            <w:r>
              <w:rPr>
                <w:noProof/>
                <w:webHidden/>
              </w:rPr>
              <w:instrText xml:space="preserve"> PAGEREF _Toc410553697 \h </w:instrText>
            </w:r>
            <w:r>
              <w:rPr>
                <w:noProof/>
                <w:webHidden/>
              </w:rPr>
            </w:r>
            <w:r>
              <w:rPr>
                <w:noProof/>
                <w:webHidden/>
              </w:rPr>
              <w:fldChar w:fldCharType="separate"/>
            </w:r>
            <w:r>
              <w:rPr>
                <w:noProof/>
                <w:webHidden/>
              </w:rPr>
              <w:t>8</w:t>
            </w:r>
            <w:r>
              <w:rPr>
                <w:noProof/>
                <w:webHidden/>
              </w:rPr>
              <w:fldChar w:fldCharType="end"/>
            </w:r>
          </w:hyperlink>
        </w:p>
        <w:p w14:paraId="0D3AAA89" w14:textId="77777777" w:rsidR="00A7171D" w:rsidRDefault="00A7171D">
          <w:pPr>
            <w:pStyle w:val="TOC1"/>
            <w:tabs>
              <w:tab w:val="right" w:leader="dot" w:pos="9350"/>
            </w:tabs>
            <w:rPr>
              <w:rFonts w:asciiTheme="minorHAnsi" w:eastAsiaTheme="minorEastAsia" w:hAnsiTheme="minorHAnsi" w:cstheme="minorBidi"/>
              <w:b w:val="0"/>
              <w:noProof/>
              <w:sz w:val="22"/>
              <w:szCs w:val="22"/>
              <w:lang w:eastAsia="en-US"/>
            </w:rPr>
          </w:pPr>
          <w:hyperlink w:anchor="_Toc410553698" w:history="1">
            <w:r w:rsidRPr="00263761">
              <w:rPr>
                <w:rStyle w:val="Hyperlink"/>
                <w:noProof/>
              </w:rPr>
              <w:t>Methodology</w:t>
            </w:r>
            <w:r>
              <w:rPr>
                <w:noProof/>
                <w:webHidden/>
              </w:rPr>
              <w:tab/>
            </w:r>
            <w:r>
              <w:rPr>
                <w:noProof/>
                <w:webHidden/>
              </w:rPr>
              <w:fldChar w:fldCharType="begin"/>
            </w:r>
            <w:r>
              <w:rPr>
                <w:noProof/>
                <w:webHidden/>
              </w:rPr>
              <w:instrText xml:space="preserve"> PAGEREF _Toc410553698 \h </w:instrText>
            </w:r>
            <w:r>
              <w:rPr>
                <w:noProof/>
                <w:webHidden/>
              </w:rPr>
            </w:r>
            <w:r>
              <w:rPr>
                <w:noProof/>
                <w:webHidden/>
              </w:rPr>
              <w:fldChar w:fldCharType="separate"/>
            </w:r>
            <w:r>
              <w:rPr>
                <w:noProof/>
                <w:webHidden/>
              </w:rPr>
              <w:t>9</w:t>
            </w:r>
            <w:r>
              <w:rPr>
                <w:noProof/>
                <w:webHidden/>
              </w:rPr>
              <w:fldChar w:fldCharType="end"/>
            </w:r>
          </w:hyperlink>
        </w:p>
        <w:p w14:paraId="1EACFEE5" w14:textId="77777777" w:rsidR="00A7171D" w:rsidRDefault="00A7171D">
          <w:pPr>
            <w:pStyle w:val="TOC1"/>
            <w:tabs>
              <w:tab w:val="right" w:leader="dot" w:pos="9350"/>
            </w:tabs>
            <w:rPr>
              <w:rFonts w:asciiTheme="minorHAnsi" w:eastAsiaTheme="minorEastAsia" w:hAnsiTheme="minorHAnsi" w:cstheme="minorBidi"/>
              <w:b w:val="0"/>
              <w:noProof/>
              <w:sz w:val="22"/>
              <w:szCs w:val="22"/>
              <w:lang w:eastAsia="en-US"/>
            </w:rPr>
          </w:pPr>
          <w:hyperlink w:anchor="_Toc410553699" w:history="1">
            <w:r w:rsidRPr="00263761">
              <w:rPr>
                <w:rStyle w:val="Hyperlink"/>
                <w:noProof/>
              </w:rPr>
              <w:t>PingER Results</w:t>
            </w:r>
            <w:r>
              <w:rPr>
                <w:noProof/>
                <w:webHidden/>
              </w:rPr>
              <w:tab/>
            </w:r>
            <w:r>
              <w:rPr>
                <w:noProof/>
                <w:webHidden/>
              </w:rPr>
              <w:fldChar w:fldCharType="begin"/>
            </w:r>
            <w:r>
              <w:rPr>
                <w:noProof/>
                <w:webHidden/>
              </w:rPr>
              <w:instrText xml:space="preserve"> PAGEREF _Toc410553699 \h </w:instrText>
            </w:r>
            <w:r>
              <w:rPr>
                <w:noProof/>
                <w:webHidden/>
              </w:rPr>
            </w:r>
            <w:r>
              <w:rPr>
                <w:noProof/>
                <w:webHidden/>
              </w:rPr>
              <w:fldChar w:fldCharType="separate"/>
            </w:r>
            <w:r>
              <w:rPr>
                <w:noProof/>
                <w:webHidden/>
              </w:rPr>
              <w:t>9</w:t>
            </w:r>
            <w:r>
              <w:rPr>
                <w:noProof/>
                <w:webHidden/>
              </w:rPr>
              <w:fldChar w:fldCharType="end"/>
            </w:r>
          </w:hyperlink>
        </w:p>
        <w:p w14:paraId="6DBB68B6" w14:textId="77777777" w:rsidR="00A7171D" w:rsidRDefault="00A7171D">
          <w:pPr>
            <w:pStyle w:val="TOC2"/>
            <w:tabs>
              <w:tab w:val="right" w:leader="dot" w:pos="9350"/>
            </w:tabs>
            <w:rPr>
              <w:rFonts w:asciiTheme="minorHAnsi" w:eastAsiaTheme="minorEastAsia" w:hAnsiTheme="minorHAnsi" w:cstheme="minorBidi"/>
              <w:b w:val="0"/>
              <w:noProof/>
              <w:lang w:eastAsia="en-US"/>
            </w:rPr>
          </w:pPr>
          <w:hyperlink w:anchor="_Toc410553700" w:history="1">
            <w:r w:rsidRPr="00263761">
              <w:rPr>
                <w:rStyle w:val="Hyperlink"/>
                <w:noProof/>
              </w:rPr>
              <w:t>Deployment</w:t>
            </w:r>
            <w:r>
              <w:rPr>
                <w:noProof/>
                <w:webHidden/>
              </w:rPr>
              <w:tab/>
            </w:r>
            <w:r>
              <w:rPr>
                <w:noProof/>
                <w:webHidden/>
              </w:rPr>
              <w:fldChar w:fldCharType="begin"/>
            </w:r>
            <w:r>
              <w:rPr>
                <w:noProof/>
                <w:webHidden/>
              </w:rPr>
              <w:instrText xml:space="preserve"> PAGEREF _Toc410553700 \h </w:instrText>
            </w:r>
            <w:r>
              <w:rPr>
                <w:noProof/>
                <w:webHidden/>
              </w:rPr>
            </w:r>
            <w:r>
              <w:rPr>
                <w:noProof/>
                <w:webHidden/>
              </w:rPr>
              <w:fldChar w:fldCharType="separate"/>
            </w:r>
            <w:r>
              <w:rPr>
                <w:noProof/>
                <w:webHidden/>
              </w:rPr>
              <w:t>9</w:t>
            </w:r>
            <w:r>
              <w:rPr>
                <w:noProof/>
                <w:webHidden/>
              </w:rPr>
              <w:fldChar w:fldCharType="end"/>
            </w:r>
          </w:hyperlink>
        </w:p>
        <w:p w14:paraId="49ACFFEF" w14:textId="77777777" w:rsidR="00A7171D" w:rsidRDefault="00A7171D">
          <w:pPr>
            <w:pStyle w:val="TOC2"/>
            <w:tabs>
              <w:tab w:val="right" w:leader="dot" w:pos="9350"/>
            </w:tabs>
            <w:rPr>
              <w:rFonts w:asciiTheme="minorHAnsi" w:eastAsiaTheme="minorEastAsia" w:hAnsiTheme="minorHAnsi" w:cstheme="minorBidi"/>
              <w:b w:val="0"/>
              <w:noProof/>
              <w:lang w:eastAsia="en-US"/>
            </w:rPr>
          </w:pPr>
          <w:hyperlink w:anchor="_Toc410553701" w:history="1">
            <w:r w:rsidRPr="00263761">
              <w:rPr>
                <w:rStyle w:val="Hyperlink"/>
                <w:noProof/>
              </w:rPr>
              <w:t>Historical Growth of PingER Coverage Since 1998</w:t>
            </w:r>
            <w:r>
              <w:rPr>
                <w:noProof/>
                <w:webHidden/>
              </w:rPr>
              <w:tab/>
            </w:r>
            <w:r>
              <w:rPr>
                <w:noProof/>
                <w:webHidden/>
              </w:rPr>
              <w:fldChar w:fldCharType="begin"/>
            </w:r>
            <w:r>
              <w:rPr>
                <w:noProof/>
                <w:webHidden/>
              </w:rPr>
              <w:instrText xml:space="preserve"> PAGEREF _Toc410553701 \h </w:instrText>
            </w:r>
            <w:r>
              <w:rPr>
                <w:noProof/>
                <w:webHidden/>
              </w:rPr>
            </w:r>
            <w:r>
              <w:rPr>
                <w:noProof/>
                <w:webHidden/>
              </w:rPr>
              <w:fldChar w:fldCharType="separate"/>
            </w:r>
            <w:r>
              <w:rPr>
                <w:noProof/>
                <w:webHidden/>
              </w:rPr>
              <w:t>11</w:t>
            </w:r>
            <w:r>
              <w:rPr>
                <w:noProof/>
                <w:webHidden/>
              </w:rPr>
              <w:fldChar w:fldCharType="end"/>
            </w:r>
          </w:hyperlink>
        </w:p>
        <w:p w14:paraId="0CE34A5F" w14:textId="77777777" w:rsidR="00A7171D" w:rsidRDefault="00A7171D">
          <w:pPr>
            <w:pStyle w:val="TOC2"/>
            <w:tabs>
              <w:tab w:val="right" w:leader="dot" w:pos="9350"/>
            </w:tabs>
            <w:rPr>
              <w:rFonts w:asciiTheme="minorHAnsi" w:eastAsiaTheme="minorEastAsia" w:hAnsiTheme="minorHAnsi" w:cstheme="minorBidi"/>
              <w:b w:val="0"/>
              <w:noProof/>
              <w:lang w:eastAsia="en-US"/>
            </w:rPr>
          </w:pPr>
          <w:hyperlink w:anchor="_Toc410553702" w:history="1">
            <w:r w:rsidRPr="00263761">
              <w:rPr>
                <w:rStyle w:val="Hyperlink"/>
                <w:noProof/>
              </w:rPr>
              <w:t>Metrics</w:t>
            </w:r>
            <w:r>
              <w:rPr>
                <w:noProof/>
                <w:webHidden/>
              </w:rPr>
              <w:tab/>
            </w:r>
            <w:r>
              <w:rPr>
                <w:noProof/>
                <w:webHidden/>
              </w:rPr>
              <w:fldChar w:fldCharType="begin"/>
            </w:r>
            <w:r>
              <w:rPr>
                <w:noProof/>
                <w:webHidden/>
              </w:rPr>
              <w:instrText xml:space="preserve"> PAGEREF _Toc410553702 \h </w:instrText>
            </w:r>
            <w:r>
              <w:rPr>
                <w:noProof/>
                <w:webHidden/>
              </w:rPr>
            </w:r>
            <w:r>
              <w:rPr>
                <w:noProof/>
                <w:webHidden/>
              </w:rPr>
              <w:fldChar w:fldCharType="separate"/>
            </w:r>
            <w:r>
              <w:rPr>
                <w:noProof/>
                <w:webHidden/>
              </w:rPr>
              <w:t>12</w:t>
            </w:r>
            <w:r>
              <w:rPr>
                <w:noProof/>
                <w:webHidden/>
              </w:rPr>
              <w:fldChar w:fldCharType="end"/>
            </w:r>
          </w:hyperlink>
        </w:p>
        <w:p w14:paraId="06A8CA20"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03" w:history="1">
            <w:r w:rsidRPr="00263761">
              <w:rPr>
                <w:rStyle w:val="Hyperlink"/>
                <w:noProof/>
              </w:rPr>
              <w:t>Yearly loss trends:</w:t>
            </w:r>
            <w:r>
              <w:rPr>
                <w:noProof/>
                <w:webHidden/>
              </w:rPr>
              <w:tab/>
            </w:r>
            <w:r>
              <w:rPr>
                <w:noProof/>
                <w:webHidden/>
              </w:rPr>
              <w:fldChar w:fldCharType="begin"/>
            </w:r>
            <w:r>
              <w:rPr>
                <w:noProof/>
                <w:webHidden/>
              </w:rPr>
              <w:instrText xml:space="preserve"> PAGEREF _Toc410553703 \h </w:instrText>
            </w:r>
            <w:r>
              <w:rPr>
                <w:noProof/>
                <w:webHidden/>
              </w:rPr>
            </w:r>
            <w:r>
              <w:rPr>
                <w:noProof/>
                <w:webHidden/>
              </w:rPr>
              <w:fldChar w:fldCharType="separate"/>
            </w:r>
            <w:r>
              <w:rPr>
                <w:noProof/>
                <w:webHidden/>
              </w:rPr>
              <w:t>13</w:t>
            </w:r>
            <w:r>
              <w:rPr>
                <w:noProof/>
                <w:webHidden/>
              </w:rPr>
              <w:fldChar w:fldCharType="end"/>
            </w:r>
          </w:hyperlink>
        </w:p>
        <w:p w14:paraId="145ED62A"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04" w:history="1">
            <w:r w:rsidRPr="00263761">
              <w:rPr>
                <w:rStyle w:val="Hyperlink"/>
                <w:noProof/>
              </w:rPr>
              <w:t>Yearly minimum RTT</w:t>
            </w:r>
            <w:r>
              <w:rPr>
                <w:noProof/>
                <w:webHidden/>
              </w:rPr>
              <w:tab/>
            </w:r>
            <w:r>
              <w:rPr>
                <w:noProof/>
                <w:webHidden/>
              </w:rPr>
              <w:fldChar w:fldCharType="begin"/>
            </w:r>
            <w:r>
              <w:rPr>
                <w:noProof/>
                <w:webHidden/>
              </w:rPr>
              <w:instrText xml:space="preserve"> PAGEREF _Toc410553704 \h </w:instrText>
            </w:r>
            <w:r>
              <w:rPr>
                <w:noProof/>
                <w:webHidden/>
              </w:rPr>
            </w:r>
            <w:r>
              <w:rPr>
                <w:noProof/>
                <w:webHidden/>
              </w:rPr>
              <w:fldChar w:fldCharType="separate"/>
            </w:r>
            <w:r>
              <w:rPr>
                <w:noProof/>
                <w:webHidden/>
              </w:rPr>
              <w:t>14</w:t>
            </w:r>
            <w:r>
              <w:rPr>
                <w:noProof/>
                <w:webHidden/>
              </w:rPr>
              <w:fldChar w:fldCharType="end"/>
            </w:r>
          </w:hyperlink>
        </w:p>
        <w:p w14:paraId="154AC700"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05" w:history="1">
            <w:r w:rsidRPr="00263761">
              <w:rPr>
                <w:rStyle w:val="Hyperlink"/>
                <w:noProof/>
              </w:rPr>
              <w:t>Yearly Jitter trends</w:t>
            </w:r>
            <w:r>
              <w:rPr>
                <w:noProof/>
                <w:webHidden/>
              </w:rPr>
              <w:tab/>
            </w:r>
            <w:r>
              <w:rPr>
                <w:noProof/>
                <w:webHidden/>
              </w:rPr>
              <w:fldChar w:fldCharType="begin"/>
            </w:r>
            <w:r>
              <w:rPr>
                <w:noProof/>
                <w:webHidden/>
              </w:rPr>
              <w:instrText xml:space="preserve"> PAGEREF _Toc410553705 \h </w:instrText>
            </w:r>
            <w:r>
              <w:rPr>
                <w:noProof/>
                <w:webHidden/>
              </w:rPr>
            </w:r>
            <w:r>
              <w:rPr>
                <w:noProof/>
                <w:webHidden/>
              </w:rPr>
              <w:fldChar w:fldCharType="separate"/>
            </w:r>
            <w:r>
              <w:rPr>
                <w:noProof/>
                <w:webHidden/>
              </w:rPr>
              <w:t>17</w:t>
            </w:r>
            <w:r>
              <w:rPr>
                <w:noProof/>
                <w:webHidden/>
              </w:rPr>
              <w:fldChar w:fldCharType="end"/>
            </w:r>
          </w:hyperlink>
        </w:p>
        <w:p w14:paraId="70C11840"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06" w:history="1">
            <w:r w:rsidRPr="00263761">
              <w:rPr>
                <w:rStyle w:val="Hyperlink"/>
                <w:noProof/>
              </w:rPr>
              <w:t>Yearly Throughput Trends</w:t>
            </w:r>
            <w:r>
              <w:rPr>
                <w:noProof/>
                <w:webHidden/>
              </w:rPr>
              <w:tab/>
            </w:r>
            <w:r>
              <w:rPr>
                <w:noProof/>
                <w:webHidden/>
              </w:rPr>
              <w:fldChar w:fldCharType="begin"/>
            </w:r>
            <w:r>
              <w:rPr>
                <w:noProof/>
                <w:webHidden/>
              </w:rPr>
              <w:instrText xml:space="preserve"> PAGEREF _Toc410553706 \h </w:instrText>
            </w:r>
            <w:r>
              <w:rPr>
                <w:noProof/>
                <w:webHidden/>
              </w:rPr>
            </w:r>
            <w:r>
              <w:rPr>
                <w:noProof/>
                <w:webHidden/>
              </w:rPr>
              <w:fldChar w:fldCharType="separate"/>
            </w:r>
            <w:r>
              <w:rPr>
                <w:noProof/>
                <w:webHidden/>
              </w:rPr>
              <w:t>18</w:t>
            </w:r>
            <w:r>
              <w:rPr>
                <w:noProof/>
                <w:webHidden/>
              </w:rPr>
              <w:fldChar w:fldCharType="end"/>
            </w:r>
          </w:hyperlink>
        </w:p>
        <w:p w14:paraId="3ACC3381"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07" w:history="1">
            <w:r w:rsidRPr="00263761">
              <w:rPr>
                <w:rStyle w:val="Hyperlink"/>
                <w:noProof/>
              </w:rPr>
              <w:t>View from Europe</w:t>
            </w:r>
            <w:r>
              <w:rPr>
                <w:noProof/>
                <w:webHidden/>
              </w:rPr>
              <w:tab/>
            </w:r>
            <w:r>
              <w:rPr>
                <w:noProof/>
                <w:webHidden/>
              </w:rPr>
              <w:fldChar w:fldCharType="begin"/>
            </w:r>
            <w:r>
              <w:rPr>
                <w:noProof/>
                <w:webHidden/>
              </w:rPr>
              <w:instrText xml:space="preserve"> PAGEREF _Toc410553707 \h </w:instrText>
            </w:r>
            <w:r>
              <w:rPr>
                <w:noProof/>
                <w:webHidden/>
              </w:rPr>
            </w:r>
            <w:r>
              <w:rPr>
                <w:noProof/>
                <w:webHidden/>
              </w:rPr>
              <w:fldChar w:fldCharType="separate"/>
            </w:r>
            <w:r>
              <w:rPr>
                <w:noProof/>
                <w:webHidden/>
              </w:rPr>
              <w:t>20</w:t>
            </w:r>
            <w:r>
              <w:rPr>
                <w:noProof/>
                <w:webHidden/>
              </w:rPr>
              <w:fldChar w:fldCharType="end"/>
            </w:r>
          </w:hyperlink>
        </w:p>
        <w:p w14:paraId="46E0B733"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08" w:history="1">
            <w:r w:rsidRPr="00263761">
              <w:rPr>
                <w:rStyle w:val="Hyperlink"/>
                <w:noProof/>
              </w:rPr>
              <w:t>Variability of performance between and within regions</w:t>
            </w:r>
            <w:r>
              <w:rPr>
                <w:noProof/>
                <w:webHidden/>
              </w:rPr>
              <w:tab/>
            </w:r>
            <w:r>
              <w:rPr>
                <w:noProof/>
                <w:webHidden/>
              </w:rPr>
              <w:fldChar w:fldCharType="begin"/>
            </w:r>
            <w:r>
              <w:rPr>
                <w:noProof/>
                <w:webHidden/>
              </w:rPr>
              <w:instrText xml:space="preserve"> PAGEREF _Toc410553708 \h </w:instrText>
            </w:r>
            <w:r>
              <w:rPr>
                <w:noProof/>
                <w:webHidden/>
              </w:rPr>
            </w:r>
            <w:r>
              <w:rPr>
                <w:noProof/>
                <w:webHidden/>
              </w:rPr>
              <w:fldChar w:fldCharType="separate"/>
            </w:r>
            <w:r>
              <w:rPr>
                <w:noProof/>
                <w:webHidden/>
              </w:rPr>
              <w:t>21</w:t>
            </w:r>
            <w:r>
              <w:rPr>
                <w:noProof/>
                <w:webHidden/>
              </w:rPr>
              <w:fldChar w:fldCharType="end"/>
            </w:r>
          </w:hyperlink>
        </w:p>
        <w:p w14:paraId="35E1097A"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09" w:history="1">
            <w:r w:rsidRPr="00263761">
              <w:rPr>
                <w:rStyle w:val="Hyperlink"/>
                <w:noProof/>
              </w:rPr>
              <w:t>Yearly Mean Opinion Score (MOS) trends</w:t>
            </w:r>
            <w:r>
              <w:rPr>
                <w:noProof/>
                <w:webHidden/>
              </w:rPr>
              <w:tab/>
            </w:r>
            <w:r>
              <w:rPr>
                <w:noProof/>
                <w:webHidden/>
              </w:rPr>
              <w:fldChar w:fldCharType="begin"/>
            </w:r>
            <w:r>
              <w:rPr>
                <w:noProof/>
                <w:webHidden/>
              </w:rPr>
              <w:instrText xml:space="preserve"> PAGEREF _Toc410553709 \h </w:instrText>
            </w:r>
            <w:r>
              <w:rPr>
                <w:noProof/>
                <w:webHidden/>
              </w:rPr>
            </w:r>
            <w:r>
              <w:rPr>
                <w:noProof/>
                <w:webHidden/>
              </w:rPr>
              <w:fldChar w:fldCharType="separate"/>
            </w:r>
            <w:r>
              <w:rPr>
                <w:noProof/>
                <w:webHidden/>
              </w:rPr>
              <w:t>23</w:t>
            </w:r>
            <w:r>
              <w:rPr>
                <w:noProof/>
                <w:webHidden/>
              </w:rPr>
              <w:fldChar w:fldCharType="end"/>
            </w:r>
          </w:hyperlink>
        </w:p>
        <w:p w14:paraId="15356105"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10" w:history="1">
            <w:r w:rsidRPr="00263761">
              <w:rPr>
                <w:rStyle w:val="Hyperlink"/>
                <w:noProof/>
              </w:rPr>
              <w:t>Directivity</w:t>
            </w:r>
            <w:r>
              <w:rPr>
                <w:noProof/>
                <w:webHidden/>
              </w:rPr>
              <w:tab/>
            </w:r>
            <w:r>
              <w:rPr>
                <w:noProof/>
                <w:webHidden/>
              </w:rPr>
              <w:fldChar w:fldCharType="begin"/>
            </w:r>
            <w:r>
              <w:rPr>
                <w:noProof/>
                <w:webHidden/>
              </w:rPr>
              <w:instrText xml:space="preserve"> PAGEREF _Toc410553710 \h </w:instrText>
            </w:r>
            <w:r>
              <w:rPr>
                <w:noProof/>
                <w:webHidden/>
              </w:rPr>
            </w:r>
            <w:r>
              <w:rPr>
                <w:noProof/>
                <w:webHidden/>
              </w:rPr>
              <w:fldChar w:fldCharType="separate"/>
            </w:r>
            <w:r>
              <w:rPr>
                <w:noProof/>
                <w:webHidden/>
              </w:rPr>
              <w:t>24</w:t>
            </w:r>
            <w:r>
              <w:rPr>
                <w:noProof/>
                <w:webHidden/>
              </w:rPr>
              <w:fldChar w:fldCharType="end"/>
            </w:r>
          </w:hyperlink>
        </w:p>
        <w:p w14:paraId="3BD7AC2C" w14:textId="77777777" w:rsidR="00A7171D" w:rsidRDefault="00A7171D">
          <w:pPr>
            <w:pStyle w:val="TOC2"/>
            <w:tabs>
              <w:tab w:val="right" w:leader="dot" w:pos="9350"/>
            </w:tabs>
            <w:rPr>
              <w:rFonts w:asciiTheme="minorHAnsi" w:eastAsiaTheme="minorEastAsia" w:hAnsiTheme="minorHAnsi" w:cstheme="minorBidi"/>
              <w:b w:val="0"/>
              <w:noProof/>
              <w:lang w:eastAsia="en-US"/>
            </w:rPr>
          </w:pPr>
          <w:hyperlink w:anchor="_Toc410553711" w:history="1">
            <w:r w:rsidRPr="00263761">
              <w:rPr>
                <w:rStyle w:val="Hyperlink"/>
                <w:rFonts w:ascii="Times New Roman" w:hAnsi="Times New Roman"/>
                <w:noProof/>
              </w:rPr>
              <w:t>Comparisons with Economic and Development Indicators</w:t>
            </w:r>
            <w:r>
              <w:rPr>
                <w:noProof/>
                <w:webHidden/>
              </w:rPr>
              <w:tab/>
            </w:r>
            <w:r>
              <w:rPr>
                <w:noProof/>
                <w:webHidden/>
              </w:rPr>
              <w:fldChar w:fldCharType="begin"/>
            </w:r>
            <w:r>
              <w:rPr>
                <w:noProof/>
                <w:webHidden/>
              </w:rPr>
              <w:instrText xml:space="preserve"> PAGEREF _Toc410553711 \h </w:instrText>
            </w:r>
            <w:r>
              <w:rPr>
                <w:noProof/>
                <w:webHidden/>
              </w:rPr>
            </w:r>
            <w:r>
              <w:rPr>
                <w:noProof/>
                <w:webHidden/>
              </w:rPr>
              <w:fldChar w:fldCharType="separate"/>
            </w:r>
            <w:r>
              <w:rPr>
                <w:noProof/>
                <w:webHidden/>
              </w:rPr>
              <w:t>26</w:t>
            </w:r>
            <w:r>
              <w:rPr>
                <w:noProof/>
                <w:webHidden/>
              </w:rPr>
              <w:fldChar w:fldCharType="end"/>
            </w:r>
          </w:hyperlink>
        </w:p>
        <w:p w14:paraId="5BF4E608" w14:textId="77777777" w:rsidR="00A7171D" w:rsidRDefault="00A7171D">
          <w:pPr>
            <w:pStyle w:val="TOC2"/>
            <w:tabs>
              <w:tab w:val="right" w:leader="dot" w:pos="9350"/>
            </w:tabs>
            <w:rPr>
              <w:rFonts w:asciiTheme="minorHAnsi" w:eastAsiaTheme="minorEastAsia" w:hAnsiTheme="minorHAnsi" w:cstheme="minorBidi"/>
              <w:b w:val="0"/>
              <w:noProof/>
              <w:lang w:eastAsia="en-US"/>
            </w:rPr>
          </w:pPr>
          <w:hyperlink w:anchor="_Toc410553712" w:history="1">
            <w:r w:rsidRPr="00263761">
              <w:rPr>
                <w:rStyle w:val="Hyperlink"/>
                <w:noProof/>
              </w:rPr>
              <w:t>PingER Case Studies &amp; Projects</w:t>
            </w:r>
            <w:r>
              <w:rPr>
                <w:noProof/>
                <w:webHidden/>
              </w:rPr>
              <w:tab/>
            </w:r>
            <w:r>
              <w:rPr>
                <w:noProof/>
                <w:webHidden/>
              </w:rPr>
              <w:fldChar w:fldCharType="begin"/>
            </w:r>
            <w:r>
              <w:rPr>
                <w:noProof/>
                <w:webHidden/>
              </w:rPr>
              <w:instrText xml:space="preserve"> PAGEREF _Toc410553712 \h </w:instrText>
            </w:r>
            <w:r>
              <w:rPr>
                <w:noProof/>
                <w:webHidden/>
              </w:rPr>
            </w:r>
            <w:r>
              <w:rPr>
                <w:noProof/>
                <w:webHidden/>
              </w:rPr>
              <w:fldChar w:fldCharType="separate"/>
            </w:r>
            <w:r>
              <w:rPr>
                <w:noProof/>
                <w:webHidden/>
              </w:rPr>
              <w:t>27</w:t>
            </w:r>
            <w:r>
              <w:rPr>
                <w:noProof/>
                <w:webHidden/>
              </w:rPr>
              <w:fldChar w:fldCharType="end"/>
            </w:r>
          </w:hyperlink>
        </w:p>
        <w:p w14:paraId="5D2996C6"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13" w:history="1">
            <w:r w:rsidRPr="00263761">
              <w:rPr>
                <w:rStyle w:val="Hyperlink"/>
                <w:noProof/>
              </w:rPr>
              <w:t>Bangladesh</w:t>
            </w:r>
            <w:r>
              <w:rPr>
                <w:noProof/>
                <w:webHidden/>
              </w:rPr>
              <w:tab/>
            </w:r>
            <w:r>
              <w:rPr>
                <w:noProof/>
                <w:webHidden/>
              </w:rPr>
              <w:fldChar w:fldCharType="begin"/>
            </w:r>
            <w:r>
              <w:rPr>
                <w:noProof/>
                <w:webHidden/>
              </w:rPr>
              <w:instrText xml:space="preserve"> PAGEREF _Toc410553713 \h </w:instrText>
            </w:r>
            <w:r>
              <w:rPr>
                <w:noProof/>
                <w:webHidden/>
              </w:rPr>
            </w:r>
            <w:r>
              <w:rPr>
                <w:noProof/>
                <w:webHidden/>
              </w:rPr>
              <w:fldChar w:fldCharType="separate"/>
            </w:r>
            <w:r>
              <w:rPr>
                <w:noProof/>
                <w:webHidden/>
              </w:rPr>
              <w:t>27</w:t>
            </w:r>
            <w:r>
              <w:rPr>
                <w:noProof/>
                <w:webHidden/>
              </w:rPr>
              <w:fldChar w:fldCharType="end"/>
            </w:r>
          </w:hyperlink>
        </w:p>
        <w:p w14:paraId="1F8A09EA"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14" w:history="1">
            <w:r w:rsidRPr="00263761">
              <w:rPr>
                <w:rStyle w:val="Hyperlink"/>
                <w:noProof/>
              </w:rPr>
              <w:t>Afghanistan</w:t>
            </w:r>
            <w:r>
              <w:rPr>
                <w:noProof/>
                <w:webHidden/>
              </w:rPr>
              <w:tab/>
            </w:r>
            <w:r>
              <w:rPr>
                <w:noProof/>
                <w:webHidden/>
              </w:rPr>
              <w:fldChar w:fldCharType="begin"/>
            </w:r>
            <w:r>
              <w:rPr>
                <w:noProof/>
                <w:webHidden/>
              </w:rPr>
              <w:instrText xml:space="preserve"> PAGEREF _Toc410553714 \h </w:instrText>
            </w:r>
            <w:r>
              <w:rPr>
                <w:noProof/>
                <w:webHidden/>
              </w:rPr>
            </w:r>
            <w:r>
              <w:rPr>
                <w:noProof/>
                <w:webHidden/>
              </w:rPr>
              <w:fldChar w:fldCharType="separate"/>
            </w:r>
            <w:r>
              <w:rPr>
                <w:noProof/>
                <w:webHidden/>
              </w:rPr>
              <w:t>28</w:t>
            </w:r>
            <w:r>
              <w:rPr>
                <w:noProof/>
                <w:webHidden/>
              </w:rPr>
              <w:fldChar w:fldCharType="end"/>
            </w:r>
          </w:hyperlink>
        </w:p>
        <w:p w14:paraId="0DAB23A3"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15" w:history="1">
            <w:r w:rsidRPr="00263761">
              <w:rPr>
                <w:rStyle w:val="Hyperlink"/>
                <w:noProof/>
              </w:rPr>
              <w:t>Cuba switch from Satellite to Terrestrial link</w:t>
            </w:r>
            <w:r>
              <w:rPr>
                <w:noProof/>
                <w:webHidden/>
              </w:rPr>
              <w:tab/>
            </w:r>
            <w:r>
              <w:rPr>
                <w:noProof/>
                <w:webHidden/>
              </w:rPr>
              <w:fldChar w:fldCharType="begin"/>
            </w:r>
            <w:r>
              <w:rPr>
                <w:noProof/>
                <w:webHidden/>
              </w:rPr>
              <w:instrText xml:space="preserve"> PAGEREF _Toc410553715 \h </w:instrText>
            </w:r>
            <w:r>
              <w:rPr>
                <w:noProof/>
                <w:webHidden/>
              </w:rPr>
            </w:r>
            <w:r>
              <w:rPr>
                <w:noProof/>
                <w:webHidden/>
              </w:rPr>
              <w:fldChar w:fldCharType="separate"/>
            </w:r>
            <w:r>
              <w:rPr>
                <w:noProof/>
                <w:webHidden/>
              </w:rPr>
              <w:t>28</w:t>
            </w:r>
            <w:r>
              <w:rPr>
                <w:noProof/>
                <w:webHidden/>
              </w:rPr>
              <w:fldChar w:fldCharType="end"/>
            </w:r>
          </w:hyperlink>
        </w:p>
        <w:p w14:paraId="7982DE95"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16" w:history="1">
            <w:r w:rsidRPr="00263761">
              <w:rPr>
                <w:rStyle w:val="Hyperlink"/>
                <w:noProof/>
              </w:rPr>
              <w:t>AAG Cable cut off Hong Kong Sep 15, 2014</w:t>
            </w:r>
            <w:r>
              <w:rPr>
                <w:noProof/>
                <w:webHidden/>
              </w:rPr>
              <w:tab/>
            </w:r>
            <w:r>
              <w:rPr>
                <w:noProof/>
                <w:webHidden/>
              </w:rPr>
              <w:fldChar w:fldCharType="begin"/>
            </w:r>
            <w:r>
              <w:rPr>
                <w:noProof/>
                <w:webHidden/>
              </w:rPr>
              <w:instrText xml:space="preserve"> PAGEREF _Toc410553716 \h </w:instrText>
            </w:r>
            <w:r>
              <w:rPr>
                <w:noProof/>
                <w:webHidden/>
              </w:rPr>
            </w:r>
            <w:r>
              <w:rPr>
                <w:noProof/>
                <w:webHidden/>
              </w:rPr>
              <w:fldChar w:fldCharType="separate"/>
            </w:r>
            <w:r>
              <w:rPr>
                <w:noProof/>
                <w:webHidden/>
              </w:rPr>
              <w:t>29</w:t>
            </w:r>
            <w:r>
              <w:rPr>
                <w:noProof/>
                <w:webHidden/>
              </w:rPr>
              <w:fldChar w:fldCharType="end"/>
            </w:r>
          </w:hyperlink>
        </w:p>
        <w:p w14:paraId="2CA1E713"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17" w:history="1">
            <w:r w:rsidRPr="00263761">
              <w:rPr>
                <w:rStyle w:val="Hyperlink"/>
                <w:noProof/>
              </w:rPr>
              <w:t>Malaysia</w:t>
            </w:r>
            <w:r>
              <w:rPr>
                <w:noProof/>
                <w:webHidden/>
              </w:rPr>
              <w:tab/>
            </w:r>
            <w:r>
              <w:rPr>
                <w:noProof/>
                <w:webHidden/>
              </w:rPr>
              <w:fldChar w:fldCharType="begin"/>
            </w:r>
            <w:r>
              <w:rPr>
                <w:noProof/>
                <w:webHidden/>
              </w:rPr>
              <w:instrText xml:space="preserve"> PAGEREF _Toc410553717 \h </w:instrText>
            </w:r>
            <w:r>
              <w:rPr>
                <w:noProof/>
                <w:webHidden/>
              </w:rPr>
            </w:r>
            <w:r>
              <w:rPr>
                <w:noProof/>
                <w:webHidden/>
              </w:rPr>
              <w:fldChar w:fldCharType="separate"/>
            </w:r>
            <w:r>
              <w:rPr>
                <w:noProof/>
                <w:webHidden/>
              </w:rPr>
              <w:t>29</w:t>
            </w:r>
            <w:r>
              <w:rPr>
                <w:noProof/>
                <w:webHidden/>
              </w:rPr>
              <w:fldChar w:fldCharType="end"/>
            </w:r>
          </w:hyperlink>
        </w:p>
        <w:p w14:paraId="5A2AA1F0"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18" w:history="1">
            <w:r w:rsidRPr="00263761">
              <w:rPr>
                <w:rStyle w:val="Hyperlink"/>
                <w:noProof/>
              </w:rPr>
              <w:t>Duplicate ping responses</w:t>
            </w:r>
            <w:r>
              <w:rPr>
                <w:noProof/>
                <w:webHidden/>
              </w:rPr>
              <w:tab/>
            </w:r>
            <w:r>
              <w:rPr>
                <w:noProof/>
                <w:webHidden/>
              </w:rPr>
              <w:fldChar w:fldCharType="begin"/>
            </w:r>
            <w:r>
              <w:rPr>
                <w:noProof/>
                <w:webHidden/>
              </w:rPr>
              <w:instrText xml:space="preserve"> PAGEREF _Toc410553718 \h </w:instrText>
            </w:r>
            <w:r>
              <w:rPr>
                <w:noProof/>
                <w:webHidden/>
              </w:rPr>
            </w:r>
            <w:r>
              <w:rPr>
                <w:noProof/>
                <w:webHidden/>
              </w:rPr>
              <w:fldChar w:fldCharType="separate"/>
            </w:r>
            <w:r>
              <w:rPr>
                <w:noProof/>
                <w:webHidden/>
              </w:rPr>
              <w:t>30</w:t>
            </w:r>
            <w:r>
              <w:rPr>
                <w:noProof/>
                <w:webHidden/>
              </w:rPr>
              <w:fldChar w:fldCharType="end"/>
            </w:r>
          </w:hyperlink>
        </w:p>
        <w:p w14:paraId="30934C74"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19" w:history="1">
            <w:r w:rsidRPr="00263761">
              <w:rPr>
                <w:rStyle w:val="Hyperlink"/>
                <w:rFonts w:eastAsiaTheme="minorHAnsi"/>
                <w:noProof/>
                <w:lang w:eastAsia="en-US"/>
              </w:rPr>
              <w:t>Porting PingER to a Raspberry Pi</w:t>
            </w:r>
            <w:r>
              <w:rPr>
                <w:noProof/>
                <w:webHidden/>
              </w:rPr>
              <w:tab/>
            </w:r>
            <w:r>
              <w:rPr>
                <w:noProof/>
                <w:webHidden/>
              </w:rPr>
              <w:fldChar w:fldCharType="begin"/>
            </w:r>
            <w:r>
              <w:rPr>
                <w:noProof/>
                <w:webHidden/>
              </w:rPr>
              <w:instrText xml:space="preserve"> PAGEREF _Toc410553719 \h </w:instrText>
            </w:r>
            <w:r>
              <w:rPr>
                <w:noProof/>
                <w:webHidden/>
              </w:rPr>
            </w:r>
            <w:r>
              <w:rPr>
                <w:noProof/>
                <w:webHidden/>
              </w:rPr>
              <w:fldChar w:fldCharType="separate"/>
            </w:r>
            <w:r>
              <w:rPr>
                <w:noProof/>
                <w:webHidden/>
              </w:rPr>
              <w:t>31</w:t>
            </w:r>
            <w:r>
              <w:rPr>
                <w:noProof/>
                <w:webHidden/>
              </w:rPr>
              <w:fldChar w:fldCharType="end"/>
            </w:r>
          </w:hyperlink>
        </w:p>
        <w:p w14:paraId="1DE8D6EF"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20" w:history="1">
            <w:r w:rsidRPr="00263761">
              <w:rPr>
                <w:rStyle w:val="Hyperlink"/>
                <w:noProof/>
                <w:lang w:eastAsia="en-US"/>
              </w:rPr>
              <w:t>Big Data/Analysis</w:t>
            </w:r>
            <w:r>
              <w:rPr>
                <w:noProof/>
                <w:webHidden/>
              </w:rPr>
              <w:tab/>
            </w:r>
            <w:r>
              <w:rPr>
                <w:noProof/>
                <w:webHidden/>
              </w:rPr>
              <w:fldChar w:fldCharType="begin"/>
            </w:r>
            <w:r>
              <w:rPr>
                <w:noProof/>
                <w:webHidden/>
              </w:rPr>
              <w:instrText xml:space="preserve"> PAGEREF _Toc410553720 \h </w:instrText>
            </w:r>
            <w:r>
              <w:rPr>
                <w:noProof/>
                <w:webHidden/>
              </w:rPr>
            </w:r>
            <w:r>
              <w:rPr>
                <w:noProof/>
                <w:webHidden/>
              </w:rPr>
              <w:fldChar w:fldCharType="separate"/>
            </w:r>
            <w:r>
              <w:rPr>
                <w:noProof/>
                <w:webHidden/>
              </w:rPr>
              <w:t>31</w:t>
            </w:r>
            <w:r>
              <w:rPr>
                <w:noProof/>
                <w:webHidden/>
              </w:rPr>
              <w:fldChar w:fldCharType="end"/>
            </w:r>
          </w:hyperlink>
        </w:p>
        <w:p w14:paraId="088A4BAB"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21" w:history="1">
            <w:r w:rsidRPr="00263761">
              <w:rPr>
                <w:rStyle w:val="Hyperlink"/>
                <w:noProof/>
                <w:lang w:eastAsia="en-US"/>
              </w:rPr>
              <w:t>Visual Traceroute (VTrace)</w:t>
            </w:r>
            <w:r>
              <w:rPr>
                <w:noProof/>
                <w:webHidden/>
              </w:rPr>
              <w:tab/>
            </w:r>
            <w:r>
              <w:rPr>
                <w:noProof/>
                <w:webHidden/>
              </w:rPr>
              <w:fldChar w:fldCharType="begin"/>
            </w:r>
            <w:r>
              <w:rPr>
                <w:noProof/>
                <w:webHidden/>
              </w:rPr>
              <w:instrText xml:space="preserve"> PAGEREF _Toc410553721 \h </w:instrText>
            </w:r>
            <w:r>
              <w:rPr>
                <w:noProof/>
                <w:webHidden/>
              </w:rPr>
            </w:r>
            <w:r>
              <w:rPr>
                <w:noProof/>
                <w:webHidden/>
              </w:rPr>
              <w:fldChar w:fldCharType="separate"/>
            </w:r>
            <w:r>
              <w:rPr>
                <w:noProof/>
                <w:webHidden/>
              </w:rPr>
              <w:t>31</w:t>
            </w:r>
            <w:r>
              <w:rPr>
                <w:noProof/>
                <w:webHidden/>
              </w:rPr>
              <w:fldChar w:fldCharType="end"/>
            </w:r>
          </w:hyperlink>
        </w:p>
        <w:p w14:paraId="3C85A57B" w14:textId="77777777" w:rsidR="00A7171D" w:rsidRDefault="00A7171D">
          <w:pPr>
            <w:pStyle w:val="TOC1"/>
            <w:tabs>
              <w:tab w:val="right" w:leader="dot" w:pos="9350"/>
            </w:tabs>
            <w:rPr>
              <w:rFonts w:asciiTheme="minorHAnsi" w:eastAsiaTheme="minorEastAsia" w:hAnsiTheme="minorHAnsi" w:cstheme="minorBidi"/>
              <w:b w:val="0"/>
              <w:noProof/>
              <w:sz w:val="22"/>
              <w:szCs w:val="22"/>
              <w:lang w:eastAsia="en-US"/>
            </w:rPr>
          </w:pPr>
          <w:hyperlink w:anchor="_Toc410553722" w:history="1">
            <w:r w:rsidRPr="00263761">
              <w:rPr>
                <w:rStyle w:val="Hyperlink"/>
                <w:rFonts w:eastAsia="Times New Roman"/>
                <w:bCs/>
                <w:noProof/>
                <w:kern w:val="32"/>
              </w:rPr>
              <w:t>High Performance Network Monitoring</w:t>
            </w:r>
            <w:r>
              <w:rPr>
                <w:noProof/>
                <w:webHidden/>
              </w:rPr>
              <w:tab/>
            </w:r>
            <w:r>
              <w:rPr>
                <w:noProof/>
                <w:webHidden/>
              </w:rPr>
              <w:fldChar w:fldCharType="begin"/>
            </w:r>
            <w:r>
              <w:rPr>
                <w:noProof/>
                <w:webHidden/>
              </w:rPr>
              <w:instrText xml:space="preserve"> PAGEREF _Toc410553722 \h </w:instrText>
            </w:r>
            <w:r>
              <w:rPr>
                <w:noProof/>
                <w:webHidden/>
              </w:rPr>
            </w:r>
            <w:r>
              <w:rPr>
                <w:noProof/>
                <w:webHidden/>
              </w:rPr>
              <w:fldChar w:fldCharType="separate"/>
            </w:r>
            <w:r>
              <w:rPr>
                <w:noProof/>
                <w:webHidden/>
              </w:rPr>
              <w:t>34</w:t>
            </w:r>
            <w:r>
              <w:rPr>
                <w:noProof/>
                <w:webHidden/>
              </w:rPr>
              <w:fldChar w:fldCharType="end"/>
            </w:r>
          </w:hyperlink>
        </w:p>
        <w:p w14:paraId="6E2A28A9" w14:textId="77777777" w:rsidR="00A7171D" w:rsidRDefault="00A7171D">
          <w:pPr>
            <w:pStyle w:val="TOC2"/>
            <w:tabs>
              <w:tab w:val="right" w:leader="dot" w:pos="9350"/>
            </w:tabs>
            <w:rPr>
              <w:rFonts w:asciiTheme="minorHAnsi" w:eastAsiaTheme="minorEastAsia" w:hAnsiTheme="minorHAnsi" w:cstheme="minorBidi"/>
              <w:b w:val="0"/>
              <w:noProof/>
              <w:lang w:eastAsia="en-US"/>
            </w:rPr>
          </w:pPr>
          <w:hyperlink w:anchor="_Toc410553723" w:history="1">
            <w:r w:rsidRPr="00263761">
              <w:rPr>
                <w:rStyle w:val="Hyperlink"/>
                <w:rFonts w:ascii="Arial" w:hAnsi="Arial" w:cs="Arial"/>
                <w:bCs/>
                <w:i/>
                <w:iCs/>
                <w:noProof/>
              </w:rPr>
              <w:t>New and Ongoing Monitoring and Diagnostic Efforts in HEP</w:t>
            </w:r>
            <w:r>
              <w:rPr>
                <w:noProof/>
                <w:webHidden/>
              </w:rPr>
              <w:tab/>
            </w:r>
            <w:r>
              <w:rPr>
                <w:noProof/>
                <w:webHidden/>
              </w:rPr>
              <w:fldChar w:fldCharType="begin"/>
            </w:r>
            <w:r>
              <w:rPr>
                <w:noProof/>
                <w:webHidden/>
              </w:rPr>
              <w:instrText xml:space="preserve"> PAGEREF _Toc410553723 \h </w:instrText>
            </w:r>
            <w:r>
              <w:rPr>
                <w:noProof/>
                <w:webHidden/>
              </w:rPr>
            </w:r>
            <w:r>
              <w:rPr>
                <w:noProof/>
                <w:webHidden/>
              </w:rPr>
              <w:fldChar w:fldCharType="separate"/>
            </w:r>
            <w:r>
              <w:rPr>
                <w:noProof/>
                <w:webHidden/>
              </w:rPr>
              <w:t>34</w:t>
            </w:r>
            <w:r>
              <w:rPr>
                <w:noProof/>
                <w:webHidden/>
              </w:rPr>
              <w:fldChar w:fldCharType="end"/>
            </w:r>
          </w:hyperlink>
        </w:p>
        <w:p w14:paraId="6266D873"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24" w:history="1">
            <w:r w:rsidRPr="00263761">
              <w:rPr>
                <w:rStyle w:val="Hyperlink"/>
                <w:noProof/>
              </w:rPr>
              <w:t>Using and Managing perfSONAR</w:t>
            </w:r>
            <w:r>
              <w:rPr>
                <w:noProof/>
                <w:webHidden/>
              </w:rPr>
              <w:tab/>
            </w:r>
            <w:r>
              <w:rPr>
                <w:noProof/>
                <w:webHidden/>
              </w:rPr>
              <w:fldChar w:fldCharType="begin"/>
            </w:r>
            <w:r>
              <w:rPr>
                <w:noProof/>
                <w:webHidden/>
              </w:rPr>
              <w:instrText xml:space="preserve"> PAGEREF _Toc410553724 \h </w:instrText>
            </w:r>
            <w:r>
              <w:rPr>
                <w:noProof/>
                <w:webHidden/>
              </w:rPr>
            </w:r>
            <w:r>
              <w:rPr>
                <w:noProof/>
                <w:webHidden/>
              </w:rPr>
              <w:fldChar w:fldCharType="separate"/>
            </w:r>
            <w:r>
              <w:rPr>
                <w:noProof/>
                <w:webHidden/>
              </w:rPr>
              <w:t>35</w:t>
            </w:r>
            <w:r>
              <w:rPr>
                <w:noProof/>
                <w:webHidden/>
              </w:rPr>
              <w:fldChar w:fldCharType="end"/>
            </w:r>
          </w:hyperlink>
        </w:p>
        <w:p w14:paraId="1E8A93C3"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25" w:history="1">
            <w:r w:rsidRPr="00263761">
              <w:rPr>
                <w:rStyle w:val="Hyperlink"/>
                <w:noProof/>
              </w:rPr>
              <w:t>Network Datastore</w:t>
            </w:r>
            <w:r>
              <w:rPr>
                <w:noProof/>
                <w:webHidden/>
              </w:rPr>
              <w:tab/>
            </w:r>
            <w:r>
              <w:rPr>
                <w:noProof/>
                <w:webHidden/>
              </w:rPr>
              <w:fldChar w:fldCharType="begin"/>
            </w:r>
            <w:r>
              <w:rPr>
                <w:noProof/>
                <w:webHidden/>
              </w:rPr>
              <w:instrText xml:space="preserve"> PAGEREF _Toc410553725 \h </w:instrText>
            </w:r>
            <w:r>
              <w:rPr>
                <w:noProof/>
                <w:webHidden/>
              </w:rPr>
            </w:r>
            <w:r>
              <w:rPr>
                <w:noProof/>
                <w:webHidden/>
              </w:rPr>
              <w:fldChar w:fldCharType="separate"/>
            </w:r>
            <w:r>
              <w:rPr>
                <w:noProof/>
                <w:webHidden/>
              </w:rPr>
              <w:t>38</w:t>
            </w:r>
            <w:r>
              <w:rPr>
                <w:noProof/>
                <w:webHidden/>
              </w:rPr>
              <w:fldChar w:fldCharType="end"/>
            </w:r>
          </w:hyperlink>
        </w:p>
        <w:p w14:paraId="45536D77"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26" w:history="1">
            <w:r w:rsidRPr="00263761">
              <w:rPr>
                <w:rStyle w:val="Hyperlink"/>
                <w:rFonts w:eastAsia="Times New Roman"/>
                <w:b/>
                <w:bCs/>
                <w:noProof/>
              </w:rPr>
              <w:t>Complementary End-to-End Monitoring</w:t>
            </w:r>
            <w:r>
              <w:rPr>
                <w:noProof/>
                <w:webHidden/>
              </w:rPr>
              <w:tab/>
            </w:r>
            <w:r>
              <w:rPr>
                <w:noProof/>
                <w:webHidden/>
              </w:rPr>
              <w:fldChar w:fldCharType="begin"/>
            </w:r>
            <w:r>
              <w:rPr>
                <w:noProof/>
                <w:webHidden/>
              </w:rPr>
              <w:instrText xml:space="preserve"> PAGEREF _Toc410553726 \h </w:instrText>
            </w:r>
            <w:r>
              <w:rPr>
                <w:noProof/>
                <w:webHidden/>
              </w:rPr>
            </w:r>
            <w:r>
              <w:rPr>
                <w:noProof/>
                <w:webHidden/>
              </w:rPr>
              <w:fldChar w:fldCharType="separate"/>
            </w:r>
            <w:r>
              <w:rPr>
                <w:noProof/>
                <w:webHidden/>
              </w:rPr>
              <w:t>40</w:t>
            </w:r>
            <w:r>
              <w:rPr>
                <w:noProof/>
                <w:webHidden/>
              </w:rPr>
              <w:fldChar w:fldCharType="end"/>
            </w:r>
          </w:hyperlink>
        </w:p>
        <w:p w14:paraId="2C9B4EF7"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27" w:history="1">
            <w:r w:rsidRPr="00263761">
              <w:rPr>
                <w:rStyle w:val="Hyperlink"/>
                <w:rFonts w:eastAsia="Times New Roman"/>
                <w:b/>
                <w:bCs/>
                <w:noProof/>
              </w:rPr>
              <w:t>Summary: Progress in HEP Network Monitoring for 2014</w:t>
            </w:r>
            <w:r>
              <w:rPr>
                <w:noProof/>
                <w:webHidden/>
              </w:rPr>
              <w:tab/>
            </w:r>
            <w:r>
              <w:rPr>
                <w:noProof/>
                <w:webHidden/>
              </w:rPr>
              <w:fldChar w:fldCharType="begin"/>
            </w:r>
            <w:r>
              <w:rPr>
                <w:noProof/>
                <w:webHidden/>
              </w:rPr>
              <w:instrText xml:space="preserve"> PAGEREF _Toc410553727 \h </w:instrText>
            </w:r>
            <w:r>
              <w:rPr>
                <w:noProof/>
                <w:webHidden/>
              </w:rPr>
            </w:r>
            <w:r>
              <w:rPr>
                <w:noProof/>
                <w:webHidden/>
              </w:rPr>
              <w:fldChar w:fldCharType="separate"/>
            </w:r>
            <w:r>
              <w:rPr>
                <w:noProof/>
                <w:webHidden/>
              </w:rPr>
              <w:t>40</w:t>
            </w:r>
            <w:r>
              <w:rPr>
                <w:noProof/>
                <w:webHidden/>
              </w:rPr>
              <w:fldChar w:fldCharType="end"/>
            </w:r>
          </w:hyperlink>
        </w:p>
        <w:p w14:paraId="5D312050" w14:textId="77777777" w:rsidR="00A7171D" w:rsidRDefault="00A7171D">
          <w:pPr>
            <w:pStyle w:val="TOC2"/>
            <w:tabs>
              <w:tab w:val="right" w:leader="dot" w:pos="9350"/>
            </w:tabs>
            <w:rPr>
              <w:rFonts w:asciiTheme="minorHAnsi" w:eastAsiaTheme="minorEastAsia" w:hAnsiTheme="minorHAnsi" w:cstheme="minorBidi"/>
              <w:b w:val="0"/>
              <w:noProof/>
              <w:lang w:eastAsia="en-US"/>
            </w:rPr>
          </w:pPr>
          <w:hyperlink w:anchor="_Toc410553728" w:history="1">
            <w:r w:rsidRPr="00263761">
              <w:rPr>
                <w:rStyle w:val="Hyperlink"/>
                <w:i/>
                <w:iCs/>
                <w:noProof/>
              </w:rPr>
              <w:t>Related HEP Network Resear</w:t>
            </w:r>
            <w:r w:rsidRPr="00263761">
              <w:rPr>
                <w:rStyle w:val="Hyperlink"/>
                <w:rFonts w:ascii="Arial" w:hAnsi="Arial" w:cs="Arial"/>
                <w:bCs/>
                <w:i/>
                <w:iCs/>
                <w:noProof/>
              </w:rPr>
              <w:t>ch</w:t>
            </w:r>
            <w:r>
              <w:rPr>
                <w:noProof/>
                <w:webHidden/>
              </w:rPr>
              <w:tab/>
            </w:r>
            <w:r>
              <w:rPr>
                <w:noProof/>
                <w:webHidden/>
              </w:rPr>
              <w:fldChar w:fldCharType="begin"/>
            </w:r>
            <w:r>
              <w:rPr>
                <w:noProof/>
                <w:webHidden/>
              </w:rPr>
              <w:instrText xml:space="preserve"> PAGEREF _Toc410553728 \h </w:instrText>
            </w:r>
            <w:r>
              <w:rPr>
                <w:noProof/>
                <w:webHidden/>
              </w:rPr>
            </w:r>
            <w:r>
              <w:rPr>
                <w:noProof/>
                <w:webHidden/>
              </w:rPr>
              <w:fldChar w:fldCharType="separate"/>
            </w:r>
            <w:r>
              <w:rPr>
                <w:noProof/>
                <w:webHidden/>
              </w:rPr>
              <w:t>41</w:t>
            </w:r>
            <w:r>
              <w:rPr>
                <w:noProof/>
                <w:webHidden/>
              </w:rPr>
              <w:fldChar w:fldCharType="end"/>
            </w:r>
          </w:hyperlink>
        </w:p>
        <w:p w14:paraId="40B17AF3" w14:textId="77777777" w:rsidR="00A7171D" w:rsidRDefault="00A7171D">
          <w:pPr>
            <w:pStyle w:val="TOC2"/>
            <w:tabs>
              <w:tab w:val="right" w:leader="dot" w:pos="9350"/>
            </w:tabs>
            <w:rPr>
              <w:rFonts w:asciiTheme="minorHAnsi" w:eastAsiaTheme="minorEastAsia" w:hAnsiTheme="minorHAnsi" w:cstheme="minorBidi"/>
              <w:b w:val="0"/>
              <w:noProof/>
              <w:lang w:eastAsia="en-US"/>
            </w:rPr>
          </w:pPr>
          <w:hyperlink w:anchor="_Toc410553729" w:history="1">
            <w:r w:rsidRPr="00263761">
              <w:rPr>
                <w:rStyle w:val="Hyperlink"/>
                <w:noProof/>
              </w:rPr>
              <w:t>Comparison with HEP Needs</w:t>
            </w:r>
            <w:r>
              <w:rPr>
                <w:noProof/>
                <w:webHidden/>
              </w:rPr>
              <w:tab/>
            </w:r>
            <w:r>
              <w:rPr>
                <w:noProof/>
                <w:webHidden/>
              </w:rPr>
              <w:fldChar w:fldCharType="begin"/>
            </w:r>
            <w:r>
              <w:rPr>
                <w:noProof/>
                <w:webHidden/>
              </w:rPr>
              <w:instrText xml:space="preserve"> PAGEREF _Toc410553729 \h </w:instrText>
            </w:r>
            <w:r>
              <w:rPr>
                <w:noProof/>
                <w:webHidden/>
              </w:rPr>
            </w:r>
            <w:r>
              <w:rPr>
                <w:noProof/>
                <w:webHidden/>
              </w:rPr>
              <w:fldChar w:fldCharType="separate"/>
            </w:r>
            <w:r>
              <w:rPr>
                <w:noProof/>
                <w:webHidden/>
              </w:rPr>
              <w:t>42</w:t>
            </w:r>
            <w:r>
              <w:rPr>
                <w:noProof/>
                <w:webHidden/>
              </w:rPr>
              <w:fldChar w:fldCharType="end"/>
            </w:r>
          </w:hyperlink>
        </w:p>
        <w:p w14:paraId="73C6869A" w14:textId="77777777" w:rsidR="00A7171D" w:rsidRDefault="00A7171D">
          <w:pPr>
            <w:pStyle w:val="TOC2"/>
            <w:tabs>
              <w:tab w:val="right" w:leader="dot" w:pos="9350"/>
            </w:tabs>
            <w:rPr>
              <w:rFonts w:asciiTheme="minorHAnsi" w:eastAsiaTheme="minorEastAsia" w:hAnsiTheme="minorHAnsi" w:cstheme="minorBidi"/>
              <w:b w:val="0"/>
              <w:noProof/>
              <w:lang w:eastAsia="en-US"/>
            </w:rPr>
          </w:pPr>
          <w:hyperlink w:anchor="_Toc410553730" w:history="1">
            <w:r w:rsidRPr="00263761">
              <w:rPr>
                <w:rStyle w:val="Hyperlink"/>
                <w:noProof/>
              </w:rPr>
              <w:t>Other Scientific Research Interests in Africa</w:t>
            </w:r>
            <w:r>
              <w:rPr>
                <w:noProof/>
                <w:webHidden/>
              </w:rPr>
              <w:tab/>
            </w:r>
            <w:r>
              <w:rPr>
                <w:noProof/>
                <w:webHidden/>
              </w:rPr>
              <w:fldChar w:fldCharType="begin"/>
            </w:r>
            <w:r>
              <w:rPr>
                <w:noProof/>
                <w:webHidden/>
              </w:rPr>
              <w:instrText xml:space="preserve"> PAGEREF _Toc410553730 \h </w:instrText>
            </w:r>
            <w:r>
              <w:rPr>
                <w:noProof/>
                <w:webHidden/>
              </w:rPr>
            </w:r>
            <w:r>
              <w:rPr>
                <w:noProof/>
                <w:webHidden/>
              </w:rPr>
              <w:fldChar w:fldCharType="separate"/>
            </w:r>
            <w:r>
              <w:rPr>
                <w:noProof/>
                <w:webHidden/>
              </w:rPr>
              <w:t>43</w:t>
            </w:r>
            <w:r>
              <w:rPr>
                <w:noProof/>
                <w:webHidden/>
              </w:rPr>
              <w:fldChar w:fldCharType="end"/>
            </w:r>
          </w:hyperlink>
        </w:p>
        <w:p w14:paraId="2226C958" w14:textId="77777777" w:rsidR="00A7171D" w:rsidRDefault="00A7171D">
          <w:pPr>
            <w:pStyle w:val="TOC1"/>
            <w:tabs>
              <w:tab w:val="right" w:leader="dot" w:pos="9350"/>
            </w:tabs>
            <w:rPr>
              <w:rFonts w:asciiTheme="minorHAnsi" w:eastAsiaTheme="minorEastAsia" w:hAnsiTheme="minorHAnsi" w:cstheme="minorBidi"/>
              <w:b w:val="0"/>
              <w:noProof/>
              <w:sz w:val="22"/>
              <w:szCs w:val="22"/>
              <w:lang w:eastAsia="en-US"/>
            </w:rPr>
          </w:pPr>
          <w:hyperlink w:anchor="_Toc410553731" w:history="1">
            <w:r w:rsidRPr="00263761">
              <w:rPr>
                <w:rStyle w:val="Hyperlink"/>
                <w:noProof/>
              </w:rPr>
              <w:t>Recommendations</w:t>
            </w:r>
            <w:r>
              <w:rPr>
                <w:noProof/>
                <w:webHidden/>
              </w:rPr>
              <w:tab/>
            </w:r>
            <w:r>
              <w:rPr>
                <w:noProof/>
                <w:webHidden/>
              </w:rPr>
              <w:fldChar w:fldCharType="begin"/>
            </w:r>
            <w:r>
              <w:rPr>
                <w:noProof/>
                <w:webHidden/>
              </w:rPr>
              <w:instrText xml:space="preserve"> PAGEREF _Toc410553731 \h </w:instrText>
            </w:r>
            <w:r>
              <w:rPr>
                <w:noProof/>
                <w:webHidden/>
              </w:rPr>
            </w:r>
            <w:r>
              <w:rPr>
                <w:noProof/>
                <w:webHidden/>
              </w:rPr>
              <w:fldChar w:fldCharType="separate"/>
            </w:r>
            <w:r>
              <w:rPr>
                <w:noProof/>
                <w:webHidden/>
              </w:rPr>
              <w:t>44</w:t>
            </w:r>
            <w:r>
              <w:rPr>
                <w:noProof/>
                <w:webHidden/>
              </w:rPr>
              <w:fldChar w:fldCharType="end"/>
            </w:r>
          </w:hyperlink>
        </w:p>
        <w:p w14:paraId="4506F123" w14:textId="77777777" w:rsidR="00A7171D" w:rsidRDefault="00A7171D">
          <w:pPr>
            <w:pStyle w:val="TOC1"/>
            <w:tabs>
              <w:tab w:val="right" w:leader="dot" w:pos="9350"/>
            </w:tabs>
            <w:rPr>
              <w:rFonts w:asciiTheme="minorHAnsi" w:eastAsiaTheme="minorEastAsia" w:hAnsiTheme="minorHAnsi" w:cstheme="minorBidi"/>
              <w:b w:val="0"/>
              <w:noProof/>
              <w:sz w:val="22"/>
              <w:szCs w:val="22"/>
              <w:lang w:eastAsia="en-US"/>
            </w:rPr>
          </w:pPr>
          <w:hyperlink w:anchor="_Toc410553732" w:history="1">
            <w:r w:rsidRPr="00263761">
              <w:rPr>
                <w:rStyle w:val="Hyperlink"/>
                <w:noProof/>
              </w:rPr>
              <w:t>Future Support</w:t>
            </w:r>
            <w:r>
              <w:rPr>
                <w:noProof/>
                <w:webHidden/>
              </w:rPr>
              <w:tab/>
            </w:r>
            <w:r>
              <w:rPr>
                <w:noProof/>
                <w:webHidden/>
              </w:rPr>
              <w:fldChar w:fldCharType="begin"/>
            </w:r>
            <w:r>
              <w:rPr>
                <w:noProof/>
                <w:webHidden/>
              </w:rPr>
              <w:instrText xml:space="preserve"> PAGEREF _Toc410553732 \h </w:instrText>
            </w:r>
            <w:r>
              <w:rPr>
                <w:noProof/>
                <w:webHidden/>
              </w:rPr>
            </w:r>
            <w:r>
              <w:rPr>
                <w:noProof/>
                <w:webHidden/>
              </w:rPr>
              <w:fldChar w:fldCharType="separate"/>
            </w:r>
            <w:r>
              <w:rPr>
                <w:noProof/>
                <w:webHidden/>
              </w:rPr>
              <w:t>44</w:t>
            </w:r>
            <w:r>
              <w:rPr>
                <w:noProof/>
                <w:webHidden/>
              </w:rPr>
              <w:fldChar w:fldCharType="end"/>
            </w:r>
          </w:hyperlink>
        </w:p>
        <w:p w14:paraId="365DA016" w14:textId="77777777" w:rsidR="00A7171D" w:rsidRDefault="00A7171D">
          <w:pPr>
            <w:pStyle w:val="TOC1"/>
            <w:tabs>
              <w:tab w:val="right" w:leader="dot" w:pos="9350"/>
            </w:tabs>
            <w:rPr>
              <w:rFonts w:asciiTheme="minorHAnsi" w:eastAsiaTheme="minorEastAsia" w:hAnsiTheme="minorHAnsi" w:cstheme="minorBidi"/>
              <w:b w:val="0"/>
              <w:noProof/>
              <w:sz w:val="22"/>
              <w:szCs w:val="22"/>
              <w:lang w:eastAsia="en-US"/>
            </w:rPr>
          </w:pPr>
          <w:hyperlink w:anchor="_Toc410553733" w:history="1">
            <w:r w:rsidRPr="00263761">
              <w:rPr>
                <w:rStyle w:val="Hyperlink"/>
                <w:noProof/>
              </w:rPr>
              <w:t>Acknowledgements</w:t>
            </w:r>
            <w:r>
              <w:rPr>
                <w:noProof/>
                <w:webHidden/>
              </w:rPr>
              <w:tab/>
            </w:r>
            <w:r>
              <w:rPr>
                <w:noProof/>
                <w:webHidden/>
              </w:rPr>
              <w:fldChar w:fldCharType="begin"/>
            </w:r>
            <w:r>
              <w:rPr>
                <w:noProof/>
                <w:webHidden/>
              </w:rPr>
              <w:instrText xml:space="preserve"> PAGEREF _Toc410553733 \h </w:instrText>
            </w:r>
            <w:r>
              <w:rPr>
                <w:noProof/>
                <w:webHidden/>
              </w:rPr>
            </w:r>
            <w:r>
              <w:rPr>
                <w:noProof/>
                <w:webHidden/>
              </w:rPr>
              <w:fldChar w:fldCharType="separate"/>
            </w:r>
            <w:r>
              <w:rPr>
                <w:noProof/>
                <w:webHidden/>
              </w:rPr>
              <w:t>45</w:t>
            </w:r>
            <w:r>
              <w:rPr>
                <w:noProof/>
                <w:webHidden/>
              </w:rPr>
              <w:fldChar w:fldCharType="end"/>
            </w:r>
          </w:hyperlink>
        </w:p>
        <w:p w14:paraId="40D333B3" w14:textId="77777777" w:rsidR="00A7171D" w:rsidRDefault="00A7171D">
          <w:pPr>
            <w:pStyle w:val="TOC1"/>
            <w:tabs>
              <w:tab w:val="right" w:leader="dot" w:pos="9350"/>
            </w:tabs>
            <w:rPr>
              <w:rFonts w:asciiTheme="minorHAnsi" w:eastAsiaTheme="minorEastAsia" w:hAnsiTheme="minorHAnsi" w:cstheme="minorBidi"/>
              <w:b w:val="0"/>
              <w:noProof/>
              <w:sz w:val="22"/>
              <w:szCs w:val="22"/>
              <w:lang w:eastAsia="en-US"/>
            </w:rPr>
          </w:pPr>
          <w:hyperlink w:anchor="_Toc410553734" w:history="1">
            <w:r w:rsidRPr="00263761">
              <w:rPr>
                <w:rStyle w:val="Hyperlink"/>
                <w:noProof/>
              </w:rPr>
              <w:t>Appendices</w:t>
            </w:r>
            <w:r>
              <w:rPr>
                <w:noProof/>
                <w:webHidden/>
              </w:rPr>
              <w:tab/>
            </w:r>
            <w:r>
              <w:rPr>
                <w:noProof/>
                <w:webHidden/>
              </w:rPr>
              <w:fldChar w:fldCharType="begin"/>
            </w:r>
            <w:r>
              <w:rPr>
                <w:noProof/>
                <w:webHidden/>
              </w:rPr>
              <w:instrText xml:space="preserve"> PAGEREF _Toc410553734 \h </w:instrText>
            </w:r>
            <w:r>
              <w:rPr>
                <w:noProof/>
                <w:webHidden/>
              </w:rPr>
            </w:r>
            <w:r>
              <w:rPr>
                <w:noProof/>
                <w:webHidden/>
              </w:rPr>
              <w:fldChar w:fldCharType="separate"/>
            </w:r>
            <w:r>
              <w:rPr>
                <w:noProof/>
                <w:webHidden/>
              </w:rPr>
              <w:t>46</w:t>
            </w:r>
            <w:r>
              <w:rPr>
                <w:noProof/>
                <w:webHidden/>
              </w:rPr>
              <w:fldChar w:fldCharType="end"/>
            </w:r>
          </w:hyperlink>
        </w:p>
        <w:p w14:paraId="01732D5A" w14:textId="77777777" w:rsidR="00A7171D" w:rsidRDefault="00A7171D">
          <w:pPr>
            <w:pStyle w:val="TOC2"/>
            <w:tabs>
              <w:tab w:val="right" w:leader="dot" w:pos="9350"/>
            </w:tabs>
            <w:rPr>
              <w:rFonts w:asciiTheme="minorHAnsi" w:eastAsiaTheme="minorEastAsia" w:hAnsiTheme="minorHAnsi" w:cstheme="minorBidi"/>
              <w:b w:val="0"/>
              <w:noProof/>
              <w:lang w:eastAsia="en-US"/>
            </w:rPr>
          </w:pPr>
          <w:hyperlink w:anchor="_Toc410553735" w:history="1">
            <w:r w:rsidRPr="00263761">
              <w:rPr>
                <w:rStyle w:val="Hyperlink"/>
                <w:noProof/>
              </w:rPr>
              <w:t>Appendix A: PingER Presentations etc. in 2014.</w:t>
            </w:r>
            <w:r>
              <w:rPr>
                <w:noProof/>
                <w:webHidden/>
              </w:rPr>
              <w:tab/>
            </w:r>
            <w:r>
              <w:rPr>
                <w:noProof/>
                <w:webHidden/>
              </w:rPr>
              <w:fldChar w:fldCharType="begin"/>
            </w:r>
            <w:r>
              <w:rPr>
                <w:noProof/>
                <w:webHidden/>
              </w:rPr>
              <w:instrText xml:space="preserve"> PAGEREF _Toc410553735 \h </w:instrText>
            </w:r>
            <w:r>
              <w:rPr>
                <w:noProof/>
                <w:webHidden/>
              </w:rPr>
            </w:r>
            <w:r>
              <w:rPr>
                <w:noProof/>
                <w:webHidden/>
              </w:rPr>
              <w:fldChar w:fldCharType="separate"/>
            </w:r>
            <w:r>
              <w:rPr>
                <w:noProof/>
                <w:webHidden/>
              </w:rPr>
              <w:t>46</w:t>
            </w:r>
            <w:r>
              <w:rPr>
                <w:noProof/>
                <w:webHidden/>
              </w:rPr>
              <w:fldChar w:fldCharType="end"/>
            </w:r>
          </w:hyperlink>
        </w:p>
        <w:p w14:paraId="3A9F8893"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36" w:history="1">
            <w:r w:rsidRPr="00263761">
              <w:rPr>
                <w:rStyle w:val="Hyperlink"/>
                <w:noProof/>
              </w:rPr>
              <w:t>Publications etc.</w:t>
            </w:r>
            <w:r>
              <w:rPr>
                <w:noProof/>
                <w:webHidden/>
              </w:rPr>
              <w:tab/>
            </w:r>
            <w:r>
              <w:rPr>
                <w:noProof/>
                <w:webHidden/>
              </w:rPr>
              <w:fldChar w:fldCharType="begin"/>
            </w:r>
            <w:r>
              <w:rPr>
                <w:noProof/>
                <w:webHidden/>
              </w:rPr>
              <w:instrText xml:space="preserve"> PAGEREF _Toc410553736 \h </w:instrText>
            </w:r>
            <w:r>
              <w:rPr>
                <w:noProof/>
                <w:webHidden/>
              </w:rPr>
            </w:r>
            <w:r>
              <w:rPr>
                <w:noProof/>
                <w:webHidden/>
              </w:rPr>
              <w:fldChar w:fldCharType="separate"/>
            </w:r>
            <w:r>
              <w:rPr>
                <w:noProof/>
                <w:webHidden/>
              </w:rPr>
              <w:t>46</w:t>
            </w:r>
            <w:r>
              <w:rPr>
                <w:noProof/>
                <w:webHidden/>
              </w:rPr>
              <w:fldChar w:fldCharType="end"/>
            </w:r>
          </w:hyperlink>
        </w:p>
        <w:p w14:paraId="15472FB2"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37" w:history="1">
            <w:r w:rsidRPr="00263761">
              <w:rPr>
                <w:rStyle w:val="Hyperlink"/>
                <w:noProof/>
              </w:rPr>
              <w:t>Talks</w:t>
            </w:r>
            <w:r>
              <w:rPr>
                <w:noProof/>
                <w:webHidden/>
              </w:rPr>
              <w:tab/>
            </w:r>
            <w:r>
              <w:rPr>
                <w:noProof/>
                <w:webHidden/>
              </w:rPr>
              <w:fldChar w:fldCharType="begin"/>
            </w:r>
            <w:r>
              <w:rPr>
                <w:noProof/>
                <w:webHidden/>
              </w:rPr>
              <w:instrText xml:space="preserve"> PAGEREF _Toc410553737 \h </w:instrText>
            </w:r>
            <w:r>
              <w:rPr>
                <w:noProof/>
                <w:webHidden/>
              </w:rPr>
            </w:r>
            <w:r>
              <w:rPr>
                <w:noProof/>
                <w:webHidden/>
              </w:rPr>
              <w:fldChar w:fldCharType="separate"/>
            </w:r>
            <w:r>
              <w:rPr>
                <w:noProof/>
                <w:webHidden/>
              </w:rPr>
              <w:t>46</w:t>
            </w:r>
            <w:r>
              <w:rPr>
                <w:noProof/>
                <w:webHidden/>
              </w:rPr>
              <w:fldChar w:fldCharType="end"/>
            </w:r>
          </w:hyperlink>
        </w:p>
        <w:p w14:paraId="66FD78C2" w14:textId="77777777" w:rsidR="00A7171D" w:rsidRDefault="00A7171D">
          <w:pPr>
            <w:pStyle w:val="TOC2"/>
            <w:tabs>
              <w:tab w:val="right" w:leader="dot" w:pos="9350"/>
            </w:tabs>
            <w:rPr>
              <w:rFonts w:asciiTheme="minorHAnsi" w:eastAsiaTheme="minorEastAsia" w:hAnsiTheme="minorHAnsi" w:cstheme="minorBidi"/>
              <w:b w:val="0"/>
              <w:noProof/>
              <w:lang w:eastAsia="en-US"/>
            </w:rPr>
          </w:pPr>
          <w:hyperlink w:anchor="_Toc410553738" w:history="1">
            <w:r w:rsidRPr="00263761">
              <w:rPr>
                <w:rStyle w:val="Hyperlink"/>
                <w:noProof/>
              </w:rPr>
              <w:t>Appendix C: PingER Project History in 2014</w:t>
            </w:r>
            <w:r>
              <w:rPr>
                <w:noProof/>
                <w:webHidden/>
              </w:rPr>
              <w:tab/>
            </w:r>
            <w:r>
              <w:rPr>
                <w:noProof/>
                <w:webHidden/>
              </w:rPr>
              <w:fldChar w:fldCharType="begin"/>
            </w:r>
            <w:r>
              <w:rPr>
                <w:noProof/>
                <w:webHidden/>
              </w:rPr>
              <w:instrText xml:space="preserve"> PAGEREF _Toc410553738 \h </w:instrText>
            </w:r>
            <w:r>
              <w:rPr>
                <w:noProof/>
                <w:webHidden/>
              </w:rPr>
            </w:r>
            <w:r>
              <w:rPr>
                <w:noProof/>
                <w:webHidden/>
              </w:rPr>
              <w:fldChar w:fldCharType="separate"/>
            </w:r>
            <w:r>
              <w:rPr>
                <w:noProof/>
                <w:webHidden/>
              </w:rPr>
              <w:t>47</w:t>
            </w:r>
            <w:r>
              <w:rPr>
                <w:noProof/>
                <w:webHidden/>
              </w:rPr>
              <w:fldChar w:fldCharType="end"/>
            </w:r>
          </w:hyperlink>
        </w:p>
        <w:p w14:paraId="250E940D" w14:textId="77777777" w:rsidR="00A7171D" w:rsidRDefault="00A7171D">
          <w:pPr>
            <w:pStyle w:val="TOC2"/>
            <w:tabs>
              <w:tab w:val="right" w:leader="dot" w:pos="9350"/>
            </w:tabs>
            <w:rPr>
              <w:rFonts w:asciiTheme="minorHAnsi" w:eastAsiaTheme="minorEastAsia" w:hAnsiTheme="minorHAnsi" w:cstheme="minorBidi"/>
              <w:b w:val="0"/>
              <w:noProof/>
              <w:lang w:eastAsia="en-US"/>
            </w:rPr>
          </w:pPr>
          <w:hyperlink w:anchor="_Toc410553739" w:history="1">
            <w:r w:rsidRPr="00263761">
              <w:rPr>
                <w:rStyle w:val="Hyperlink"/>
                <w:noProof/>
              </w:rPr>
              <w:t>Appendix D: ICFA/SCIC Network Monitoring Working Group</w:t>
            </w:r>
            <w:r>
              <w:rPr>
                <w:noProof/>
                <w:webHidden/>
              </w:rPr>
              <w:tab/>
            </w:r>
            <w:r>
              <w:rPr>
                <w:noProof/>
                <w:webHidden/>
              </w:rPr>
              <w:fldChar w:fldCharType="begin"/>
            </w:r>
            <w:r>
              <w:rPr>
                <w:noProof/>
                <w:webHidden/>
              </w:rPr>
              <w:instrText xml:space="preserve"> PAGEREF _Toc410553739 \h </w:instrText>
            </w:r>
            <w:r>
              <w:rPr>
                <w:noProof/>
                <w:webHidden/>
              </w:rPr>
            </w:r>
            <w:r>
              <w:rPr>
                <w:noProof/>
                <w:webHidden/>
              </w:rPr>
              <w:fldChar w:fldCharType="separate"/>
            </w:r>
            <w:r>
              <w:rPr>
                <w:noProof/>
                <w:webHidden/>
              </w:rPr>
              <w:t>47</w:t>
            </w:r>
            <w:r>
              <w:rPr>
                <w:noProof/>
                <w:webHidden/>
              </w:rPr>
              <w:fldChar w:fldCharType="end"/>
            </w:r>
          </w:hyperlink>
        </w:p>
        <w:p w14:paraId="3B528DF1" w14:textId="77777777" w:rsidR="00A7171D" w:rsidRDefault="00A7171D">
          <w:pPr>
            <w:pStyle w:val="TOC3"/>
            <w:tabs>
              <w:tab w:val="right" w:leader="dot" w:pos="9350"/>
            </w:tabs>
            <w:rPr>
              <w:rFonts w:asciiTheme="minorHAnsi" w:eastAsiaTheme="minorEastAsia" w:hAnsiTheme="minorHAnsi" w:cstheme="minorBidi"/>
              <w:noProof/>
              <w:lang w:eastAsia="en-US"/>
            </w:rPr>
          </w:pPr>
          <w:hyperlink w:anchor="_Toc410553740" w:history="1">
            <w:r w:rsidRPr="00263761">
              <w:rPr>
                <w:rStyle w:val="Hyperlink"/>
                <w:noProof/>
              </w:rPr>
              <w:t>Goals of the Working Group</w:t>
            </w:r>
            <w:r>
              <w:rPr>
                <w:noProof/>
                <w:webHidden/>
              </w:rPr>
              <w:tab/>
            </w:r>
            <w:r>
              <w:rPr>
                <w:noProof/>
                <w:webHidden/>
              </w:rPr>
              <w:fldChar w:fldCharType="begin"/>
            </w:r>
            <w:r>
              <w:rPr>
                <w:noProof/>
                <w:webHidden/>
              </w:rPr>
              <w:instrText xml:space="preserve"> PAGEREF _Toc410553740 \h </w:instrText>
            </w:r>
            <w:r>
              <w:rPr>
                <w:noProof/>
                <w:webHidden/>
              </w:rPr>
            </w:r>
            <w:r>
              <w:rPr>
                <w:noProof/>
                <w:webHidden/>
              </w:rPr>
              <w:fldChar w:fldCharType="separate"/>
            </w:r>
            <w:r>
              <w:rPr>
                <w:noProof/>
                <w:webHidden/>
              </w:rPr>
              <w:t>48</w:t>
            </w:r>
            <w:r>
              <w:rPr>
                <w:noProof/>
                <w:webHidden/>
              </w:rPr>
              <w:fldChar w:fldCharType="end"/>
            </w:r>
          </w:hyperlink>
        </w:p>
        <w:p w14:paraId="4991C4E7" w14:textId="1AA82F09" w:rsidR="005E0DFF" w:rsidRDefault="005E0DFF">
          <w:r>
            <w:rPr>
              <w:b/>
              <w:bCs/>
              <w:noProof/>
            </w:rPr>
            <w:lastRenderedPageBreak/>
            <w:fldChar w:fldCharType="end"/>
          </w:r>
        </w:p>
      </w:sdtContent>
    </w:sdt>
    <w:p w14:paraId="57323E70" w14:textId="77777777" w:rsidR="00710AC9" w:rsidRDefault="00710AC9">
      <w:pPr>
        <w:spacing w:after="200" w:line="276" w:lineRule="auto"/>
        <w:rPr>
          <w:rFonts w:ascii="Cambria" w:eastAsia="Times New Roman" w:hAnsi="Cambria"/>
          <w:b/>
          <w:bCs/>
          <w:kern w:val="32"/>
          <w:sz w:val="32"/>
          <w:szCs w:val="32"/>
        </w:rPr>
      </w:pPr>
      <w:r>
        <w:br w:type="page"/>
      </w:r>
    </w:p>
    <w:p w14:paraId="3D922528" w14:textId="77777777" w:rsidR="006B0FDF" w:rsidRDefault="00710AC9" w:rsidP="00E737F2">
      <w:pPr>
        <w:pStyle w:val="Heading1"/>
      </w:pPr>
      <w:bookmarkStart w:id="11" w:name="_Toc410553695"/>
      <w:r>
        <w:lastRenderedPageBreak/>
        <w:t>Figures</w:t>
      </w:r>
      <w:bookmarkEnd w:id="11"/>
      <w:r w:rsidR="004E1F15" w:rsidRPr="002D0910">
        <w:t xml:space="preserve"> </w:t>
      </w:r>
    </w:p>
    <w:p w14:paraId="0FA13936" w14:textId="07FEADDD" w:rsidR="003B6406" w:rsidRPr="003B6406" w:rsidRDefault="003B6406" w:rsidP="003B6406">
      <w:pPr>
        <w:rPr>
          <w:i/>
        </w:rPr>
      </w:pPr>
      <w:r w:rsidRPr="003B6406">
        <w:rPr>
          <w:i/>
        </w:rPr>
        <w:t>Please note that for all yearly graphs the data</w:t>
      </w:r>
      <w:r w:rsidR="00DE4854">
        <w:rPr>
          <w:i/>
        </w:rPr>
        <w:t xml:space="preserve"> </w:t>
      </w:r>
      <w:r w:rsidR="001A08C7">
        <w:rPr>
          <w:i/>
        </w:rPr>
        <w:t>point is for the end of the</w:t>
      </w:r>
      <w:r w:rsidRPr="003B6406">
        <w:rPr>
          <w:i/>
        </w:rPr>
        <w:t xml:space="preserve"> year.</w:t>
      </w:r>
    </w:p>
    <w:p w14:paraId="44B9C187" w14:textId="77777777" w:rsidR="003B6406" w:rsidRPr="003B6406" w:rsidRDefault="003B6406" w:rsidP="003B6406"/>
    <w:p w14:paraId="1727D022" w14:textId="77777777" w:rsidR="00EC6C4B" w:rsidRDefault="005E7B96">
      <w:pPr>
        <w:pStyle w:val="TableofFigures"/>
        <w:tabs>
          <w:tab w:val="right" w:leader="dot" w:pos="9350"/>
        </w:tabs>
        <w:rPr>
          <w:rFonts w:asciiTheme="minorHAnsi" w:eastAsiaTheme="minorEastAsia" w:hAnsiTheme="minorHAnsi" w:cstheme="minorBidi"/>
          <w:noProof/>
          <w:sz w:val="22"/>
          <w:szCs w:val="22"/>
          <w:lang w:eastAsia="en-US"/>
        </w:rPr>
      </w:pPr>
      <w:r w:rsidRPr="00ED751D">
        <w:rPr>
          <w:rFonts w:ascii="Cambria" w:eastAsia="Times New Roman" w:hAnsi="Cambria"/>
          <w:bCs/>
          <w:kern w:val="32"/>
          <w:sz w:val="32"/>
          <w:szCs w:val="32"/>
        </w:rPr>
        <w:fldChar w:fldCharType="begin"/>
      </w:r>
      <w:r w:rsidRPr="00ED751D">
        <w:instrText xml:space="preserve"> TOC \h \z \c "Figure" </w:instrText>
      </w:r>
      <w:r w:rsidRPr="00ED751D">
        <w:rPr>
          <w:rFonts w:ascii="Cambria" w:eastAsia="Times New Roman" w:hAnsi="Cambria"/>
          <w:bCs/>
          <w:kern w:val="32"/>
          <w:sz w:val="32"/>
          <w:szCs w:val="32"/>
        </w:rPr>
        <w:fldChar w:fldCharType="separate"/>
      </w:r>
      <w:hyperlink w:anchor="_Toc409977938" w:history="1">
        <w:r w:rsidR="00EC6C4B" w:rsidRPr="00021BDB">
          <w:rPr>
            <w:rStyle w:val="Hyperlink"/>
            <w:noProof/>
          </w:rPr>
          <w:t>Figure 1 : Locations of PingER monitoring and remote sites as of December 2013. Red sites are monitoring sites, blue sites are beacons that are monitored by most monitoring sites, and green sites are remote sites that are monitored by one or more monitoring sites</w:t>
        </w:r>
        <w:r w:rsidR="00EC6C4B">
          <w:rPr>
            <w:noProof/>
            <w:webHidden/>
          </w:rPr>
          <w:tab/>
        </w:r>
        <w:r w:rsidR="00EC6C4B">
          <w:rPr>
            <w:noProof/>
            <w:webHidden/>
          </w:rPr>
          <w:fldChar w:fldCharType="begin"/>
        </w:r>
        <w:r w:rsidR="00EC6C4B">
          <w:rPr>
            <w:noProof/>
            <w:webHidden/>
          </w:rPr>
          <w:instrText xml:space="preserve"> PAGEREF _Toc409977938 \h </w:instrText>
        </w:r>
        <w:r w:rsidR="00EC6C4B">
          <w:rPr>
            <w:noProof/>
            <w:webHidden/>
          </w:rPr>
        </w:r>
        <w:r w:rsidR="00EC6C4B">
          <w:rPr>
            <w:noProof/>
            <w:webHidden/>
          </w:rPr>
          <w:fldChar w:fldCharType="separate"/>
        </w:r>
        <w:r w:rsidR="00EC6C4B">
          <w:rPr>
            <w:noProof/>
            <w:webHidden/>
          </w:rPr>
          <w:t>10</w:t>
        </w:r>
        <w:r w:rsidR="00EC6C4B">
          <w:rPr>
            <w:noProof/>
            <w:webHidden/>
          </w:rPr>
          <w:fldChar w:fldCharType="end"/>
        </w:r>
      </w:hyperlink>
    </w:p>
    <w:p w14:paraId="6D685741"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39" w:history="1">
        <w:r w:rsidR="00EC6C4B" w:rsidRPr="00021BDB">
          <w:rPr>
            <w:rStyle w:val="Hyperlink"/>
            <w:noProof/>
          </w:rPr>
          <w:t>Figure 2 Major regions of the world for PingER aggregation by regions, regions in white are not monitored.</w:t>
        </w:r>
        <w:r w:rsidR="00EC6C4B">
          <w:rPr>
            <w:noProof/>
            <w:webHidden/>
          </w:rPr>
          <w:tab/>
        </w:r>
        <w:r w:rsidR="00EC6C4B">
          <w:rPr>
            <w:noProof/>
            <w:webHidden/>
          </w:rPr>
          <w:fldChar w:fldCharType="begin"/>
        </w:r>
        <w:r w:rsidR="00EC6C4B">
          <w:rPr>
            <w:noProof/>
            <w:webHidden/>
          </w:rPr>
          <w:instrText xml:space="preserve"> PAGEREF _Toc409977939 \h </w:instrText>
        </w:r>
        <w:r w:rsidR="00EC6C4B">
          <w:rPr>
            <w:noProof/>
            <w:webHidden/>
          </w:rPr>
        </w:r>
        <w:r w:rsidR="00EC6C4B">
          <w:rPr>
            <w:noProof/>
            <w:webHidden/>
          </w:rPr>
          <w:fldChar w:fldCharType="separate"/>
        </w:r>
        <w:r w:rsidR="00EC6C4B">
          <w:rPr>
            <w:noProof/>
            <w:webHidden/>
          </w:rPr>
          <w:t>11</w:t>
        </w:r>
        <w:r w:rsidR="00EC6C4B">
          <w:rPr>
            <w:noProof/>
            <w:webHidden/>
          </w:rPr>
          <w:fldChar w:fldCharType="end"/>
        </w:r>
      </w:hyperlink>
    </w:p>
    <w:p w14:paraId="56E84D93"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40" w:history="1">
        <w:r w:rsidR="00EC6C4B" w:rsidRPr="00021BDB">
          <w:rPr>
            <w:rStyle w:val="Hyperlink"/>
            <w:noProof/>
          </w:rPr>
          <w:t>Figure 3 : On left - Number of sites monitored from SLAC by region at the end of each year 1998 – 2014. On right the growth in PingER monitoring hosts, remote hosts monitored, countries monitored &amp; monitor-remote site pairs</w:t>
        </w:r>
        <w:r w:rsidR="00EC6C4B">
          <w:rPr>
            <w:noProof/>
            <w:webHidden/>
          </w:rPr>
          <w:tab/>
        </w:r>
        <w:r w:rsidR="00EC6C4B">
          <w:rPr>
            <w:noProof/>
            <w:webHidden/>
          </w:rPr>
          <w:fldChar w:fldCharType="begin"/>
        </w:r>
        <w:r w:rsidR="00EC6C4B">
          <w:rPr>
            <w:noProof/>
            <w:webHidden/>
          </w:rPr>
          <w:instrText xml:space="preserve"> PAGEREF _Toc409977940 \h </w:instrText>
        </w:r>
        <w:r w:rsidR="00EC6C4B">
          <w:rPr>
            <w:noProof/>
            <w:webHidden/>
          </w:rPr>
        </w:r>
        <w:r w:rsidR="00EC6C4B">
          <w:rPr>
            <w:noProof/>
            <w:webHidden/>
          </w:rPr>
          <w:fldChar w:fldCharType="separate"/>
        </w:r>
        <w:r w:rsidR="00EC6C4B">
          <w:rPr>
            <w:noProof/>
            <w:webHidden/>
          </w:rPr>
          <w:t>12</w:t>
        </w:r>
        <w:r w:rsidR="00EC6C4B">
          <w:rPr>
            <w:noProof/>
            <w:webHidden/>
          </w:rPr>
          <w:fldChar w:fldCharType="end"/>
        </w:r>
      </w:hyperlink>
    </w:p>
    <w:p w14:paraId="28F4EF13"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41" w:history="1">
        <w:r w:rsidR="00EC6C4B" w:rsidRPr="00021BDB">
          <w:rPr>
            <w:rStyle w:val="Hyperlink"/>
            <w:noProof/>
          </w:rPr>
          <w:t>Figure 4: Packet Loss measured for various regions from SLAC till Dec 2014</w:t>
        </w:r>
        <w:r w:rsidR="00EC6C4B">
          <w:rPr>
            <w:noProof/>
            <w:webHidden/>
          </w:rPr>
          <w:tab/>
        </w:r>
        <w:r w:rsidR="00EC6C4B">
          <w:rPr>
            <w:noProof/>
            <w:webHidden/>
          </w:rPr>
          <w:fldChar w:fldCharType="begin"/>
        </w:r>
        <w:r w:rsidR="00EC6C4B">
          <w:rPr>
            <w:noProof/>
            <w:webHidden/>
          </w:rPr>
          <w:instrText xml:space="preserve"> PAGEREF _Toc409977941 \h </w:instrText>
        </w:r>
        <w:r w:rsidR="00EC6C4B">
          <w:rPr>
            <w:noProof/>
            <w:webHidden/>
          </w:rPr>
        </w:r>
        <w:r w:rsidR="00EC6C4B">
          <w:rPr>
            <w:noProof/>
            <w:webHidden/>
          </w:rPr>
          <w:fldChar w:fldCharType="separate"/>
        </w:r>
        <w:r w:rsidR="00EC6C4B">
          <w:rPr>
            <w:noProof/>
            <w:webHidden/>
          </w:rPr>
          <w:t>13</w:t>
        </w:r>
        <w:r w:rsidR="00EC6C4B">
          <w:rPr>
            <w:noProof/>
            <w:webHidden/>
          </w:rPr>
          <w:fldChar w:fldCharType="end"/>
        </w:r>
      </w:hyperlink>
    </w:p>
    <w:p w14:paraId="57846A3E"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42" w:history="1">
        <w:r w:rsidR="00EC6C4B" w:rsidRPr="00021BDB">
          <w:rPr>
            <w:rStyle w:val="Hyperlink"/>
            <w:noProof/>
          </w:rPr>
          <w:t>Figure 5: Minimum RTTs measured from SLAC to world countries, in Dec 2008 and Dec 2013. Different regions have different colors.</w:t>
        </w:r>
        <w:r w:rsidR="00EC6C4B">
          <w:rPr>
            <w:noProof/>
            <w:webHidden/>
          </w:rPr>
          <w:tab/>
        </w:r>
        <w:r w:rsidR="00EC6C4B">
          <w:rPr>
            <w:noProof/>
            <w:webHidden/>
          </w:rPr>
          <w:fldChar w:fldCharType="begin"/>
        </w:r>
        <w:r w:rsidR="00EC6C4B">
          <w:rPr>
            <w:noProof/>
            <w:webHidden/>
          </w:rPr>
          <w:instrText xml:space="preserve"> PAGEREF _Toc409977942 \h </w:instrText>
        </w:r>
        <w:r w:rsidR="00EC6C4B">
          <w:rPr>
            <w:noProof/>
            <w:webHidden/>
          </w:rPr>
        </w:r>
        <w:r w:rsidR="00EC6C4B">
          <w:rPr>
            <w:noProof/>
            <w:webHidden/>
          </w:rPr>
          <w:fldChar w:fldCharType="separate"/>
        </w:r>
        <w:r w:rsidR="00EC6C4B">
          <w:rPr>
            <w:noProof/>
            <w:webHidden/>
          </w:rPr>
          <w:t>14</w:t>
        </w:r>
        <w:r w:rsidR="00EC6C4B">
          <w:rPr>
            <w:noProof/>
            <w:webHidden/>
          </w:rPr>
          <w:fldChar w:fldCharType="end"/>
        </w:r>
      </w:hyperlink>
    </w:p>
    <w:p w14:paraId="0DECAB29"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43" w:history="1">
        <w:r w:rsidR="00EC6C4B" w:rsidRPr="00021BDB">
          <w:rPr>
            <w:rStyle w:val="Hyperlink"/>
            <w:noProof/>
          </w:rPr>
          <w:t>Figure 6: Maps of minimum RTTs from SLAC to the world in 2008 and 2013.</w:t>
        </w:r>
        <w:r w:rsidR="00EC6C4B">
          <w:rPr>
            <w:noProof/>
            <w:webHidden/>
          </w:rPr>
          <w:tab/>
        </w:r>
        <w:r w:rsidR="00EC6C4B">
          <w:rPr>
            <w:noProof/>
            <w:webHidden/>
          </w:rPr>
          <w:fldChar w:fldCharType="begin"/>
        </w:r>
        <w:r w:rsidR="00EC6C4B">
          <w:rPr>
            <w:noProof/>
            <w:webHidden/>
          </w:rPr>
          <w:instrText xml:space="preserve"> PAGEREF _Toc409977943 \h </w:instrText>
        </w:r>
        <w:r w:rsidR="00EC6C4B">
          <w:rPr>
            <w:noProof/>
            <w:webHidden/>
          </w:rPr>
        </w:r>
        <w:r w:rsidR="00EC6C4B">
          <w:rPr>
            <w:noProof/>
            <w:webHidden/>
          </w:rPr>
          <w:fldChar w:fldCharType="separate"/>
        </w:r>
        <w:r w:rsidR="00EC6C4B">
          <w:rPr>
            <w:noProof/>
            <w:webHidden/>
          </w:rPr>
          <w:t>15</w:t>
        </w:r>
        <w:r w:rsidR="00EC6C4B">
          <w:rPr>
            <w:noProof/>
            <w:webHidden/>
          </w:rPr>
          <w:fldChar w:fldCharType="end"/>
        </w:r>
      </w:hyperlink>
    </w:p>
    <w:p w14:paraId="4B6F072E"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44" w:history="1">
        <w:r w:rsidR="00EC6C4B" w:rsidRPr="00021BDB">
          <w:rPr>
            <w:rStyle w:val="Hyperlink"/>
            <w:noProof/>
          </w:rPr>
          <w:t>Figure 7: Time series of minimum RTT measured from SLAC to various countries since 1998</w:t>
        </w:r>
        <w:r w:rsidR="00EC6C4B">
          <w:rPr>
            <w:noProof/>
            <w:webHidden/>
          </w:rPr>
          <w:tab/>
        </w:r>
        <w:r w:rsidR="00EC6C4B">
          <w:rPr>
            <w:noProof/>
            <w:webHidden/>
          </w:rPr>
          <w:fldChar w:fldCharType="begin"/>
        </w:r>
        <w:r w:rsidR="00EC6C4B">
          <w:rPr>
            <w:noProof/>
            <w:webHidden/>
          </w:rPr>
          <w:instrText xml:space="preserve"> PAGEREF _Toc409977944 \h </w:instrText>
        </w:r>
        <w:r w:rsidR="00EC6C4B">
          <w:rPr>
            <w:noProof/>
            <w:webHidden/>
          </w:rPr>
        </w:r>
        <w:r w:rsidR="00EC6C4B">
          <w:rPr>
            <w:noProof/>
            <w:webHidden/>
          </w:rPr>
          <w:fldChar w:fldCharType="separate"/>
        </w:r>
        <w:r w:rsidR="00EC6C4B">
          <w:rPr>
            <w:noProof/>
            <w:webHidden/>
          </w:rPr>
          <w:t>16</w:t>
        </w:r>
        <w:r w:rsidR="00EC6C4B">
          <w:rPr>
            <w:noProof/>
            <w:webHidden/>
          </w:rPr>
          <w:fldChar w:fldCharType="end"/>
        </w:r>
      </w:hyperlink>
    </w:p>
    <w:p w14:paraId="7D734DE4"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45" w:history="1">
        <w:r w:rsidR="00EC6C4B" w:rsidRPr="00021BDB">
          <w:rPr>
            <w:rStyle w:val="Hyperlink"/>
            <w:noProof/>
          </w:rPr>
          <w:t>Figure 8: Minimum RTTs measured to African countries from SLAC and the University of Ouadouga in Burkina Faso</w:t>
        </w:r>
        <w:r w:rsidR="00EC6C4B">
          <w:rPr>
            <w:noProof/>
            <w:webHidden/>
          </w:rPr>
          <w:tab/>
        </w:r>
        <w:r w:rsidR="00EC6C4B">
          <w:rPr>
            <w:noProof/>
            <w:webHidden/>
          </w:rPr>
          <w:fldChar w:fldCharType="begin"/>
        </w:r>
        <w:r w:rsidR="00EC6C4B">
          <w:rPr>
            <w:noProof/>
            <w:webHidden/>
          </w:rPr>
          <w:instrText xml:space="preserve"> PAGEREF _Toc409977945 \h </w:instrText>
        </w:r>
        <w:r w:rsidR="00EC6C4B">
          <w:rPr>
            <w:noProof/>
            <w:webHidden/>
          </w:rPr>
        </w:r>
        <w:r w:rsidR="00EC6C4B">
          <w:rPr>
            <w:noProof/>
            <w:webHidden/>
          </w:rPr>
          <w:fldChar w:fldCharType="separate"/>
        </w:r>
        <w:r w:rsidR="00EC6C4B">
          <w:rPr>
            <w:noProof/>
            <w:webHidden/>
          </w:rPr>
          <w:t>17</w:t>
        </w:r>
        <w:r w:rsidR="00EC6C4B">
          <w:rPr>
            <w:noProof/>
            <w:webHidden/>
          </w:rPr>
          <w:fldChar w:fldCharType="end"/>
        </w:r>
      </w:hyperlink>
    </w:p>
    <w:p w14:paraId="4B803065"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46" w:history="1">
        <w:r w:rsidR="00EC6C4B" w:rsidRPr="00021BDB">
          <w:rPr>
            <w:rStyle w:val="Hyperlink"/>
            <w:noProof/>
          </w:rPr>
          <w:t>Figure 9: Jitter from SLAC to regions of the world until Dec 2014.</w:t>
        </w:r>
        <w:r w:rsidR="00EC6C4B">
          <w:rPr>
            <w:noProof/>
            <w:webHidden/>
          </w:rPr>
          <w:tab/>
        </w:r>
        <w:r w:rsidR="00EC6C4B">
          <w:rPr>
            <w:noProof/>
            <w:webHidden/>
          </w:rPr>
          <w:fldChar w:fldCharType="begin"/>
        </w:r>
        <w:r w:rsidR="00EC6C4B">
          <w:rPr>
            <w:noProof/>
            <w:webHidden/>
          </w:rPr>
          <w:instrText xml:space="preserve"> PAGEREF _Toc409977946 \h </w:instrText>
        </w:r>
        <w:r w:rsidR="00EC6C4B">
          <w:rPr>
            <w:noProof/>
            <w:webHidden/>
          </w:rPr>
        </w:r>
        <w:r w:rsidR="00EC6C4B">
          <w:rPr>
            <w:noProof/>
            <w:webHidden/>
          </w:rPr>
          <w:fldChar w:fldCharType="separate"/>
        </w:r>
        <w:r w:rsidR="00EC6C4B">
          <w:rPr>
            <w:noProof/>
            <w:webHidden/>
          </w:rPr>
          <w:t>17</w:t>
        </w:r>
        <w:r w:rsidR="00EC6C4B">
          <w:rPr>
            <w:noProof/>
            <w:webHidden/>
          </w:rPr>
          <w:fldChar w:fldCharType="end"/>
        </w:r>
      </w:hyperlink>
    </w:p>
    <w:p w14:paraId="0FCD633E"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47" w:history="1">
        <w:r w:rsidR="00EC6C4B" w:rsidRPr="00021BDB">
          <w:rPr>
            <w:rStyle w:val="Hyperlink"/>
            <w:noProof/>
          </w:rPr>
          <w:t>Figure 10: Yearly averaged normalized derived TCP throughputs from the SLAC to various regions of the world until Dec 2013.</w:t>
        </w:r>
        <w:r w:rsidR="00EC6C4B">
          <w:rPr>
            <w:noProof/>
            <w:webHidden/>
          </w:rPr>
          <w:tab/>
        </w:r>
        <w:r w:rsidR="00EC6C4B">
          <w:rPr>
            <w:noProof/>
            <w:webHidden/>
          </w:rPr>
          <w:fldChar w:fldCharType="begin"/>
        </w:r>
        <w:r w:rsidR="00EC6C4B">
          <w:rPr>
            <w:noProof/>
            <w:webHidden/>
          </w:rPr>
          <w:instrText xml:space="preserve"> PAGEREF _Toc409977947 \h </w:instrText>
        </w:r>
        <w:r w:rsidR="00EC6C4B">
          <w:rPr>
            <w:noProof/>
            <w:webHidden/>
          </w:rPr>
        </w:r>
        <w:r w:rsidR="00EC6C4B">
          <w:rPr>
            <w:noProof/>
            <w:webHidden/>
          </w:rPr>
          <w:fldChar w:fldCharType="separate"/>
        </w:r>
        <w:r w:rsidR="00EC6C4B">
          <w:rPr>
            <w:noProof/>
            <w:webHidden/>
          </w:rPr>
          <w:t>18</w:t>
        </w:r>
        <w:r w:rsidR="00EC6C4B">
          <w:rPr>
            <w:noProof/>
            <w:webHidden/>
          </w:rPr>
          <w:fldChar w:fldCharType="end"/>
        </w:r>
      </w:hyperlink>
    </w:p>
    <w:p w14:paraId="5564FF1D"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48" w:history="1">
        <w:r w:rsidR="00EC6C4B" w:rsidRPr="00021BDB">
          <w:rPr>
            <w:rStyle w:val="Hyperlink"/>
            <w:noProof/>
          </w:rPr>
          <w:t>Figure 11: Derived Throughput kbits/sec from SLAC to the World (since the throughputs in this graph are not normalized we have not shown N. America) until Dec 2013. The yellow line is to help show the rate of change. If one extrapolates Europe’s performance backwards to February 1992, it intercepts Africa’s performance today.</w:t>
        </w:r>
        <w:r w:rsidR="00EC6C4B">
          <w:rPr>
            <w:noProof/>
            <w:webHidden/>
          </w:rPr>
          <w:tab/>
        </w:r>
        <w:r w:rsidR="00EC6C4B">
          <w:rPr>
            <w:noProof/>
            <w:webHidden/>
          </w:rPr>
          <w:fldChar w:fldCharType="begin"/>
        </w:r>
        <w:r w:rsidR="00EC6C4B">
          <w:rPr>
            <w:noProof/>
            <w:webHidden/>
          </w:rPr>
          <w:instrText xml:space="preserve"> PAGEREF _Toc409977948 \h </w:instrText>
        </w:r>
        <w:r w:rsidR="00EC6C4B">
          <w:rPr>
            <w:noProof/>
            <w:webHidden/>
          </w:rPr>
        </w:r>
        <w:r w:rsidR="00EC6C4B">
          <w:rPr>
            <w:noProof/>
            <w:webHidden/>
          </w:rPr>
          <w:fldChar w:fldCharType="separate"/>
        </w:r>
        <w:r w:rsidR="00EC6C4B">
          <w:rPr>
            <w:noProof/>
            <w:webHidden/>
          </w:rPr>
          <w:t>19</w:t>
        </w:r>
        <w:r w:rsidR="00EC6C4B">
          <w:rPr>
            <w:noProof/>
            <w:webHidden/>
          </w:rPr>
          <w:fldChar w:fldCharType="end"/>
        </w:r>
      </w:hyperlink>
    </w:p>
    <w:p w14:paraId="1E9BE137"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49" w:history="1">
        <w:r w:rsidR="00EC6C4B" w:rsidRPr="00021BDB">
          <w:rPr>
            <w:rStyle w:val="Hyperlink"/>
            <w:noProof/>
          </w:rPr>
          <w:t>Figure 12: Extrapolations on the throughput data.</w:t>
        </w:r>
        <w:r w:rsidR="00EC6C4B">
          <w:rPr>
            <w:noProof/>
            <w:webHidden/>
          </w:rPr>
          <w:tab/>
        </w:r>
        <w:r w:rsidR="00EC6C4B">
          <w:rPr>
            <w:noProof/>
            <w:webHidden/>
          </w:rPr>
          <w:fldChar w:fldCharType="begin"/>
        </w:r>
        <w:r w:rsidR="00EC6C4B">
          <w:rPr>
            <w:noProof/>
            <w:webHidden/>
          </w:rPr>
          <w:instrText xml:space="preserve"> PAGEREF _Toc409977949 \h </w:instrText>
        </w:r>
        <w:r w:rsidR="00EC6C4B">
          <w:rPr>
            <w:noProof/>
            <w:webHidden/>
          </w:rPr>
        </w:r>
        <w:r w:rsidR="00EC6C4B">
          <w:rPr>
            <w:noProof/>
            <w:webHidden/>
          </w:rPr>
          <w:fldChar w:fldCharType="separate"/>
        </w:r>
        <w:r w:rsidR="00EC6C4B">
          <w:rPr>
            <w:noProof/>
            <w:webHidden/>
          </w:rPr>
          <w:t>20</w:t>
        </w:r>
        <w:r w:rsidR="00EC6C4B">
          <w:rPr>
            <w:noProof/>
            <w:webHidden/>
          </w:rPr>
          <w:fldChar w:fldCharType="end"/>
        </w:r>
      </w:hyperlink>
    </w:p>
    <w:p w14:paraId="5D1BC11D"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50" w:history="1">
        <w:r w:rsidR="00EC6C4B" w:rsidRPr="00021BDB">
          <w:rPr>
            <w:rStyle w:val="Hyperlink"/>
            <w:noProof/>
          </w:rPr>
          <w:t>Figure 13:  Normalized throughputs to various regions as seen from CERN until Dec 2013.</w:t>
        </w:r>
        <w:r w:rsidR="00EC6C4B">
          <w:rPr>
            <w:noProof/>
            <w:webHidden/>
          </w:rPr>
          <w:tab/>
        </w:r>
        <w:r w:rsidR="00EC6C4B">
          <w:rPr>
            <w:noProof/>
            <w:webHidden/>
          </w:rPr>
          <w:fldChar w:fldCharType="begin"/>
        </w:r>
        <w:r w:rsidR="00EC6C4B">
          <w:rPr>
            <w:noProof/>
            <w:webHidden/>
          </w:rPr>
          <w:instrText xml:space="preserve"> PAGEREF _Toc409977950 \h </w:instrText>
        </w:r>
        <w:r w:rsidR="00EC6C4B">
          <w:rPr>
            <w:noProof/>
            <w:webHidden/>
          </w:rPr>
        </w:r>
        <w:r w:rsidR="00EC6C4B">
          <w:rPr>
            <w:noProof/>
            <w:webHidden/>
          </w:rPr>
          <w:fldChar w:fldCharType="separate"/>
        </w:r>
        <w:r w:rsidR="00EC6C4B">
          <w:rPr>
            <w:noProof/>
            <w:webHidden/>
          </w:rPr>
          <w:t>21</w:t>
        </w:r>
        <w:r w:rsidR="00EC6C4B">
          <w:rPr>
            <w:noProof/>
            <w:webHidden/>
          </w:rPr>
          <w:fldChar w:fldCharType="end"/>
        </w:r>
      </w:hyperlink>
    </w:p>
    <w:p w14:paraId="0CCC4FFA"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51" w:history="1">
        <w:r w:rsidR="00EC6C4B" w:rsidRPr="00021BDB">
          <w:rPr>
            <w:rStyle w:val="Hyperlink"/>
            <w:noProof/>
          </w:rPr>
          <w:t>Figure 14: maximum, 95, 90, 75 percentile, median, 25 percentile and minimum derived throughputs of various regions measured from SLAC for Nov 2013 and ordered by median throughput.</w:t>
        </w:r>
        <w:r w:rsidR="00EC6C4B">
          <w:rPr>
            <w:noProof/>
            <w:webHidden/>
          </w:rPr>
          <w:tab/>
        </w:r>
        <w:r w:rsidR="00EC6C4B">
          <w:rPr>
            <w:noProof/>
            <w:webHidden/>
          </w:rPr>
          <w:fldChar w:fldCharType="begin"/>
        </w:r>
        <w:r w:rsidR="00EC6C4B">
          <w:rPr>
            <w:noProof/>
            <w:webHidden/>
          </w:rPr>
          <w:instrText xml:space="preserve"> PAGEREF _Toc409977951 \h </w:instrText>
        </w:r>
        <w:r w:rsidR="00EC6C4B">
          <w:rPr>
            <w:noProof/>
            <w:webHidden/>
          </w:rPr>
        </w:r>
        <w:r w:rsidR="00EC6C4B">
          <w:rPr>
            <w:noProof/>
            <w:webHidden/>
          </w:rPr>
          <w:fldChar w:fldCharType="separate"/>
        </w:r>
        <w:r w:rsidR="00EC6C4B">
          <w:rPr>
            <w:noProof/>
            <w:webHidden/>
          </w:rPr>
          <w:t>23</w:t>
        </w:r>
        <w:r w:rsidR="00EC6C4B">
          <w:rPr>
            <w:noProof/>
            <w:webHidden/>
          </w:rPr>
          <w:fldChar w:fldCharType="end"/>
        </w:r>
      </w:hyperlink>
    </w:p>
    <w:p w14:paraId="1524E684"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52" w:history="1">
        <w:r w:rsidR="00EC6C4B" w:rsidRPr="00021BDB">
          <w:rPr>
            <w:rStyle w:val="Hyperlink"/>
            <w:noProof/>
          </w:rPr>
          <w:t>Figure 15: Derived throughput from SLAC to S.E. Asia countries until Dec 2013.</w:t>
        </w:r>
        <w:r w:rsidR="00EC6C4B">
          <w:rPr>
            <w:noProof/>
            <w:webHidden/>
          </w:rPr>
          <w:tab/>
        </w:r>
        <w:r w:rsidR="00EC6C4B">
          <w:rPr>
            <w:noProof/>
            <w:webHidden/>
          </w:rPr>
          <w:fldChar w:fldCharType="begin"/>
        </w:r>
        <w:r w:rsidR="00EC6C4B">
          <w:rPr>
            <w:noProof/>
            <w:webHidden/>
          </w:rPr>
          <w:instrText xml:space="preserve"> PAGEREF _Toc409977952 \h </w:instrText>
        </w:r>
        <w:r w:rsidR="00EC6C4B">
          <w:rPr>
            <w:noProof/>
            <w:webHidden/>
          </w:rPr>
        </w:r>
        <w:r w:rsidR="00EC6C4B">
          <w:rPr>
            <w:noProof/>
            <w:webHidden/>
          </w:rPr>
          <w:fldChar w:fldCharType="separate"/>
        </w:r>
        <w:r w:rsidR="00EC6C4B">
          <w:rPr>
            <w:noProof/>
            <w:webHidden/>
          </w:rPr>
          <w:t>23</w:t>
        </w:r>
        <w:r w:rsidR="00EC6C4B">
          <w:rPr>
            <w:noProof/>
            <w:webHidden/>
          </w:rPr>
          <w:fldChar w:fldCharType="end"/>
        </w:r>
      </w:hyperlink>
    </w:p>
    <w:p w14:paraId="43AC0E60"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53" w:history="1">
        <w:r w:rsidR="00EC6C4B" w:rsidRPr="00021BDB">
          <w:rPr>
            <w:rStyle w:val="Hyperlink"/>
            <w:noProof/>
          </w:rPr>
          <w:t>Figure 16: Mean Opinion Scores derived from PingER measurements from SLAC to regions of the world until Dec 2013.</w:t>
        </w:r>
        <w:r w:rsidR="00EC6C4B">
          <w:rPr>
            <w:noProof/>
            <w:webHidden/>
          </w:rPr>
          <w:tab/>
        </w:r>
        <w:r w:rsidR="00EC6C4B">
          <w:rPr>
            <w:noProof/>
            <w:webHidden/>
          </w:rPr>
          <w:fldChar w:fldCharType="begin"/>
        </w:r>
        <w:r w:rsidR="00EC6C4B">
          <w:rPr>
            <w:noProof/>
            <w:webHidden/>
          </w:rPr>
          <w:instrText xml:space="preserve"> PAGEREF _Toc409977953 \h </w:instrText>
        </w:r>
        <w:r w:rsidR="00EC6C4B">
          <w:rPr>
            <w:noProof/>
            <w:webHidden/>
          </w:rPr>
        </w:r>
        <w:r w:rsidR="00EC6C4B">
          <w:rPr>
            <w:noProof/>
            <w:webHidden/>
          </w:rPr>
          <w:fldChar w:fldCharType="separate"/>
        </w:r>
        <w:r w:rsidR="00EC6C4B">
          <w:rPr>
            <w:noProof/>
            <w:webHidden/>
          </w:rPr>
          <w:t>24</w:t>
        </w:r>
        <w:r w:rsidR="00EC6C4B">
          <w:rPr>
            <w:noProof/>
            <w:webHidden/>
          </w:rPr>
          <w:fldChar w:fldCharType="end"/>
        </w:r>
      </w:hyperlink>
    </w:p>
    <w:p w14:paraId="3AB04A19"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54" w:history="1">
        <w:r w:rsidR="00EC6C4B" w:rsidRPr="00021BDB">
          <w:rPr>
            <w:rStyle w:val="Hyperlink"/>
            <w:noProof/>
          </w:rPr>
          <w:t>Figure 17: Directivity measured from SLAC to regions of the world until Dec 2014.</w:t>
        </w:r>
        <w:r w:rsidR="00EC6C4B">
          <w:rPr>
            <w:noProof/>
            <w:webHidden/>
          </w:rPr>
          <w:tab/>
        </w:r>
        <w:r w:rsidR="00EC6C4B">
          <w:rPr>
            <w:noProof/>
            <w:webHidden/>
          </w:rPr>
          <w:fldChar w:fldCharType="begin"/>
        </w:r>
        <w:r w:rsidR="00EC6C4B">
          <w:rPr>
            <w:noProof/>
            <w:webHidden/>
          </w:rPr>
          <w:instrText xml:space="preserve"> PAGEREF _Toc409977954 \h </w:instrText>
        </w:r>
        <w:r w:rsidR="00EC6C4B">
          <w:rPr>
            <w:noProof/>
            <w:webHidden/>
          </w:rPr>
        </w:r>
        <w:r w:rsidR="00EC6C4B">
          <w:rPr>
            <w:noProof/>
            <w:webHidden/>
          </w:rPr>
          <w:fldChar w:fldCharType="separate"/>
        </w:r>
        <w:r w:rsidR="00EC6C4B">
          <w:rPr>
            <w:noProof/>
            <w:webHidden/>
          </w:rPr>
          <w:t>25</w:t>
        </w:r>
        <w:r w:rsidR="00EC6C4B">
          <w:rPr>
            <w:noProof/>
            <w:webHidden/>
          </w:rPr>
          <w:fldChar w:fldCharType="end"/>
        </w:r>
      </w:hyperlink>
    </w:p>
    <w:p w14:paraId="18177707"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55" w:history="1">
        <w:r w:rsidR="00EC6C4B" w:rsidRPr="00021BDB">
          <w:rPr>
            <w:rStyle w:val="Hyperlink"/>
            <w:noProof/>
          </w:rPr>
          <w:t>Figure 18: Pinger Derived Throughput vs. the ICT Development index. The bubble size is proportional to the country's  population.</w:t>
        </w:r>
        <w:r w:rsidR="00EC6C4B">
          <w:rPr>
            <w:noProof/>
            <w:webHidden/>
          </w:rPr>
          <w:tab/>
        </w:r>
        <w:r w:rsidR="00EC6C4B">
          <w:rPr>
            <w:noProof/>
            <w:webHidden/>
          </w:rPr>
          <w:fldChar w:fldCharType="begin"/>
        </w:r>
        <w:r w:rsidR="00EC6C4B">
          <w:rPr>
            <w:noProof/>
            <w:webHidden/>
          </w:rPr>
          <w:instrText xml:space="preserve"> PAGEREF _Toc409977955 \h </w:instrText>
        </w:r>
        <w:r w:rsidR="00EC6C4B">
          <w:rPr>
            <w:noProof/>
            <w:webHidden/>
          </w:rPr>
        </w:r>
        <w:r w:rsidR="00EC6C4B">
          <w:rPr>
            <w:noProof/>
            <w:webHidden/>
          </w:rPr>
          <w:fldChar w:fldCharType="separate"/>
        </w:r>
        <w:r w:rsidR="00EC6C4B">
          <w:rPr>
            <w:noProof/>
            <w:webHidden/>
          </w:rPr>
          <w:t>27</w:t>
        </w:r>
        <w:r w:rsidR="00EC6C4B">
          <w:rPr>
            <w:noProof/>
            <w:webHidden/>
          </w:rPr>
          <w:fldChar w:fldCharType="end"/>
        </w:r>
      </w:hyperlink>
    </w:p>
    <w:p w14:paraId="573E0821"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56" w:history="1">
        <w:r w:rsidR="00EC6C4B" w:rsidRPr="00021BDB">
          <w:rPr>
            <w:rStyle w:val="Hyperlink"/>
            <w:noProof/>
          </w:rPr>
          <w:t>Figure 19: RTTs measured from SLAC to Afghanistan hosts.</w:t>
        </w:r>
        <w:r w:rsidR="00EC6C4B">
          <w:rPr>
            <w:noProof/>
            <w:webHidden/>
          </w:rPr>
          <w:tab/>
        </w:r>
        <w:r w:rsidR="00EC6C4B">
          <w:rPr>
            <w:noProof/>
            <w:webHidden/>
          </w:rPr>
          <w:fldChar w:fldCharType="begin"/>
        </w:r>
        <w:r w:rsidR="00EC6C4B">
          <w:rPr>
            <w:noProof/>
            <w:webHidden/>
          </w:rPr>
          <w:instrText xml:space="preserve"> PAGEREF _Toc409977956 \h </w:instrText>
        </w:r>
        <w:r w:rsidR="00EC6C4B">
          <w:rPr>
            <w:noProof/>
            <w:webHidden/>
          </w:rPr>
        </w:r>
        <w:r w:rsidR="00EC6C4B">
          <w:rPr>
            <w:noProof/>
            <w:webHidden/>
          </w:rPr>
          <w:fldChar w:fldCharType="separate"/>
        </w:r>
        <w:r w:rsidR="00EC6C4B">
          <w:rPr>
            <w:noProof/>
            <w:webHidden/>
          </w:rPr>
          <w:t>28</w:t>
        </w:r>
        <w:r w:rsidR="00EC6C4B">
          <w:rPr>
            <w:noProof/>
            <w:webHidden/>
          </w:rPr>
          <w:fldChar w:fldCharType="end"/>
        </w:r>
      </w:hyperlink>
    </w:p>
    <w:p w14:paraId="01CAC9DC"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57" w:history="1">
        <w:r w:rsidR="00EC6C4B" w:rsidRPr="00021BDB">
          <w:rPr>
            <w:rStyle w:val="Hyperlink"/>
            <w:noProof/>
          </w:rPr>
          <w:t>Figure 20: On the left - Minimum RTT seen from SLAC to www.egrem.com.cu in Cuba; on the right the</w:t>
        </w:r>
        <w:r w:rsidR="00EC6C4B">
          <w:rPr>
            <w:noProof/>
            <w:webHidden/>
          </w:rPr>
          <w:tab/>
        </w:r>
        <w:r w:rsidR="00EC6C4B">
          <w:rPr>
            <w:noProof/>
            <w:webHidden/>
          </w:rPr>
          <w:fldChar w:fldCharType="begin"/>
        </w:r>
        <w:r w:rsidR="00EC6C4B">
          <w:rPr>
            <w:noProof/>
            <w:webHidden/>
          </w:rPr>
          <w:instrText xml:space="preserve"> PAGEREF _Toc409977957 \h </w:instrText>
        </w:r>
        <w:r w:rsidR="00EC6C4B">
          <w:rPr>
            <w:noProof/>
            <w:webHidden/>
          </w:rPr>
        </w:r>
        <w:r w:rsidR="00EC6C4B">
          <w:rPr>
            <w:noProof/>
            <w:webHidden/>
          </w:rPr>
          <w:fldChar w:fldCharType="separate"/>
        </w:r>
        <w:r w:rsidR="00EC6C4B">
          <w:rPr>
            <w:noProof/>
            <w:webHidden/>
          </w:rPr>
          <w:t>29</w:t>
        </w:r>
        <w:r w:rsidR="00EC6C4B">
          <w:rPr>
            <w:noProof/>
            <w:webHidden/>
          </w:rPr>
          <w:fldChar w:fldCharType="end"/>
        </w:r>
      </w:hyperlink>
    </w:p>
    <w:p w14:paraId="5BAEB7AA"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58" w:history="1">
        <w:r w:rsidR="00EC6C4B" w:rsidRPr="00021BDB">
          <w:rPr>
            <w:rStyle w:val="Hyperlink"/>
            <w:noProof/>
          </w:rPr>
          <w:t>Figure 21: Ping RTT's measured from SLAC toCuban host.</w:t>
        </w:r>
        <w:r w:rsidR="00EC6C4B">
          <w:rPr>
            <w:noProof/>
            <w:webHidden/>
          </w:rPr>
          <w:tab/>
        </w:r>
        <w:r w:rsidR="00EC6C4B">
          <w:rPr>
            <w:noProof/>
            <w:webHidden/>
          </w:rPr>
          <w:fldChar w:fldCharType="begin"/>
        </w:r>
        <w:r w:rsidR="00EC6C4B">
          <w:rPr>
            <w:noProof/>
            <w:webHidden/>
          </w:rPr>
          <w:instrText xml:space="preserve"> PAGEREF _Toc409977958 \h </w:instrText>
        </w:r>
        <w:r w:rsidR="00EC6C4B">
          <w:rPr>
            <w:noProof/>
            <w:webHidden/>
          </w:rPr>
        </w:r>
        <w:r w:rsidR="00EC6C4B">
          <w:rPr>
            <w:noProof/>
            <w:webHidden/>
          </w:rPr>
          <w:fldChar w:fldCharType="separate"/>
        </w:r>
        <w:r w:rsidR="00EC6C4B">
          <w:rPr>
            <w:noProof/>
            <w:webHidden/>
          </w:rPr>
          <w:t>29</w:t>
        </w:r>
        <w:r w:rsidR="00EC6C4B">
          <w:rPr>
            <w:noProof/>
            <w:webHidden/>
          </w:rPr>
          <w:fldChar w:fldCharType="end"/>
        </w:r>
      </w:hyperlink>
    </w:p>
    <w:p w14:paraId="58C8DE2F"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59" w:history="1">
        <w:r w:rsidR="00EC6C4B" w:rsidRPr="00021BDB">
          <w:rPr>
            <w:rStyle w:val="Hyperlink"/>
            <w:noProof/>
          </w:rPr>
          <w:t>Figure 22: Visual traceroute from SLAC to NUST in Islamabad, Pakistan</w:t>
        </w:r>
        <w:r w:rsidR="00EC6C4B">
          <w:rPr>
            <w:noProof/>
            <w:webHidden/>
          </w:rPr>
          <w:tab/>
        </w:r>
        <w:r w:rsidR="00EC6C4B">
          <w:rPr>
            <w:noProof/>
            <w:webHidden/>
          </w:rPr>
          <w:fldChar w:fldCharType="begin"/>
        </w:r>
        <w:r w:rsidR="00EC6C4B">
          <w:rPr>
            <w:noProof/>
            <w:webHidden/>
          </w:rPr>
          <w:instrText xml:space="preserve"> PAGEREF _Toc409977959 \h </w:instrText>
        </w:r>
        <w:r w:rsidR="00EC6C4B">
          <w:rPr>
            <w:noProof/>
            <w:webHidden/>
          </w:rPr>
        </w:r>
        <w:r w:rsidR="00EC6C4B">
          <w:rPr>
            <w:noProof/>
            <w:webHidden/>
          </w:rPr>
          <w:fldChar w:fldCharType="separate"/>
        </w:r>
        <w:r w:rsidR="00EC6C4B">
          <w:rPr>
            <w:noProof/>
            <w:webHidden/>
          </w:rPr>
          <w:t>32</w:t>
        </w:r>
        <w:r w:rsidR="00EC6C4B">
          <w:rPr>
            <w:noProof/>
            <w:webHidden/>
          </w:rPr>
          <w:fldChar w:fldCharType="end"/>
        </w:r>
      </w:hyperlink>
    </w:p>
    <w:p w14:paraId="2D00915C"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60" w:history="1">
        <w:r w:rsidR="00EC6C4B" w:rsidRPr="00021BDB">
          <w:rPr>
            <w:rStyle w:val="Hyperlink"/>
            <w:noProof/>
          </w:rPr>
          <w:t>Figure 23: Traceroute displayed by VTrace.</w:t>
        </w:r>
        <w:r w:rsidR="00EC6C4B">
          <w:rPr>
            <w:noProof/>
            <w:webHidden/>
          </w:rPr>
          <w:tab/>
        </w:r>
        <w:r w:rsidR="00EC6C4B">
          <w:rPr>
            <w:noProof/>
            <w:webHidden/>
          </w:rPr>
          <w:fldChar w:fldCharType="begin"/>
        </w:r>
        <w:r w:rsidR="00EC6C4B">
          <w:rPr>
            <w:noProof/>
            <w:webHidden/>
          </w:rPr>
          <w:instrText xml:space="preserve"> PAGEREF _Toc409977960 \h </w:instrText>
        </w:r>
        <w:r w:rsidR="00EC6C4B">
          <w:rPr>
            <w:noProof/>
            <w:webHidden/>
          </w:rPr>
        </w:r>
        <w:r w:rsidR="00EC6C4B">
          <w:rPr>
            <w:noProof/>
            <w:webHidden/>
          </w:rPr>
          <w:fldChar w:fldCharType="separate"/>
        </w:r>
        <w:r w:rsidR="00EC6C4B">
          <w:rPr>
            <w:noProof/>
            <w:webHidden/>
          </w:rPr>
          <w:t>33</w:t>
        </w:r>
        <w:r w:rsidR="00EC6C4B">
          <w:rPr>
            <w:noProof/>
            <w:webHidden/>
          </w:rPr>
          <w:fldChar w:fldCharType="end"/>
        </w:r>
      </w:hyperlink>
    </w:p>
    <w:p w14:paraId="09D53990"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61" w:history="1">
        <w:r w:rsidR="00EC6C4B" w:rsidRPr="00021BDB">
          <w:rPr>
            <w:rStyle w:val="Hyperlink"/>
            <w:noProof/>
          </w:rPr>
          <w:t>Figure 24: Example of OSG's mesh-management tool interface</w:t>
        </w:r>
        <w:r w:rsidR="00EC6C4B">
          <w:rPr>
            <w:noProof/>
            <w:webHidden/>
          </w:rPr>
          <w:tab/>
        </w:r>
        <w:r w:rsidR="00EC6C4B">
          <w:rPr>
            <w:noProof/>
            <w:webHidden/>
          </w:rPr>
          <w:fldChar w:fldCharType="begin"/>
        </w:r>
        <w:r w:rsidR="00EC6C4B">
          <w:rPr>
            <w:noProof/>
            <w:webHidden/>
          </w:rPr>
          <w:instrText xml:space="preserve"> PAGEREF _Toc409977961 \h </w:instrText>
        </w:r>
        <w:r w:rsidR="00EC6C4B">
          <w:rPr>
            <w:noProof/>
            <w:webHidden/>
          </w:rPr>
        </w:r>
        <w:r w:rsidR="00EC6C4B">
          <w:rPr>
            <w:noProof/>
            <w:webHidden/>
          </w:rPr>
          <w:fldChar w:fldCharType="separate"/>
        </w:r>
        <w:r w:rsidR="00EC6C4B">
          <w:rPr>
            <w:noProof/>
            <w:webHidden/>
          </w:rPr>
          <w:t>37</w:t>
        </w:r>
        <w:r w:rsidR="00EC6C4B">
          <w:rPr>
            <w:noProof/>
            <w:webHidden/>
          </w:rPr>
          <w:fldChar w:fldCharType="end"/>
        </w:r>
      </w:hyperlink>
    </w:p>
    <w:p w14:paraId="540DF332"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62" w:history="1">
        <w:r w:rsidR="00EC6C4B" w:rsidRPr="00021BDB">
          <w:rPr>
            <w:rStyle w:val="Hyperlink"/>
            <w:noProof/>
          </w:rPr>
          <w:t>Figure 25 The OSG network datastore architecture used to gather, organize and archive network metrics from the global OSG and WLCG perfSONAR deployment and make those measurements available for visualization or higher-level services.</w:t>
        </w:r>
        <w:r w:rsidR="00EC6C4B">
          <w:rPr>
            <w:noProof/>
            <w:webHidden/>
          </w:rPr>
          <w:tab/>
        </w:r>
        <w:r w:rsidR="00EC6C4B">
          <w:rPr>
            <w:noProof/>
            <w:webHidden/>
          </w:rPr>
          <w:fldChar w:fldCharType="begin"/>
        </w:r>
        <w:r w:rsidR="00EC6C4B">
          <w:rPr>
            <w:noProof/>
            <w:webHidden/>
          </w:rPr>
          <w:instrText xml:space="preserve"> PAGEREF _Toc409977962 \h </w:instrText>
        </w:r>
        <w:r w:rsidR="00EC6C4B">
          <w:rPr>
            <w:noProof/>
            <w:webHidden/>
          </w:rPr>
        </w:r>
        <w:r w:rsidR="00EC6C4B">
          <w:rPr>
            <w:noProof/>
            <w:webHidden/>
          </w:rPr>
          <w:fldChar w:fldCharType="separate"/>
        </w:r>
        <w:r w:rsidR="00EC6C4B">
          <w:rPr>
            <w:noProof/>
            <w:webHidden/>
          </w:rPr>
          <w:t>38</w:t>
        </w:r>
        <w:r w:rsidR="00EC6C4B">
          <w:rPr>
            <w:noProof/>
            <w:webHidden/>
          </w:rPr>
          <w:fldChar w:fldCharType="end"/>
        </w:r>
      </w:hyperlink>
    </w:p>
    <w:p w14:paraId="3637B39C"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63" w:history="1">
        <w:r w:rsidR="00EC6C4B" w:rsidRPr="00021BDB">
          <w:rPr>
            <w:rStyle w:val="Hyperlink"/>
            <w:noProof/>
          </w:rPr>
          <w:t>Figure 26: Example of MaDDash dashboard in prototype instance at AGLT2 showing the USATLAS meshes for bandwidth and latency.</w:t>
        </w:r>
        <w:r w:rsidR="00EC6C4B">
          <w:rPr>
            <w:noProof/>
            <w:webHidden/>
          </w:rPr>
          <w:tab/>
        </w:r>
        <w:r w:rsidR="00EC6C4B">
          <w:rPr>
            <w:noProof/>
            <w:webHidden/>
          </w:rPr>
          <w:fldChar w:fldCharType="begin"/>
        </w:r>
        <w:r w:rsidR="00EC6C4B">
          <w:rPr>
            <w:noProof/>
            <w:webHidden/>
          </w:rPr>
          <w:instrText xml:space="preserve"> PAGEREF _Toc409977963 \h </w:instrText>
        </w:r>
        <w:r w:rsidR="00EC6C4B">
          <w:rPr>
            <w:noProof/>
            <w:webHidden/>
          </w:rPr>
        </w:r>
        <w:r w:rsidR="00EC6C4B">
          <w:rPr>
            <w:noProof/>
            <w:webHidden/>
          </w:rPr>
          <w:fldChar w:fldCharType="separate"/>
        </w:r>
        <w:r w:rsidR="00EC6C4B">
          <w:rPr>
            <w:noProof/>
            <w:webHidden/>
          </w:rPr>
          <w:t>39</w:t>
        </w:r>
        <w:r w:rsidR="00EC6C4B">
          <w:rPr>
            <w:noProof/>
            <w:webHidden/>
          </w:rPr>
          <w:fldChar w:fldCharType="end"/>
        </w:r>
      </w:hyperlink>
    </w:p>
    <w:p w14:paraId="11F23779" w14:textId="77777777" w:rsidR="00EC6C4B" w:rsidRDefault="00472AA2">
      <w:pPr>
        <w:pStyle w:val="TableofFigures"/>
        <w:tabs>
          <w:tab w:val="right" w:leader="dot" w:pos="9350"/>
        </w:tabs>
        <w:rPr>
          <w:rFonts w:asciiTheme="minorHAnsi" w:eastAsiaTheme="minorEastAsia" w:hAnsiTheme="minorHAnsi" w:cstheme="minorBidi"/>
          <w:noProof/>
          <w:sz w:val="22"/>
          <w:szCs w:val="22"/>
          <w:lang w:eastAsia="en-US"/>
        </w:rPr>
      </w:pPr>
      <w:hyperlink w:anchor="_Toc409977964" w:history="1">
        <w:r w:rsidR="00EC6C4B" w:rsidRPr="00021BDB">
          <w:rPr>
            <w:rStyle w:val="Hyperlink"/>
            <w:noProof/>
          </w:rPr>
          <w:t>Figure 27: OMD Check_MK screenshot showing some of the monitored perfSONAR hosts in WLCG.</w:t>
        </w:r>
        <w:r w:rsidR="00EC6C4B">
          <w:rPr>
            <w:noProof/>
            <w:webHidden/>
          </w:rPr>
          <w:tab/>
        </w:r>
        <w:r w:rsidR="00EC6C4B">
          <w:rPr>
            <w:noProof/>
            <w:webHidden/>
          </w:rPr>
          <w:fldChar w:fldCharType="begin"/>
        </w:r>
        <w:r w:rsidR="00EC6C4B">
          <w:rPr>
            <w:noProof/>
            <w:webHidden/>
          </w:rPr>
          <w:instrText xml:space="preserve"> PAGEREF _Toc409977964 \h </w:instrText>
        </w:r>
        <w:r w:rsidR="00EC6C4B">
          <w:rPr>
            <w:noProof/>
            <w:webHidden/>
          </w:rPr>
        </w:r>
        <w:r w:rsidR="00EC6C4B">
          <w:rPr>
            <w:noProof/>
            <w:webHidden/>
          </w:rPr>
          <w:fldChar w:fldCharType="separate"/>
        </w:r>
        <w:r w:rsidR="00EC6C4B">
          <w:rPr>
            <w:noProof/>
            <w:webHidden/>
          </w:rPr>
          <w:t>40</w:t>
        </w:r>
        <w:r w:rsidR="00EC6C4B">
          <w:rPr>
            <w:noProof/>
            <w:webHidden/>
          </w:rPr>
          <w:fldChar w:fldCharType="end"/>
        </w:r>
      </w:hyperlink>
    </w:p>
    <w:p w14:paraId="07C23796" w14:textId="77777777" w:rsidR="004E1F15" w:rsidRPr="00A4288F" w:rsidRDefault="005E7B96" w:rsidP="004E1F15">
      <w:pPr>
        <w:pStyle w:val="TOC2"/>
        <w:tabs>
          <w:tab w:val="right" w:leader="dot" w:pos="9350"/>
        </w:tabs>
        <w:rPr>
          <w:rFonts w:ascii="Times New Roman" w:hAnsi="Times New Roman"/>
        </w:rPr>
      </w:pPr>
      <w:r w:rsidRPr="00ED751D">
        <w:rPr>
          <w:rFonts w:ascii="Times New Roman" w:hAnsi="Times New Roman"/>
          <w:b w:val="0"/>
        </w:rPr>
        <w:fldChar w:fldCharType="end"/>
      </w:r>
    </w:p>
    <w:p w14:paraId="40DB3794" w14:textId="77777777" w:rsidR="004E1F15" w:rsidRDefault="004E1F15" w:rsidP="004E1F15">
      <w:pPr>
        <w:pStyle w:val="Heading1"/>
      </w:pPr>
      <w:bookmarkStart w:id="12" w:name="_Toc410553696"/>
      <w:r>
        <w:t>Executive Overview</w:t>
      </w:r>
      <w:bookmarkEnd w:id="12"/>
    </w:p>
    <w:p w14:paraId="34F00A8C" w14:textId="0D128BCB"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r w:rsidR="009C0DC6">
        <w:t>In future, developing techniques such as weather balloons</w:t>
      </w:r>
      <w:r w:rsidR="009C0DC6">
        <w:rPr>
          <w:rStyle w:val="FootnoteReference"/>
        </w:rPr>
        <w:footnoteReference w:id="1"/>
      </w:r>
      <w:r w:rsidR="009C0DC6">
        <w:t xml:space="preserve"> and solar powered drones</w:t>
      </w:r>
      <w:r w:rsidR="009C0DC6">
        <w:rPr>
          <w:rStyle w:val="FootnoteReference"/>
        </w:rPr>
        <w:footnoteReference w:id="2"/>
      </w:r>
      <w:r w:rsidR="002C7C84">
        <w:t xml:space="preserve"> etc.</w:t>
      </w:r>
      <w:r w:rsidR="002C7C84">
        <w:rPr>
          <w:rStyle w:val="FootnoteReference"/>
        </w:rPr>
        <w:footnoteReference w:id="3"/>
      </w:r>
      <w:r w:rsidR="009C0DC6">
        <w:t xml:space="preserve"> may assist in in providing much reduced latencies and hence performance to remote areas.</w:t>
      </w:r>
    </w:p>
    <w:p w14:paraId="77D17845" w14:textId="291AC3B1"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4"/>
      </w:r>
      <w:r w:rsidRPr="002D0910">
        <w:t xml:space="preserve">, E. Asia (in particular Japan, South Korea and Taiwan) and Europe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w:t>
      </w:r>
      <w:proofErr w:type="gramStart"/>
      <w:r w:rsidR="006421CE">
        <w:t>Europe,</w:t>
      </w:r>
      <w:proofErr w:type="gramEnd"/>
      <w:r w:rsidR="006421CE">
        <w:t xml:space="preserv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9C0DC6">
        <w:t>ould catch Europe by around 20</w:t>
      </w:r>
      <w:r w:rsidR="00D97125">
        <w:t>40</w:t>
      </w:r>
      <w:r w:rsidR="00114E86">
        <w:t>.</w:t>
      </w:r>
    </w:p>
    <w:p w14:paraId="39FFDFFC" w14:textId="6F6F2AE1"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 xml:space="preserve">of which in 2012 only 15.6% </w:t>
      </w:r>
      <w:r w:rsidR="00892413">
        <w:t>were</w:t>
      </w:r>
      <w:r w:rsidR="00C26112">
        <w:t xml:space="preserve"> Internet users</w:t>
      </w:r>
      <w:r w:rsidR="00892413">
        <w:t>. This grew to 26.5% in 2014</w:t>
      </w:r>
      <w:r w:rsidR="00892413">
        <w:rPr>
          <w:rStyle w:val="FootnoteReference"/>
        </w:rPr>
        <w:footnoteReference w:id="5"/>
      </w:r>
      <w:r w:rsidR="00C26112">
        <w:t>.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6"/>
      </w:r>
      <w:r w:rsidR="004E1F15" w:rsidRPr="002D0910">
        <w:t xml:space="preserve">. However, there are many challenges including lack of power, import duties, lack of skills, disease, corruption, and </w:t>
      </w:r>
      <w:r w:rsidR="004E1F15" w:rsidRPr="002D0910">
        <w:lastRenderedPageBreak/>
        <w:t>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14:paraId="28409633" w14:textId="77777777"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14:paraId="50CED939" w14:textId="6AE44279"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7"/>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8"/>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9"/>
      </w:r>
      <w:r w:rsidRPr="002D0910">
        <w:t xml:space="preserve"> packet pair technique as well as file transfers, and </w:t>
      </w:r>
      <w:proofErr w:type="spellStart"/>
      <w:r w:rsidRPr="002D0910">
        <w:t>perfSONAR</w:t>
      </w:r>
      <w:proofErr w:type="spellEnd"/>
      <w:r w:rsidRPr="002D0910">
        <w:rPr>
          <w:rStyle w:val="FootnoteReference"/>
        </w:rPr>
        <w:footnoteReference w:id="10"/>
      </w:r>
      <w:r w:rsidRPr="002D0910">
        <w:t xml:space="preserve"> that uses the </w:t>
      </w:r>
      <w:proofErr w:type="spellStart"/>
      <w:r w:rsidRPr="002D0910">
        <w:t>iperf</w:t>
      </w:r>
      <w:proofErr w:type="spellEnd"/>
      <w:r w:rsidRPr="002D0910">
        <w:rPr>
          <w:rStyle w:val="FootnoteReference"/>
        </w:rPr>
        <w:footnoteReference w:id="11"/>
      </w:r>
      <w:r w:rsidRPr="002D0910">
        <w:t xml:space="preserve"> </w:t>
      </w:r>
      <w:r w:rsidR="009159A6">
        <w:t>(and more recently iperf3</w:t>
      </w:r>
      <w:r w:rsidR="009159A6">
        <w:rPr>
          <w:rStyle w:val="FootnoteReference"/>
        </w:rPr>
        <w:footnoteReference w:id="12"/>
      </w:r>
      <w:r w:rsidR="009159A6">
        <w:t xml:space="preserve">) </w:t>
      </w:r>
      <w:r w:rsidRPr="002D0910">
        <w:t xml:space="preserve">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13"/>
      </w:r>
      <w:r w:rsidRPr="002D0910">
        <w:t xml:space="preserve"> transfers that are heavily used in the HEP community. These projects are becoming increasingly i</w:t>
      </w:r>
      <w:r w:rsidR="000D1A58">
        <w:t>mportant for links between well-</w:t>
      </w:r>
      <w:r w:rsidRPr="002D0910">
        <w:t>developed sites.</w:t>
      </w:r>
    </w:p>
    <w:p w14:paraId="2A70507A" w14:textId="77777777" w:rsidR="005D0E80" w:rsidRDefault="005D0E80" w:rsidP="005D0E80">
      <w:pPr>
        <w:spacing w:before="100" w:beforeAutospacing="1" w:after="100" w:afterAutospacing="1"/>
        <w:jc w:val="both"/>
      </w:pPr>
      <w:r>
        <w:t>In the last year there have been the following changes:</w:t>
      </w:r>
    </w:p>
    <w:p w14:paraId="7E0CAA56" w14:textId="7415E6E9" w:rsidR="005D0E80" w:rsidRDefault="00C201E6" w:rsidP="009911E4">
      <w:pPr>
        <w:numPr>
          <w:ilvl w:val="0"/>
          <w:numId w:val="4"/>
        </w:numPr>
        <w:spacing w:before="120"/>
        <w:jc w:val="both"/>
      </w:pPr>
      <w:r>
        <w:t>The network monitoring</w:t>
      </w:r>
      <w:r w:rsidR="00826B63">
        <w:t xml:space="preserve"> collaboration between SLAC, </w:t>
      </w:r>
      <w:r>
        <w:t>the University of Malaysia in Sarawak (UNIMAS)</w:t>
      </w:r>
      <w:r w:rsidR="00826B63">
        <w:t xml:space="preserve">, </w:t>
      </w:r>
      <w:r>
        <w:t xml:space="preserve">the University of Malaya </w:t>
      </w:r>
      <w:r w:rsidR="00826B63">
        <w:t xml:space="preserve">(UM) </w:t>
      </w:r>
      <w:r>
        <w:t xml:space="preserve">in Kuala Lumpur and the </w:t>
      </w:r>
      <w:proofErr w:type="spellStart"/>
      <w:r>
        <w:t>Universiti</w:t>
      </w:r>
      <w:proofErr w:type="spellEnd"/>
      <w:r w:rsidR="00E36CEB">
        <w:t xml:space="preserve"> </w:t>
      </w:r>
      <w:proofErr w:type="spellStart"/>
      <w:r w:rsidR="00E36CEB">
        <w:t>Technologi</w:t>
      </w:r>
      <w:proofErr w:type="spellEnd"/>
      <w:r w:rsidR="00E36CEB">
        <w:t xml:space="preserve"> in Joho</w:t>
      </w:r>
      <w:r w:rsidR="00826B63">
        <w:t xml:space="preserve">r </w:t>
      </w:r>
      <w:proofErr w:type="spellStart"/>
      <w:r w:rsidR="00826B63">
        <w:t>Ba</w:t>
      </w:r>
      <w:r w:rsidR="00900C59">
        <w:t>h</w:t>
      </w:r>
      <w:r w:rsidR="00826B63">
        <w:t>ru</w:t>
      </w:r>
      <w:proofErr w:type="spellEnd"/>
      <w:r w:rsidR="00826B63">
        <w:t xml:space="preserve"> was extended to the University Utara Malaysia in Northern Malaysia</w:t>
      </w:r>
      <w:r w:rsidR="00DB5A68">
        <w:t xml:space="preserve"> and to two MYREN hosts </w:t>
      </w:r>
      <w:r w:rsidR="00D21338">
        <w:t xml:space="preserve">one </w:t>
      </w:r>
      <w:r w:rsidR="00DB5A68">
        <w:t xml:space="preserve">in Kuching and </w:t>
      </w:r>
      <w:r w:rsidR="00D21338">
        <w:t xml:space="preserve">the other in </w:t>
      </w:r>
      <w:r w:rsidR="00DB5A68">
        <w:t>Kuala Lumpur</w:t>
      </w:r>
      <w:r w:rsidR="00826B63">
        <w:t>.</w:t>
      </w:r>
    </w:p>
    <w:p w14:paraId="46EF9962" w14:textId="251F1442" w:rsidR="005D0E80" w:rsidRPr="002D0910" w:rsidRDefault="00826B63" w:rsidP="009911E4">
      <w:pPr>
        <w:numPr>
          <w:ilvl w:val="0"/>
          <w:numId w:val="4"/>
        </w:numPr>
        <w:spacing w:before="120"/>
        <w:jc w:val="both"/>
      </w:pPr>
      <w:r>
        <w:t>Following last year’s visit of a student from th</w:t>
      </w:r>
      <w:r w:rsidR="00892413">
        <w:t>e Federal University in Rio de J</w:t>
      </w:r>
      <w:r>
        <w:t xml:space="preserve">aneiro (UFRJ), the </w:t>
      </w:r>
      <w:proofErr w:type="spellStart"/>
      <w:r w:rsidR="00892413">
        <w:t>PingER</w:t>
      </w:r>
      <w:proofErr w:type="spellEnd"/>
      <w:r w:rsidR="00892413">
        <w:t xml:space="preserve"> </w:t>
      </w:r>
      <w:r>
        <w:t>collaboration has been extended to UFRJ.</w:t>
      </w:r>
    </w:p>
    <w:p w14:paraId="0CA7E22C" w14:textId="77777777" w:rsidR="00F52F44" w:rsidRDefault="00F52F44" w:rsidP="009911E4">
      <w:pPr>
        <w:numPr>
          <w:ilvl w:val="0"/>
          <w:numId w:val="4"/>
        </w:numPr>
        <w:spacing w:before="120"/>
        <w:jc w:val="both"/>
      </w:pPr>
      <w:r>
        <w:lastRenderedPageBreak/>
        <w:t>Case studies</w:t>
      </w:r>
      <w:r w:rsidR="005D0E80">
        <w:t xml:space="preserve"> of</w:t>
      </w:r>
      <w:r>
        <w:t>:</w:t>
      </w:r>
    </w:p>
    <w:p w14:paraId="70DC0D0E" w14:textId="49A65180" w:rsidR="005D0E80" w:rsidRDefault="00F52F44" w:rsidP="009911E4">
      <w:pPr>
        <w:pStyle w:val="ListParagraph"/>
        <w:numPr>
          <w:ilvl w:val="1"/>
          <w:numId w:val="4"/>
        </w:numPr>
        <w:spacing w:before="120"/>
        <w:jc w:val="both"/>
      </w:pPr>
      <w:r>
        <w:t>T</w:t>
      </w:r>
      <w:r w:rsidR="005D0E80">
        <w:t xml:space="preserve">he </w:t>
      </w:r>
      <w:r w:rsidR="00826B63">
        <w:t xml:space="preserve">round trip times to Cuba from the US following the lighting of a </w:t>
      </w:r>
      <w:proofErr w:type="spellStart"/>
      <w:r w:rsidR="00826B63">
        <w:t>fibre</w:t>
      </w:r>
      <w:proofErr w:type="spellEnd"/>
      <w:r w:rsidR="00826B63">
        <w:t xml:space="preserve"> optic cable from Venezuela to Cuba, and potentially the reduction of tension between the US and Cuba.</w:t>
      </w:r>
    </w:p>
    <w:p w14:paraId="1FA0888B" w14:textId="42FACE14" w:rsidR="00F456E7" w:rsidRDefault="00F52F44" w:rsidP="009911E4">
      <w:pPr>
        <w:pStyle w:val="ListParagraph"/>
        <w:numPr>
          <w:ilvl w:val="1"/>
          <w:numId w:val="4"/>
        </w:numPr>
        <w:spacing w:before="120"/>
        <w:jc w:val="both"/>
      </w:pPr>
      <w:r>
        <w:t>N</w:t>
      </w:r>
      <w:r w:rsidR="00F456E7">
        <w:t>etworking within Malaysia and S. E. Asia</w:t>
      </w:r>
      <w:r w:rsidR="009E370E">
        <w:rPr>
          <w:rStyle w:val="FootnoteReference"/>
        </w:rPr>
        <w:footnoteReference w:id="14"/>
      </w:r>
      <w:r w:rsidR="009C0DC6">
        <w:t>.</w:t>
      </w:r>
    </w:p>
    <w:p w14:paraId="6CA30879" w14:textId="69281D59" w:rsidR="00F456E7" w:rsidRDefault="00F456E7" w:rsidP="009911E4">
      <w:pPr>
        <w:pStyle w:val="ListParagraph"/>
        <w:numPr>
          <w:ilvl w:val="1"/>
          <w:numId w:val="4"/>
        </w:numPr>
        <w:spacing w:before="120"/>
        <w:jc w:val="both"/>
      </w:pPr>
      <w:r>
        <w:t>Bangladesh</w:t>
      </w:r>
      <w:r>
        <w:rPr>
          <w:rStyle w:val="FootnoteReference"/>
        </w:rPr>
        <w:footnoteReference w:id="15"/>
      </w:r>
      <w:r>
        <w:t>.</w:t>
      </w:r>
      <w:r w:rsidR="009C0DC6">
        <w:t xml:space="preserve"> This was put together for a meeting of 17 Bangladesh Universities where there appeared to be great interest in </w:t>
      </w:r>
      <w:proofErr w:type="spellStart"/>
      <w:r w:rsidR="009C0DC6">
        <w:t>PingER</w:t>
      </w:r>
      <w:proofErr w:type="spellEnd"/>
      <w:r w:rsidR="009C0DC6">
        <w:t>.</w:t>
      </w:r>
    </w:p>
    <w:p w14:paraId="58BEA90E" w14:textId="555692F4" w:rsidR="00826B63" w:rsidRDefault="00826B63" w:rsidP="009911E4">
      <w:pPr>
        <w:numPr>
          <w:ilvl w:val="0"/>
          <w:numId w:val="4"/>
        </w:numPr>
        <w:spacing w:before="120"/>
        <w:jc w:val="both"/>
      </w:pPr>
      <w:r>
        <w:t>Again following last year’s vi</w:t>
      </w:r>
      <w:r w:rsidR="007E6A6C">
        <w:t>s</w:t>
      </w:r>
      <w:r w:rsidR="00621AFE">
        <w:t>i</w:t>
      </w:r>
      <w:r w:rsidR="007E6A6C">
        <w:t>t by the UFRJ student and inter</w:t>
      </w:r>
      <w:r>
        <w:t xml:space="preserve">est from </w:t>
      </w:r>
      <w:r w:rsidR="007E6A6C">
        <w:t xml:space="preserve">UM, there are several projects to use Big/data/analysis techniques to </w:t>
      </w:r>
      <w:proofErr w:type="spellStart"/>
      <w:r w:rsidR="007E6A6C">
        <w:t>PingER</w:t>
      </w:r>
      <w:proofErr w:type="spellEnd"/>
      <w:r w:rsidR="007E6A6C">
        <w:t xml:space="preserve"> data. This includes the use of Linked Open Data, </w:t>
      </w:r>
      <w:r w:rsidR="00913166">
        <w:t>the Resource Description Framework (RDF)</w:t>
      </w:r>
      <w:r w:rsidR="00913166">
        <w:rPr>
          <w:rStyle w:val="FootnoteReference"/>
        </w:rPr>
        <w:footnoteReference w:id="16"/>
      </w:r>
      <w:r w:rsidR="007E6A6C">
        <w:t>, and similar tools. As part of this</w:t>
      </w:r>
      <w:r w:rsidR="00913166">
        <w:t xml:space="preserve"> we made a subset of the </w:t>
      </w:r>
      <w:proofErr w:type="spellStart"/>
      <w:r w:rsidR="00913166">
        <w:t>PingER</w:t>
      </w:r>
      <w:proofErr w:type="spellEnd"/>
      <w:r w:rsidR="00913166">
        <w:t xml:space="preserve"> data available by anonymous FTP and carefully characterized the data.</w:t>
      </w:r>
      <w:r w:rsidR="007E6A6C">
        <w:t xml:space="preserve"> </w:t>
      </w:r>
      <w:r w:rsidR="00892413">
        <w:t>There is also a project at UM to look at using Hadoop</w:t>
      </w:r>
      <w:r w:rsidR="00892413">
        <w:rPr>
          <w:rStyle w:val="FootnoteReference"/>
        </w:rPr>
        <w:footnoteReference w:id="17"/>
      </w:r>
      <w:r w:rsidR="00892413">
        <w:t xml:space="preserve"> and RDF to look at this data.</w:t>
      </w:r>
      <w:r w:rsidR="00F52F44">
        <w:t xml:space="preserve"> These are being pursued in Brazil (UFRJ) and Malaysia (UM).</w:t>
      </w:r>
    </w:p>
    <w:p w14:paraId="68422C81" w14:textId="685C0A8E" w:rsidR="006E201E" w:rsidRDefault="005E3E41" w:rsidP="009911E4">
      <w:pPr>
        <w:numPr>
          <w:ilvl w:val="0"/>
          <w:numId w:val="4"/>
        </w:numPr>
        <w:spacing w:before="120"/>
        <w:jc w:val="both"/>
      </w:pPr>
      <w:r>
        <w:t xml:space="preserve">We </w:t>
      </w:r>
      <w:r w:rsidR="00913166">
        <w:t xml:space="preserve">now </w:t>
      </w:r>
      <w:r>
        <w:t xml:space="preserve">monitor </w:t>
      </w:r>
      <w:r w:rsidR="00621AFE">
        <w:t>all countries with populations over</w:t>
      </w:r>
      <w:r>
        <w:t xml:space="preserve"> 1,000,000 </w:t>
      </w:r>
      <w:r w:rsidR="00E828C6">
        <w:t>except</w:t>
      </w:r>
      <w:r>
        <w:t xml:space="preserve"> </w:t>
      </w:r>
      <w:r w:rsidR="00E828C6">
        <w:t xml:space="preserve">the </w:t>
      </w:r>
      <w:r w:rsidR="00913166" w:rsidRPr="00913166">
        <w:t xml:space="preserve">Central African Republic, Chad, Guinea-Bissau, </w:t>
      </w:r>
      <w:r w:rsidR="00913166">
        <w:t xml:space="preserve">and </w:t>
      </w:r>
      <w:r w:rsidR="00913166" w:rsidRPr="00913166">
        <w:t>North Korea,</w:t>
      </w:r>
    </w:p>
    <w:p w14:paraId="4B3EDD78" w14:textId="3F5ABEFC" w:rsidR="0062193D" w:rsidRDefault="0062193D" w:rsidP="009911E4">
      <w:pPr>
        <w:numPr>
          <w:ilvl w:val="0"/>
          <w:numId w:val="4"/>
        </w:numPr>
        <w:spacing w:before="120"/>
        <w:jc w:val="both"/>
      </w:pPr>
      <w:r>
        <w:t xml:space="preserve">We </w:t>
      </w:r>
      <w:r w:rsidR="00913166">
        <w:t xml:space="preserve">extended the </w:t>
      </w:r>
      <w:r>
        <w:t xml:space="preserve">Geolocation of Internet hosts using trilateration </w:t>
      </w:r>
      <w:r w:rsidR="00913166">
        <w:t xml:space="preserve">(TULIP) to a visual </w:t>
      </w:r>
      <w:proofErr w:type="spellStart"/>
      <w:r w:rsidR="00913166">
        <w:t>traceroute</w:t>
      </w:r>
      <w:proofErr w:type="spellEnd"/>
      <w:r w:rsidR="00913166">
        <w:t xml:space="preserve"> tool</w:t>
      </w:r>
      <w:r w:rsidR="00892413">
        <w:rPr>
          <w:rStyle w:val="FootnoteReference"/>
        </w:rPr>
        <w:footnoteReference w:id="18"/>
      </w:r>
      <w:r w:rsidR="00913166">
        <w:t>.</w:t>
      </w:r>
    </w:p>
    <w:p w14:paraId="2146248F" w14:textId="70FEAA8A" w:rsidR="00D21338" w:rsidRDefault="00D21338" w:rsidP="009911E4">
      <w:pPr>
        <w:numPr>
          <w:ilvl w:val="0"/>
          <w:numId w:val="4"/>
        </w:numPr>
        <w:spacing w:before="120"/>
        <w:jc w:val="both"/>
      </w:pPr>
      <w:r>
        <w:t xml:space="preserve">There is a project to evaluate </w:t>
      </w:r>
      <w:proofErr w:type="spellStart"/>
      <w:r>
        <w:t>PingER</w:t>
      </w:r>
      <w:proofErr w:type="spellEnd"/>
      <w:r>
        <w:t xml:space="preserve"> monitoring using a Raspberry Pi. The requirements are that the results should be statistically the same as for a regular </w:t>
      </w:r>
      <w:proofErr w:type="spellStart"/>
      <w:r>
        <w:t>PingER</w:t>
      </w:r>
      <w:proofErr w:type="spellEnd"/>
      <w:r>
        <w:t xml:space="preserve"> host at the same location, and the robustness. The idea is to provide a fully loaded server, to be powered by solar for remote sites such as </w:t>
      </w:r>
      <w:proofErr w:type="spellStart"/>
      <w:r>
        <w:t>Bario</w:t>
      </w:r>
      <w:proofErr w:type="spellEnd"/>
      <w:r>
        <w:t xml:space="preserve"> in the </w:t>
      </w:r>
      <w:proofErr w:type="spellStart"/>
      <w:r>
        <w:t>Kalabit</w:t>
      </w:r>
      <w:proofErr w:type="spellEnd"/>
      <w:r>
        <w:t xml:space="preserve"> Highlands of Borneo.  </w:t>
      </w:r>
    </w:p>
    <w:p w14:paraId="45C32FF7" w14:textId="52614637" w:rsidR="004E1F15" w:rsidRPr="0062193D" w:rsidRDefault="004E1F15" w:rsidP="0062193D">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r w:rsidR="0062193D">
        <w:t xml:space="preserve"> </w:t>
      </w:r>
      <w:bookmarkStart w:id="13" w:name="Introduction"/>
      <w:bookmarkStart w:id="14" w:name="_Toc190137734"/>
      <w:bookmarkStart w:id="15" w:name="_Toc220922298"/>
      <w:bookmarkStart w:id="16" w:name="_Toc252631264"/>
      <w:bookmarkStart w:id="17" w:name="_Toc312072586"/>
      <w:bookmarkStart w:id="18" w:name="_Toc313909751"/>
      <w:bookmarkStart w:id="19" w:name="_Toc313910100"/>
      <w:bookmarkStart w:id="20" w:name="_Toc313910328"/>
      <w:r w:rsidR="0062193D">
        <w:t xml:space="preserve"> </w:t>
      </w:r>
      <w:r w:rsidR="00C35E2E">
        <w:t xml:space="preserve">We discussed this need with Dave Macfarlane of SLAC </w:t>
      </w:r>
      <w:r w:rsidR="009159A6">
        <w:t>and al</w:t>
      </w:r>
      <w:r w:rsidR="00C35E2E">
        <w:t xml:space="preserve">though he supports the effort no funding is forthcoming. </w:t>
      </w:r>
      <w:r w:rsidR="00913166">
        <w:t>Further we currently hav</w:t>
      </w:r>
      <w:r w:rsidR="00C35E2E">
        <w:t>e no self-funded students/resea</w:t>
      </w:r>
      <w:r w:rsidR="00913166">
        <w:t>rchers at SLAC to continue th</w:t>
      </w:r>
      <w:r w:rsidR="009159A6">
        <w:t>is critical</w:t>
      </w:r>
      <w:r w:rsidR="00913166">
        <w:t xml:space="preserve"> work.</w:t>
      </w:r>
    </w:p>
    <w:p w14:paraId="6C13FBBB" w14:textId="77777777" w:rsidR="004E1F15" w:rsidRPr="002D0910" w:rsidRDefault="004E1F15" w:rsidP="004E1F15">
      <w:pPr>
        <w:pStyle w:val="Heading1"/>
      </w:pPr>
      <w:bookmarkStart w:id="21" w:name="_Toc410553697"/>
      <w:r w:rsidRPr="002D0910">
        <w:t>Introduction</w:t>
      </w:r>
      <w:bookmarkEnd w:id="13"/>
      <w:bookmarkEnd w:id="14"/>
      <w:bookmarkEnd w:id="15"/>
      <w:bookmarkEnd w:id="16"/>
      <w:bookmarkEnd w:id="17"/>
      <w:bookmarkEnd w:id="18"/>
      <w:bookmarkEnd w:id="19"/>
      <w:bookmarkEnd w:id="20"/>
      <w:bookmarkEnd w:id="21"/>
    </w:p>
    <w:p w14:paraId="55AD2F71" w14:textId="77777777"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9"/>
      </w:r>
      <w:r>
        <w:t xml:space="preserve"> dating back to 1997.</w:t>
      </w:r>
    </w:p>
    <w:p w14:paraId="7001DB4A" w14:textId="1D09658A" w:rsidR="00895A71" w:rsidRDefault="004E1F15" w:rsidP="005D0E80">
      <w:pPr>
        <w:spacing w:before="120"/>
        <w:jc w:val="both"/>
      </w:pPr>
      <w:r w:rsidRPr="002D0910">
        <w:lastRenderedPageBreak/>
        <w:t>The current report updates the January 20</w:t>
      </w:r>
      <w:r>
        <w:t>1</w:t>
      </w:r>
      <w:r w:rsidR="009159A6">
        <w:t>4</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r w:rsidR="0091744A">
        <w:t xml:space="preserve">. Since many of the </w:t>
      </w:r>
      <w:proofErr w:type="spellStart"/>
      <w:r w:rsidR="0091744A">
        <w:t>PingER</w:t>
      </w:r>
      <w:proofErr w:type="spellEnd"/>
      <w:r w:rsidR="0091744A">
        <w:t xml:space="preserve"> measurements have not changed abnormal</w:t>
      </w:r>
      <w:r w:rsidR="009159A6">
        <w:t>l</w:t>
      </w:r>
      <w:r w:rsidR="0091744A">
        <w:t>y we</w:t>
      </w:r>
      <w:r w:rsidR="007C7DA3">
        <w:t xml:space="preserve"> have not up dated </w:t>
      </w:r>
      <w:r w:rsidR="003A5797">
        <w:t xml:space="preserve">several of </w:t>
      </w:r>
      <w:proofErr w:type="gramStart"/>
      <w:r w:rsidR="003A5797">
        <w:t xml:space="preserve">the </w:t>
      </w:r>
      <w:r w:rsidR="007C7DA3">
        <w:t xml:space="preserve"> </w:t>
      </w:r>
      <w:proofErr w:type="spellStart"/>
      <w:r w:rsidR="007C7DA3">
        <w:t>PingER</w:t>
      </w:r>
      <w:proofErr w:type="spellEnd"/>
      <w:proofErr w:type="gramEnd"/>
      <w:r w:rsidR="0091744A">
        <w:t xml:space="preserve"> metric graphs. </w:t>
      </w:r>
    </w:p>
    <w:p w14:paraId="12468C8A" w14:textId="77777777" w:rsidR="004E1F15" w:rsidRPr="002D0910" w:rsidRDefault="004E1F15" w:rsidP="004E1F15">
      <w:pPr>
        <w:pStyle w:val="Heading1"/>
      </w:pPr>
      <w:bookmarkStart w:id="22" w:name="Methodology"/>
      <w:bookmarkStart w:id="23" w:name="_Toc190137737"/>
      <w:bookmarkStart w:id="24" w:name="_Toc220922301"/>
      <w:bookmarkStart w:id="25" w:name="_Toc252631267"/>
      <w:bookmarkStart w:id="26" w:name="_Toc312072590"/>
      <w:bookmarkStart w:id="27" w:name="_Toc313909755"/>
      <w:bookmarkStart w:id="28" w:name="_Toc313910104"/>
      <w:bookmarkStart w:id="29" w:name="_Toc313910332"/>
      <w:bookmarkStart w:id="30" w:name="_Toc410553698"/>
      <w:r w:rsidRPr="002D0910">
        <w:t>Methodology</w:t>
      </w:r>
      <w:bookmarkEnd w:id="22"/>
      <w:bookmarkEnd w:id="23"/>
      <w:bookmarkEnd w:id="24"/>
      <w:bookmarkEnd w:id="25"/>
      <w:bookmarkEnd w:id="26"/>
      <w:bookmarkEnd w:id="27"/>
      <w:bookmarkEnd w:id="28"/>
      <w:bookmarkEnd w:id="29"/>
      <w:bookmarkEnd w:id="30"/>
    </w:p>
    <w:p w14:paraId="378A37EA" w14:textId="77777777" w:rsidR="004E1F15" w:rsidRPr="002D0910" w:rsidRDefault="004E1F15" w:rsidP="004E1F15">
      <w:pPr>
        <w:jc w:val="both"/>
      </w:pPr>
      <w:r w:rsidRPr="002D0910">
        <w:t xml:space="preserve">There are two complementary types of Internet monitoring reported on in this report. </w:t>
      </w:r>
    </w:p>
    <w:p w14:paraId="4C8FE52C" w14:textId="77777777" w:rsidR="004E1F15" w:rsidRPr="002D0910" w:rsidRDefault="004E1F15" w:rsidP="004E1F15">
      <w:pPr>
        <w:numPr>
          <w:ilvl w:val="0"/>
          <w:numId w:val="2"/>
        </w:numPr>
        <w:spacing w:before="120"/>
        <w:jc w:val="both"/>
      </w:pPr>
      <w:bookmarkStart w:id="31" w:name="_Ref187584633"/>
      <w:r w:rsidRPr="002D0910">
        <w:t xml:space="preserve">In the first we use </w:t>
      </w:r>
      <w:hyperlink r:id="rId17" w:history="1">
        <w:proofErr w:type="spellStart"/>
        <w:r w:rsidRPr="002D0910">
          <w:rPr>
            <w:rStyle w:val="Hyperlink"/>
          </w:rPr>
          <w:t>PingER</w:t>
        </w:r>
        <w:proofErr w:type="spellEnd"/>
        <w:r>
          <w:rPr>
            <w:rStyle w:val="FootnoteReference"/>
            <w:color w:val="0000FF"/>
            <w:u w:val="single"/>
          </w:rPr>
          <w:footnoteReference w:id="20"/>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8"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21"/>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22"/>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1"/>
      <w:r w:rsidRPr="002D0910">
        <w:t> </w:t>
      </w:r>
    </w:p>
    <w:p w14:paraId="4757A8AB" w14:textId="38F69C10"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23"/>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w:t>
      </w:r>
      <w:r w:rsidR="009159A6">
        <w:t>WLCG</w:t>
      </w:r>
      <w:r>
        <w:t xml:space="preserve"> scheduling utilizes </w:t>
      </w:r>
      <w:r w:rsidR="009159A6">
        <w:t>3</w:t>
      </w:r>
      <w:r>
        <w:t xml:space="preserve">0 second tests every </w:t>
      </w:r>
      <w:r w:rsidR="009159A6">
        <w:t>6</w:t>
      </w:r>
      <w:r>
        <w:t xml:space="preserve">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w:t>
      </w:r>
      <w:r w:rsidR="009159A6">
        <w:rPr>
          <w:rStyle w:val="FootnoteReference"/>
        </w:rPr>
        <w:footnoteReference w:id="24"/>
      </w:r>
      <w:r w:rsidRPr="002D0910">
        <w:t>. The method provides expectations of throughput achievable at the network and application levels, as well as information on how to achieve it, and trouble-shooting information.</w:t>
      </w:r>
    </w:p>
    <w:p w14:paraId="08EE803E" w14:textId="77777777" w:rsidR="004E1F15" w:rsidRPr="002D0910" w:rsidRDefault="004E1F15" w:rsidP="004E1F15">
      <w:pPr>
        <w:pStyle w:val="Heading1"/>
      </w:pPr>
      <w:bookmarkStart w:id="32" w:name="_Toc190137738"/>
      <w:bookmarkStart w:id="33" w:name="_Toc220922302"/>
      <w:bookmarkStart w:id="34" w:name="_Toc252631268"/>
      <w:bookmarkStart w:id="35" w:name="_Toc312072591"/>
      <w:bookmarkStart w:id="36" w:name="_Toc313909756"/>
      <w:bookmarkStart w:id="37" w:name="_Toc313910105"/>
      <w:bookmarkStart w:id="38" w:name="_Toc313910333"/>
      <w:bookmarkStart w:id="39" w:name="Results"/>
      <w:bookmarkStart w:id="40" w:name="_Toc410553699"/>
      <w:proofErr w:type="spellStart"/>
      <w:r w:rsidRPr="002D0910">
        <w:t>PingER</w:t>
      </w:r>
      <w:proofErr w:type="spellEnd"/>
      <w:r w:rsidRPr="002D0910">
        <w:t xml:space="preserve"> Results</w:t>
      </w:r>
      <w:bookmarkEnd w:id="32"/>
      <w:bookmarkEnd w:id="33"/>
      <w:bookmarkEnd w:id="34"/>
      <w:bookmarkEnd w:id="35"/>
      <w:bookmarkEnd w:id="36"/>
      <w:bookmarkEnd w:id="37"/>
      <w:bookmarkEnd w:id="38"/>
      <w:bookmarkEnd w:id="40"/>
    </w:p>
    <w:p w14:paraId="40BA6F04" w14:textId="77777777" w:rsidR="004E1F15" w:rsidRPr="002D0910" w:rsidRDefault="004E1F15" w:rsidP="004E1F15">
      <w:pPr>
        <w:pStyle w:val="Heading2"/>
      </w:pPr>
      <w:bookmarkStart w:id="41" w:name="_Toc190137739"/>
      <w:bookmarkStart w:id="42" w:name="_Toc220922303"/>
      <w:bookmarkStart w:id="43" w:name="_Toc252631269"/>
      <w:bookmarkStart w:id="44" w:name="_Ref312071670"/>
      <w:bookmarkStart w:id="45" w:name="_Toc312072592"/>
      <w:bookmarkStart w:id="46" w:name="_Toc313909757"/>
      <w:bookmarkStart w:id="47" w:name="_Toc313910106"/>
      <w:bookmarkStart w:id="48" w:name="_Toc313910334"/>
      <w:bookmarkStart w:id="49" w:name="_Toc410553700"/>
      <w:r w:rsidRPr="002D0910">
        <w:t>Deployment</w:t>
      </w:r>
      <w:bookmarkEnd w:id="41"/>
      <w:bookmarkEnd w:id="42"/>
      <w:bookmarkEnd w:id="43"/>
      <w:bookmarkEnd w:id="44"/>
      <w:bookmarkEnd w:id="45"/>
      <w:bookmarkEnd w:id="46"/>
      <w:bookmarkEnd w:id="47"/>
      <w:bookmarkEnd w:id="48"/>
      <w:bookmarkEnd w:id="49"/>
    </w:p>
    <w:bookmarkEnd w:id="39"/>
    <w:p w14:paraId="4B41B189" w14:textId="36B4898D"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000504E2">
        <w:t>has</w:t>
      </w:r>
      <w:r w:rsidR="00DB5A68">
        <w:t xml:space="preserve"> over </w:t>
      </w:r>
      <w:r w:rsidR="007A7216">
        <w:t>80</w:t>
      </w:r>
      <w:r w:rsidR="00BE25A7">
        <w:t xml:space="preserve"> </w:t>
      </w:r>
      <w:r>
        <w:t>active</w:t>
      </w:r>
      <w:r w:rsidRPr="002D0910">
        <w:t xml:space="preserve"> monitoring nodes in </w:t>
      </w:r>
      <w:r w:rsidR="00D81B19">
        <w:t>20</w:t>
      </w:r>
      <w:r>
        <w:t xml:space="preserve"> countries</w:t>
      </w:r>
      <w:r w:rsidR="001623D6">
        <w:t xml:space="preserve">. </w:t>
      </w:r>
      <w:proofErr w:type="spellStart"/>
      <w:r w:rsidR="001623D6">
        <w:t>PingER</w:t>
      </w:r>
      <w:proofErr w:type="spellEnd"/>
      <w:r>
        <w:t xml:space="preserve"> monitor</w:t>
      </w:r>
      <w:r w:rsidR="001623D6">
        <w:t>s</w:t>
      </w:r>
      <w:r>
        <w:t xml:space="preserve"> </w:t>
      </w:r>
      <w:r w:rsidR="00DB5A68">
        <w:t>over 800</w:t>
      </w:r>
      <w:r w:rsidR="00C93B61" w:rsidRPr="002D0910">
        <w:t xml:space="preserve"> </w:t>
      </w:r>
      <w:r w:rsidR="00D81B19">
        <w:t xml:space="preserve">remote </w:t>
      </w:r>
      <w:r w:rsidR="00DB5A68">
        <w:lastRenderedPageBreak/>
        <w:t xml:space="preserve">(monitored) </w:t>
      </w:r>
      <w:r w:rsidR="00D81B19">
        <w:t>nodes</w:t>
      </w:r>
      <w:r w:rsidR="001623D6">
        <w:t xml:space="preserve">. This corresponds to a total of </w:t>
      </w:r>
      <w:r w:rsidR="00753C67">
        <w:t>over 10,000</w:t>
      </w:r>
      <w:r w:rsidR="001623D6">
        <w:t xml:space="preserve"> monitor node – remote node pairs</w:t>
      </w:r>
      <w:r w:rsidR="001623D6" w:rsidRPr="002D0910">
        <w:t>.</w:t>
      </w:r>
      <w:r w:rsidR="001623D6">
        <w:t xml:space="preserve">  The </w:t>
      </w:r>
      <w:r w:rsidR="00DB5A68">
        <w:t>remote</w:t>
      </w:r>
      <w:r w:rsidR="001623D6">
        <w:t xml:space="preserve"> hosts are located in </w:t>
      </w:r>
      <w:r w:rsidR="00DB5A68">
        <w:t xml:space="preserve">over </w:t>
      </w:r>
      <w:r w:rsidR="00D81B19">
        <w:t>170 of the world’s 227</w:t>
      </w:r>
      <w:r w:rsidRPr="002D0910">
        <w:t xml:space="preserve"> countries</w:t>
      </w:r>
      <w:r w:rsidR="00D81B19">
        <w:rPr>
          <w:rStyle w:val="FootnoteReference"/>
        </w:rPr>
        <w:footnoteReference w:id="25"/>
      </w:r>
      <w:r w:rsidR="00D81B19">
        <w:t xml:space="preserve">. </w:t>
      </w:r>
      <w:r w:rsidR="001623D6">
        <w:t xml:space="preserve">The only countries with </w:t>
      </w:r>
      <w:r w:rsidR="00892413">
        <w:t>more than</w:t>
      </w:r>
      <w:r w:rsidR="00D81B19">
        <w:t xml:space="preserve"> 1 Million population </w:t>
      </w:r>
      <w:r w:rsidR="001623D6">
        <w:t xml:space="preserve">that are not </w:t>
      </w:r>
      <w:r w:rsidR="00DB5A68">
        <w:t xml:space="preserve">currently (Dec 2014) </w:t>
      </w:r>
      <w:r w:rsidR="001623D6">
        <w:t xml:space="preserve">monitored are the </w:t>
      </w:r>
      <w:r w:rsidR="001623D6" w:rsidRPr="001623D6">
        <w:t xml:space="preserve">Central African Republic, Chad, Guinea-Bissau, </w:t>
      </w:r>
      <w:r w:rsidR="001623D6">
        <w:t xml:space="preserve">and </w:t>
      </w:r>
      <w:r w:rsidR="001623D6" w:rsidRPr="001623D6">
        <w:t>North Korea</w:t>
      </w:r>
      <w:r w:rsidR="001623D6">
        <w:rPr>
          <w:color w:val="000000"/>
          <w:sz w:val="27"/>
          <w:szCs w:val="27"/>
        </w:rPr>
        <w:t>.</w:t>
      </w:r>
      <w:r w:rsidR="00A579A3">
        <w:t xml:space="preserve"> The</w:t>
      </w:r>
      <w:r>
        <w:t xml:space="preserve"> </w:t>
      </w:r>
      <w:r w:rsidR="001623D6">
        <w:t xml:space="preserve">monitored </w:t>
      </w:r>
      <w:r>
        <w:t>countries contain over 99</w:t>
      </w:r>
      <w:r w:rsidRPr="002D0910">
        <w:t xml:space="preserve">% of the world's population (see </w:t>
      </w:r>
      <w:r w:rsidR="00A579A3">
        <w:fldChar w:fldCharType="begin"/>
      </w:r>
      <w:r w:rsidR="00A579A3">
        <w:instrText xml:space="preserve"> REF _Ref345681914 \h </w:instrText>
      </w:r>
      <w:r w:rsidR="00A579A3">
        <w:fldChar w:fldCharType="separate"/>
      </w:r>
      <w:r w:rsidR="00A579A3">
        <w:t xml:space="preserve">Table </w:t>
      </w:r>
      <w:r w:rsidR="00A579A3">
        <w:rPr>
          <w:noProof/>
        </w:rPr>
        <w:t>1</w:t>
      </w:r>
      <w:r w:rsidR="00A579A3">
        <w:fldChar w:fldCharType="end"/>
      </w:r>
      <w:r w:rsidRPr="002D0910">
        <w:t>) and over 99</w:t>
      </w:r>
      <w:r>
        <w:t>.5</w:t>
      </w:r>
      <w:r w:rsidRPr="002D0910">
        <w:t>% of the online users of the Internet. Most of the hosts monitored are at educational or research sites</w:t>
      </w:r>
      <w:r w:rsidR="001623D6">
        <w:t xml:space="preserve"> and are usually web sites</w:t>
      </w:r>
      <w:r w:rsidRPr="002D0910">
        <w:t>.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26"/>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14:paraId="3244C0BE" w14:textId="0D9D240E" w:rsidR="004E1F15" w:rsidRPr="002D0910" w:rsidRDefault="001623D6" w:rsidP="004E1F15">
      <w:pPr>
        <w:jc w:val="center"/>
        <w:rPr>
          <w:lang w:eastAsia="en-US"/>
        </w:rPr>
      </w:pPr>
      <w:r>
        <w:rPr>
          <w:noProof/>
          <w:lang w:eastAsia="en-US"/>
        </w:rPr>
        <w:drawing>
          <wp:inline distT="0" distB="0" distL="0" distR="0" wp14:anchorId="607CDE9D" wp14:editId="45852F41">
            <wp:extent cx="5038725" cy="21576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2499" cy="2159224"/>
                    </a:xfrm>
                    <a:prstGeom prst="rect">
                      <a:avLst/>
                    </a:prstGeom>
                  </pic:spPr>
                </pic:pic>
              </a:graphicData>
            </a:graphic>
          </wp:inline>
        </w:drawing>
      </w:r>
    </w:p>
    <w:p w14:paraId="12A3090D" w14:textId="77777777" w:rsidR="004E1F15" w:rsidRPr="002D0910" w:rsidRDefault="004E1F15" w:rsidP="004E1F15">
      <w:pPr>
        <w:pStyle w:val="Caption"/>
        <w:jc w:val="center"/>
      </w:pPr>
      <w:bookmarkStart w:id="50" w:name="_Ref187584660"/>
      <w:bookmarkStart w:id="51" w:name="_Toc409977938"/>
      <w:r w:rsidRPr="002D0910">
        <w:t xml:space="preserve">Figure </w:t>
      </w:r>
      <w:r w:rsidR="00201CC2">
        <w:fldChar w:fldCharType="begin"/>
      </w:r>
      <w:r w:rsidR="003A7435">
        <w:instrText xml:space="preserve"> SEQ Figure \* ARABIC </w:instrText>
      </w:r>
      <w:r w:rsidR="00201CC2">
        <w:fldChar w:fldCharType="separate"/>
      </w:r>
      <w:r w:rsidR="007852DE">
        <w:rPr>
          <w:noProof/>
        </w:rPr>
        <w:t>1</w:t>
      </w:r>
      <w:r w:rsidR="00201CC2">
        <w:rPr>
          <w:noProof/>
        </w:rPr>
        <w:fldChar w:fldCharType="end"/>
      </w:r>
      <w:bookmarkEnd w:id="50"/>
      <w:r w:rsidRPr="002D0910">
        <w:t xml:space="preserve"> : Locations of </w:t>
      </w:r>
      <w:proofErr w:type="spellStart"/>
      <w:r w:rsidRPr="002D0910">
        <w:t>PingER</w:t>
      </w:r>
      <w:proofErr w:type="spellEnd"/>
      <w:r w:rsidRPr="002D0910">
        <w:t xml:space="preserve">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1"/>
    </w:p>
    <w:p w14:paraId="139EEAE7" w14:textId="63C53372" w:rsidR="004E1F15" w:rsidRPr="002D0910" w:rsidRDefault="004E1F15" w:rsidP="004E1F15">
      <w:pPr>
        <w:spacing w:before="100" w:beforeAutospacing="1" w:after="100" w:afterAutospacing="1"/>
        <w:jc w:val="both"/>
      </w:pPr>
      <w:r w:rsidRPr="002D0910">
        <w:t xml:space="preserve">There are </w:t>
      </w:r>
      <w:r w:rsidR="00DB5A68">
        <w:t>many</w:t>
      </w:r>
      <w:r>
        <w:t xml:space="preserve"> thousand</w:t>
      </w:r>
      <w:r w:rsidR="00DB5A68">
        <w:t>s</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27"/>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14:paraId="52A655B7" w14:textId="77777777" w:rsidR="004E1F15" w:rsidRPr="002D0910" w:rsidRDefault="004E1F15" w:rsidP="004E1F15">
      <w:pPr>
        <w:keepNext/>
        <w:jc w:val="center"/>
      </w:pPr>
      <w:r>
        <w:rPr>
          <w:noProof/>
          <w:lang w:eastAsia="en-US"/>
        </w:rPr>
        <w:lastRenderedPageBreak/>
        <w:drawing>
          <wp:inline distT="0" distB="0" distL="0" distR="0" wp14:anchorId="6FA4DC8A" wp14:editId="22AD820F">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14:paraId="5233375A" w14:textId="0A2A1C96" w:rsidR="004E1F15" w:rsidRPr="002D0910" w:rsidRDefault="004E1F15" w:rsidP="004E1F15">
      <w:pPr>
        <w:pStyle w:val="Caption"/>
        <w:spacing w:after="120"/>
        <w:jc w:val="center"/>
      </w:pPr>
      <w:bookmarkStart w:id="52" w:name="_Ref187584889"/>
      <w:bookmarkStart w:id="53" w:name="_Toc409977939"/>
      <w:r w:rsidRPr="002D0910">
        <w:t xml:space="preserve">Figure </w:t>
      </w:r>
      <w:r w:rsidR="00201CC2">
        <w:fldChar w:fldCharType="begin"/>
      </w:r>
      <w:r w:rsidR="003A7435">
        <w:instrText xml:space="preserve"> SEQ Figure \* ARABIC </w:instrText>
      </w:r>
      <w:r w:rsidR="00201CC2">
        <w:fldChar w:fldCharType="separate"/>
      </w:r>
      <w:r w:rsidR="007852DE">
        <w:rPr>
          <w:noProof/>
        </w:rPr>
        <w:t>2</w:t>
      </w:r>
      <w:r w:rsidR="00201CC2">
        <w:rPr>
          <w:noProof/>
        </w:rPr>
        <w:fldChar w:fldCharType="end"/>
      </w:r>
      <w:bookmarkEnd w:id="52"/>
      <w:r w:rsidRPr="002D0910">
        <w:t xml:space="preserve"> Major regions of the world for </w:t>
      </w:r>
      <w:proofErr w:type="spellStart"/>
      <w:r w:rsidRPr="002D0910">
        <w:t>PingER</w:t>
      </w:r>
      <w:proofErr w:type="spellEnd"/>
      <w:r w:rsidRPr="002D0910">
        <w:t xml:space="preserve"> aggregation by regions, </w:t>
      </w:r>
      <w:r w:rsidR="00DB5A68">
        <w:t>regions</w:t>
      </w:r>
      <w:r w:rsidRPr="002D0910">
        <w:t xml:space="preserve"> in white are not monitored</w:t>
      </w:r>
      <w:r w:rsidR="009E282D">
        <w:t>.</w:t>
      </w:r>
      <w:bookmarkEnd w:id="53"/>
    </w:p>
    <w:p w14:paraId="43107ADC" w14:textId="080CAE36" w:rsidR="004E1F15" w:rsidRPr="002D0910" w:rsidRDefault="004E1F15" w:rsidP="004E1F15">
      <w:pPr>
        <w:jc w:val="both"/>
      </w:pPr>
      <w:r w:rsidRPr="002D0910">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w:t>
      </w:r>
      <w:r w:rsidR="005A742C">
        <w:t xml:space="preserve">f population in these regions. </w:t>
      </w:r>
    </w:p>
    <w:p w14:paraId="6A461B97" w14:textId="5101B5DF" w:rsidR="004E1F15" w:rsidRDefault="004E1F15" w:rsidP="004E1F15">
      <w:pPr>
        <w:pStyle w:val="Caption"/>
        <w:keepNext/>
        <w:jc w:val="center"/>
      </w:pPr>
      <w:bookmarkStart w:id="54" w:name="_Ref345681914"/>
      <w:bookmarkStart w:id="55" w:name="_Ref408087099"/>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4"/>
      <w:r>
        <w:t xml:space="preserve">: </w:t>
      </w:r>
      <w:proofErr w:type="spellStart"/>
      <w:r w:rsidRPr="00997731">
        <w:t>PingER</w:t>
      </w:r>
      <w:proofErr w:type="spellEnd"/>
      <w:r w:rsidRPr="00997731">
        <w:t xml:space="preserve"> Monitored Countries an</w:t>
      </w:r>
      <w:r>
        <w:t>d populations by region Dec 201</w:t>
      </w:r>
      <w:r w:rsidR="00A579A3">
        <w:t>4</w:t>
      </w:r>
      <w:bookmarkEnd w:id="55"/>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14:paraId="408DC7E1" w14:textId="77777777" w:rsidTr="004E1F15">
        <w:trPr>
          <w:trHeight w:val="583"/>
          <w:jc w:val="center"/>
        </w:trPr>
        <w:tc>
          <w:tcPr>
            <w:tcW w:w="2170" w:type="dxa"/>
            <w:shd w:val="solid" w:color="000000" w:fill="FFFFFF"/>
            <w:vAlign w:val="center"/>
          </w:tcPr>
          <w:p w14:paraId="1E9D6F9C" w14:textId="77777777"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14:paraId="18CF81E6" w14:textId="77777777"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14:paraId="6BB7204E" w14:textId="77777777"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14:paraId="6B5F42AD" w14:textId="77777777" w:rsidR="004E1F15" w:rsidRPr="002D0910" w:rsidRDefault="004E1F15" w:rsidP="004E1F15">
            <w:pPr>
              <w:jc w:val="center"/>
              <w:rPr>
                <w:b/>
                <w:bCs/>
                <w:lang w:eastAsia="en-US"/>
              </w:rPr>
            </w:pPr>
            <w:r w:rsidRPr="002D0910">
              <w:rPr>
                <w:b/>
                <w:bCs/>
                <w:lang w:eastAsia="en-US"/>
              </w:rPr>
              <w:t>% of World Population</w:t>
            </w:r>
          </w:p>
        </w:tc>
      </w:tr>
      <w:tr w:rsidR="004E1F15" w:rsidRPr="002D0910" w14:paraId="0EB28655" w14:textId="77777777" w:rsidTr="004E1F15">
        <w:trPr>
          <w:trHeight w:hRule="exact" w:val="288"/>
          <w:jc w:val="center"/>
        </w:trPr>
        <w:tc>
          <w:tcPr>
            <w:tcW w:w="2170" w:type="dxa"/>
            <w:shd w:val="clear" w:color="auto" w:fill="auto"/>
            <w:vAlign w:val="bottom"/>
          </w:tcPr>
          <w:p w14:paraId="1A39E546" w14:textId="77777777" w:rsidR="004E1F15" w:rsidRPr="002D0910" w:rsidRDefault="004E1F15" w:rsidP="004E1F15">
            <w:pPr>
              <w:rPr>
                <w:lang w:eastAsia="en-US"/>
              </w:rPr>
            </w:pPr>
            <w:r w:rsidRPr="002D0910">
              <w:rPr>
                <w:sz w:val="22"/>
                <w:szCs w:val="22"/>
              </w:rPr>
              <w:t>Africa</w:t>
            </w:r>
          </w:p>
        </w:tc>
        <w:tc>
          <w:tcPr>
            <w:tcW w:w="1560" w:type="dxa"/>
            <w:shd w:val="clear" w:color="auto" w:fill="auto"/>
            <w:vAlign w:val="bottom"/>
          </w:tcPr>
          <w:p w14:paraId="3A1D5C70" w14:textId="0FEFD6FC" w:rsidR="004E1F15" w:rsidRDefault="001623D6" w:rsidP="00C85EAE">
            <w:pPr>
              <w:jc w:val="right"/>
              <w:rPr>
                <w:rFonts w:ascii="Calibri" w:hAnsi="Calibri" w:cs="Calibri"/>
                <w:color w:val="000000"/>
              </w:rPr>
            </w:pPr>
            <w:r>
              <w:rPr>
                <w:rFonts w:ascii="Calibri" w:hAnsi="Calibri" w:cs="Calibri"/>
                <w:color w:val="000000"/>
                <w:sz w:val="22"/>
                <w:szCs w:val="22"/>
              </w:rPr>
              <w:t>47</w:t>
            </w:r>
          </w:p>
        </w:tc>
        <w:tc>
          <w:tcPr>
            <w:tcW w:w="1920" w:type="dxa"/>
            <w:vAlign w:val="bottom"/>
          </w:tcPr>
          <w:p w14:paraId="136FFC66" w14:textId="77777777"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14:paraId="4A328203" w14:textId="77777777"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14:paraId="6291F9FA" w14:textId="77777777" w:rsidTr="004E1F15">
        <w:trPr>
          <w:trHeight w:hRule="exact" w:val="288"/>
          <w:jc w:val="center"/>
        </w:trPr>
        <w:tc>
          <w:tcPr>
            <w:tcW w:w="2170" w:type="dxa"/>
            <w:shd w:val="clear" w:color="auto" w:fill="auto"/>
            <w:vAlign w:val="bottom"/>
          </w:tcPr>
          <w:p w14:paraId="71D82B2A" w14:textId="77777777"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14:paraId="0CFCE49F" w14:textId="77777777"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14:paraId="5CDB4CB3" w14:textId="77777777"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14:paraId="641A5DEB"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2AB57154" w14:textId="77777777" w:rsidTr="004E1F15">
        <w:trPr>
          <w:trHeight w:hRule="exact" w:val="288"/>
          <w:jc w:val="center"/>
        </w:trPr>
        <w:tc>
          <w:tcPr>
            <w:tcW w:w="2170" w:type="dxa"/>
            <w:shd w:val="clear" w:color="auto" w:fill="auto"/>
            <w:vAlign w:val="bottom"/>
          </w:tcPr>
          <w:p w14:paraId="152FE475" w14:textId="77777777" w:rsidR="004E1F15" w:rsidRPr="002D0910" w:rsidRDefault="004E1F15" w:rsidP="004E1F15">
            <w:pPr>
              <w:rPr>
                <w:lang w:eastAsia="en-US"/>
              </w:rPr>
            </w:pPr>
            <w:r w:rsidRPr="002D0910">
              <w:rPr>
                <w:sz w:val="22"/>
                <w:szCs w:val="22"/>
              </w:rPr>
              <w:t>Central Asia</w:t>
            </w:r>
          </w:p>
        </w:tc>
        <w:tc>
          <w:tcPr>
            <w:tcW w:w="1560" w:type="dxa"/>
            <w:shd w:val="clear" w:color="auto" w:fill="auto"/>
            <w:vAlign w:val="bottom"/>
          </w:tcPr>
          <w:p w14:paraId="695C20E9" w14:textId="77777777"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14:paraId="0E6784A2" w14:textId="77777777"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14:paraId="3457E33D"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53B27797" w14:textId="77777777" w:rsidTr="004E1F15">
        <w:trPr>
          <w:trHeight w:hRule="exact" w:val="288"/>
          <w:jc w:val="center"/>
        </w:trPr>
        <w:tc>
          <w:tcPr>
            <w:tcW w:w="2170" w:type="dxa"/>
            <w:shd w:val="clear" w:color="auto" w:fill="auto"/>
            <w:vAlign w:val="bottom"/>
          </w:tcPr>
          <w:p w14:paraId="0DC97903" w14:textId="77777777" w:rsidR="004E1F15" w:rsidRPr="002D0910" w:rsidRDefault="004E1F15" w:rsidP="004E1F15">
            <w:pPr>
              <w:rPr>
                <w:lang w:eastAsia="en-US"/>
              </w:rPr>
            </w:pPr>
            <w:r w:rsidRPr="002D0910">
              <w:rPr>
                <w:sz w:val="22"/>
                <w:szCs w:val="22"/>
              </w:rPr>
              <w:t>East Asia</w:t>
            </w:r>
          </w:p>
        </w:tc>
        <w:tc>
          <w:tcPr>
            <w:tcW w:w="1560" w:type="dxa"/>
            <w:shd w:val="clear" w:color="auto" w:fill="auto"/>
            <w:vAlign w:val="bottom"/>
          </w:tcPr>
          <w:p w14:paraId="0534253C" w14:textId="77777777"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14:paraId="3C852AAA" w14:textId="77777777"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14:paraId="5BC29A9E" w14:textId="77777777"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14:paraId="1805EA9F" w14:textId="77777777" w:rsidTr="004E1F15">
        <w:trPr>
          <w:trHeight w:hRule="exact" w:val="288"/>
          <w:jc w:val="center"/>
        </w:trPr>
        <w:tc>
          <w:tcPr>
            <w:tcW w:w="2170" w:type="dxa"/>
            <w:shd w:val="clear" w:color="auto" w:fill="auto"/>
            <w:vAlign w:val="bottom"/>
          </w:tcPr>
          <w:p w14:paraId="00A2ADAE" w14:textId="77777777" w:rsidR="004E1F15" w:rsidRPr="002D0910" w:rsidRDefault="004E1F15" w:rsidP="004E1F15">
            <w:pPr>
              <w:rPr>
                <w:lang w:eastAsia="en-US"/>
              </w:rPr>
            </w:pPr>
            <w:r w:rsidRPr="002D0910">
              <w:rPr>
                <w:sz w:val="22"/>
                <w:szCs w:val="22"/>
              </w:rPr>
              <w:t>Europe</w:t>
            </w:r>
          </w:p>
        </w:tc>
        <w:tc>
          <w:tcPr>
            <w:tcW w:w="1560" w:type="dxa"/>
            <w:shd w:val="clear" w:color="auto" w:fill="auto"/>
            <w:vAlign w:val="bottom"/>
          </w:tcPr>
          <w:p w14:paraId="7BEDAD2C" w14:textId="77777777"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14:paraId="68195D54" w14:textId="77777777"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14:paraId="301E5DEC"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14:paraId="5D35DD82" w14:textId="77777777" w:rsidTr="004E1F15">
        <w:trPr>
          <w:trHeight w:hRule="exact" w:val="288"/>
          <w:jc w:val="center"/>
        </w:trPr>
        <w:tc>
          <w:tcPr>
            <w:tcW w:w="2170" w:type="dxa"/>
            <w:shd w:val="clear" w:color="auto" w:fill="auto"/>
            <w:vAlign w:val="bottom"/>
          </w:tcPr>
          <w:p w14:paraId="36069EF8" w14:textId="77777777" w:rsidR="004E1F15" w:rsidRPr="002D0910" w:rsidRDefault="004E1F15" w:rsidP="004E1F15">
            <w:pPr>
              <w:rPr>
                <w:lang w:eastAsia="en-US"/>
              </w:rPr>
            </w:pPr>
            <w:r w:rsidRPr="002D0910">
              <w:rPr>
                <w:sz w:val="22"/>
                <w:szCs w:val="22"/>
              </w:rPr>
              <w:t>Latin America</w:t>
            </w:r>
          </w:p>
        </w:tc>
        <w:tc>
          <w:tcPr>
            <w:tcW w:w="1560" w:type="dxa"/>
            <w:shd w:val="clear" w:color="auto" w:fill="auto"/>
            <w:vAlign w:val="bottom"/>
          </w:tcPr>
          <w:p w14:paraId="370D5554" w14:textId="30FBBE2B" w:rsidR="004E1F15" w:rsidRDefault="00A579A3" w:rsidP="004E1F15">
            <w:pPr>
              <w:jc w:val="right"/>
              <w:rPr>
                <w:rFonts w:ascii="Calibri" w:hAnsi="Calibri" w:cs="Calibri"/>
                <w:color w:val="000000"/>
              </w:rPr>
            </w:pPr>
            <w:r>
              <w:rPr>
                <w:rFonts w:ascii="Calibri" w:hAnsi="Calibri" w:cs="Calibri"/>
                <w:color w:val="000000"/>
                <w:sz w:val="22"/>
                <w:szCs w:val="22"/>
              </w:rPr>
              <w:t>25</w:t>
            </w:r>
          </w:p>
        </w:tc>
        <w:tc>
          <w:tcPr>
            <w:tcW w:w="1920" w:type="dxa"/>
            <w:vAlign w:val="bottom"/>
          </w:tcPr>
          <w:p w14:paraId="158F4B10" w14:textId="77777777"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14:paraId="353F6C98"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14:paraId="666E9B38" w14:textId="77777777" w:rsidTr="004E1F15">
        <w:trPr>
          <w:trHeight w:hRule="exact" w:val="288"/>
          <w:jc w:val="center"/>
        </w:trPr>
        <w:tc>
          <w:tcPr>
            <w:tcW w:w="2170" w:type="dxa"/>
            <w:shd w:val="clear" w:color="auto" w:fill="auto"/>
            <w:vAlign w:val="bottom"/>
          </w:tcPr>
          <w:p w14:paraId="767F9958" w14:textId="77777777" w:rsidR="004E1F15" w:rsidRPr="002D0910" w:rsidRDefault="004E1F15" w:rsidP="004E1F15">
            <w:pPr>
              <w:rPr>
                <w:lang w:eastAsia="en-US"/>
              </w:rPr>
            </w:pPr>
            <w:r w:rsidRPr="002D0910">
              <w:rPr>
                <w:sz w:val="22"/>
                <w:szCs w:val="22"/>
              </w:rPr>
              <w:t>Middle East</w:t>
            </w:r>
          </w:p>
        </w:tc>
        <w:tc>
          <w:tcPr>
            <w:tcW w:w="1560" w:type="dxa"/>
            <w:shd w:val="clear" w:color="auto" w:fill="auto"/>
            <w:vAlign w:val="bottom"/>
          </w:tcPr>
          <w:p w14:paraId="182AABFF" w14:textId="63F13CA4" w:rsidR="004E1F15" w:rsidRDefault="001623D6" w:rsidP="004E1F15">
            <w:pPr>
              <w:jc w:val="right"/>
              <w:rPr>
                <w:rFonts w:ascii="Calibri" w:hAnsi="Calibri" w:cs="Calibri"/>
                <w:color w:val="000000"/>
              </w:rPr>
            </w:pPr>
            <w:r>
              <w:rPr>
                <w:rFonts w:ascii="Calibri" w:hAnsi="Calibri" w:cs="Calibri"/>
                <w:color w:val="000000"/>
                <w:sz w:val="22"/>
                <w:szCs w:val="22"/>
              </w:rPr>
              <w:t>16</w:t>
            </w:r>
          </w:p>
        </w:tc>
        <w:tc>
          <w:tcPr>
            <w:tcW w:w="1920" w:type="dxa"/>
            <w:vAlign w:val="bottom"/>
          </w:tcPr>
          <w:p w14:paraId="3815262F" w14:textId="77777777"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14:paraId="1E66BD08" w14:textId="77777777"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14:paraId="68BBF5F2" w14:textId="77777777" w:rsidTr="004E1F15">
        <w:trPr>
          <w:trHeight w:hRule="exact" w:val="288"/>
          <w:jc w:val="center"/>
        </w:trPr>
        <w:tc>
          <w:tcPr>
            <w:tcW w:w="2170" w:type="dxa"/>
            <w:shd w:val="clear" w:color="auto" w:fill="auto"/>
            <w:vAlign w:val="bottom"/>
          </w:tcPr>
          <w:p w14:paraId="3C459FD7" w14:textId="77777777" w:rsidR="004E1F15" w:rsidRPr="002D0910" w:rsidRDefault="004E1F15" w:rsidP="004E1F15">
            <w:pPr>
              <w:rPr>
                <w:lang w:eastAsia="en-US"/>
              </w:rPr>
            </w:pPr>
            <w:r w:rsidRPr="002D0910">
              <w:rPr>
                <w:sz w:val="22"/>
                <w:szCs w:val="22"/>
              </w:rPr>
              <w:t>North America</w:t>
            </w:r>
          </w:p>
        </w:tc>
        <w:tc>
          <w:tcPr>
            <w:tcW w:w="1560" w:type="dxa"/>
            <w:shd w:val="clear" w:color="auto" w:fill="auto"/>
            <w:vAlign w:val="bottom"/>
          </w:tcPr>
          <w:p w14:paraId="5611D58B" w14:textId="77777777"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14:paraId="053A188E" w14:textId="77777777"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14:paraId="20CCB802" w14:textId="77777777"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14:paraId="33F70F01" w14:textId="77777777" w:rsidTr="004E1F15">
        <w:trPr>
          <w:trHeight w:hRule="exact" w:val="288"/>
          <w:jc w:val="center"/>
        </w:trPr>
        <w:tc>
          <w:tcPr>
            <w:tcW w:w="2170" w:type="dxa"/>
            <w:shd w:val="clear" w:color="auto" w:fill="auto"/>
            <w:vAlign w:val="bottom"/>
          </w:tcPr>
          <w:p w14:paraId="0DD74139" w14:textId="77777777"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14:paraId="15EDE84C" w14:textId="77777777"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14:paraId="62F5751D" w14:textId="77777777"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14:paraId="7D9ABAA4"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7C0A32F8" w14:textId="77777777" w:rsidTr="004E1F15">
        <w:trPr>
          <w:trHeight w:hRule="exact" w:val="288"/>
          <w:jc w:val="center"/>
        </w:trPr>
        <w:tc>
          <w:tcPr>
            <w:tcW w:w="2170" w:type="dxa"/>
            <w:shd w:val="clear" w:color="auto" w:fill="auto"/>
            <w:vAlign w:val="bottom"/>
          </w:tcPr>
          <w:p w14:paraId="280762B8" w14:textId="77777777" w:rsidR="004E1F15" w:rsidRPr="002D0910" w:rsidRDefault="004E1F15" w:rsidP="004E1F15">
            <w:pPr>
              <w:rPr>
                <w:lang w:eastAsia="en-US"/>
              </w:rPr>
            </w:pPr>
            <w:r w:rsidRPr="002D0910">
              <w:rPr>
                <w:sz w:val="22"/>
                <w:szCs w:val="22"/>
              </w:rPr>
              <w:t>Russia</w:t>
            </w:r>
          </w:p>
        </w:tc>
        <w:tc>
          <w:tcPr>
            <w:tcW w:w="1560" w:type="dxa"/>
            <w:shd w:val="clear" w:color="auto" w:fill="auto"/>
            <w:vAlign w:val="bottom"/>
          </w:tcPr>
          <w:p w14:paraId="3E630004"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14:paraId="770464C1" w14:textId="77777777"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14:paraId="7E9A2F01" w14:textId="77777777"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14:paraId="4D6DE40C" w14:textId="77777777" w:rsidTr="004E1F15">
        <w:trPr>
          <w:trHeight w:hRule="exact" w:val="288"/>
          <w:jc w:val="center"/>
        </w:trPr>
        <w:tc>
          <w:tcPr>
            <w:tcW w:w="2170" w:type="dxa"/>
            <w:shd w:val="clear" w:color="auto" w:fill="auto"/>
            <w:vAlign w:val="bottom"/>
          </w:tcPr>
          <w:p w14:paraId="2E524CCE" w14:textId="77777777" w:rsidR="004E1F15" w:rsidRPr="002D0910" w:rsidRDefault="004E1F15" w:rsidP="004E1F15">
            <w:pPr>
              <w:rPr>
                <w:lang w:eastAsia="en-US"/>
              </w:rPr>
            </w:pPr>
            <w:r w:rsidRPr="002D0910">
              <w:rPr>
                <w:sz w:val="22"/>
                <w:szCs w:val="22"/>
              </w:rPr>
              <w:t>S.E. Asia</w:t>
            </w:r>
          </w:p>
        </w:tc>
        <w:tc>
          <w:tcPr>
            <w:tcW w:w="1560" w:type="dxa"/>
            <w:shd w:val="clear" w:color="auto" w:fill="auto"/>
            <w:vAlign w:val="bottom"/>
          </w:tcPr>
          <w:p w14:paraId="2659464A" w14:textId="24ED197B" w:rsidR="004E1F15" w:rsidRDefault="00C81805" w:rsidP="004E1F15">
            <w:pPr>
              <w:jc w:val="right"/>
              <w:rPr>
                <w:rFonts w:ascii="Calibri" w:hAnsi="Calibri" w:cs="Calibri"/>
                <w:color w:val="000000"/>
              </w:rPr>
            </w:pPr>
            <w:r>
              <w:rPr>
                <w:rFonts w:ascii="Calibri" w:hAnsi="Calibri" w:cs="Calibri"/>
                <w:color w:val="000000"/>
                <w:sz w:val="22"/>
                <w:szCs w:val="22"/>
              </w:rPr>
              <w:t>11</w:t>
            </w:r>
          </w:p>
        </w:tc>
        <w:tc>
          <w:tcPr>
            <w:tcW w:w="1920" w:type="dxa"/>
            <w:vAlign w:val="bottom"/>
          </w:tcPr>
          <w:p w14:paraId="49EA5B5A" w14:textId="77777777"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14:paraId="3EBF56B3" w14:textId="77777777"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14:paraId="0923A40C" w14:textId="77777777" w:rsidTr="004E1F15">
        <w:trPr>
          <w:trHeight w:hRule="exact" w:val="288"/>
          <w:jc w:val="center"/>
        </w:trPr>
        <w:tc>
          <w:tcPr>
            <w:tcW w:w="2170" w:type="dxa"/>
            <w:shd w:val="clear" w:color="auto" w:fill="auto"/>
            <w:vAlign w:val="bottom"/>
          </w:tcPr>
          <w:p w14:paraId="0BD28418" w14:textId="77777777" w:rsidR="004E1F15" w:rsidRPr="002D0910" w:rsidRDefault="004E1F15" w:rsidP="004E1F15">
            <w:pPr>
              <w:rPr>
                <w:lang w:eastAsia="en-US"/>
              </w:rPr>
            </w:pPr>
            <w:r w:rsidRPr="002D0910">
              <w:rPr>
                <w:sz w:val="22"/>
                <w:szCs w:val="22"/>
              </w:rPr>
              <w:t>South Asia</w:t>
            </w:r>
          </w:p>
        </w:tc>
        <w:tc>
          <w:tcPr>
            <w:tcW w:w="1560" w:type="dxa"/>
            <w:shd w:val="clear" w:color="auto" w:fill="auto"/>
            <w:vAlign w:val="bottom"/>
          </w:tcPr>
          <w:p w14:paraId="26223721"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14:paraId="09A9BF7D" w14:textId="77777777"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14:paraId="5023D15C" w14:textId="77777777"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14:paraId="2B38B655" w14:textId="77777777" w:rsidTr="004E1F15">
        <w:trPr>
          <w:trHeight w:hRule="exact" w:val="288"/>
          <w:jc w:val="center"/>
        </w:trPr>
        <w:tc>
          <w:tcPr>
            <w:tcW w:w="2170" w:type="dxa"/>
            <w:shd w:val="clear" w:color="auto" w:fill="auto"/>
          </w:tcPr>
          <w:p w14:paraId="375909DF" w14:textId="77777777"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14:paraId="6DDC7B9D" w14:textId="5DCFB477" w:rsidR="004E1F15" w:rsidRDefault="00A579A3" w:rsidP="00C85EAE">
            <w:pPr>
              <w:jc w:val="right"/>
              <w:rPr>
                <w:rFonts w:ascii="Calibri" w:hAnsi="Calibri" w:cs="Calibri"/>
                <w:color w:val="000000"/>
              </w:rPr>
            </w:pPr>
            <w:r>
              <w:rPr>
                <w:rFonts w:ascii="Calibri" w:hAnsi="Calibri" w:cs="Calibri"/>
                <w:color w:val="000000"/>
                <w:sz w:val="22"/>
                <w:szCs w:val="22"/>
              </w:rPr>
              <w:t>171</w:t>
            </w:r>
          </w:p>
        </w:tc>
        <w:tc>
          <w:tcPr>
            <w:tcW w:w="1920" w:type="dxa"/>
            <w:vAlign w:val="bottom"/>
          </w:tcPr>
          <w:p w14:paraId="3E7F1A71" w14:textId="77777777"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14:paraId="2D2623D0" w14:textId="7F173C70" w:rsidR="004E1F15" w:rsidRDefault="004E1F15" w:rsidP="004E1F15">
            <w:pPr>
              <w:jc w:val="right"/>
              <w:rPr>
                <w:rFonts w:ascii="Calibri" w:hAnsi="Calibri" w:cs="Calibri"/>
                <w:color w:val="000000"/>
              </w:rPr>
            </w:pPr>
            <w:r>
              <w:rPr>
                <w:rFonts w:ascii="Calibri" w:hAnsi="Calibri" w:cs="Calibri"/>
                <w:color w:val="000000"/>
                <w:sz w:val="22"/>
                <w:szCs w:val="22"/>
              </w:rPr>
              <w:t>99</w:t>
            </w:r>
            <w:r w:rsidR="001623D6">
              <w:rPr>
                <w:rFonts w:ascii="Calibri" w:hAnsi="Calibri" w:cs="Calibri"/>
                <w:color w:val="000000"/>
                <w:sz w:val="22"/>
                <w:szCs w:val="22"/>
              </w:rPr>
              <w:t>.17</w:t>
            </w:r>
            <w:r>
              <w:rPr>
                <w:rFonts w:ascii="Calibri" w:hAnsi="Calibri" w:cs="Calibri"/>
                <w:color w:val="000000"/>
                <w:sz w:val="22"/>
                <w:szCs w:val="22"/>
              </w:rPr>
              <w:t>%</w:t>
            </w:r>
          </w:p>
        </w:tc>
      </w:tr>
    </w:tbl>
    <w:p w14:paraId="39B7B791" w14:textId="77777777" w:rsidR="00FB00E2" w:rsidRDefault="004E1F15" w:rsidP="00FB00E2">
      <w:pPr>
        <w:pStyle w:val="Heading2"/>
      </w:pPr>
      <w:bookmarkStart w:id="56" w:name="_Toc190137740"/>
      <w:bookmarkStart w:id="57" w:name="_Toc220922304"/>
      <w:bookmarkStart w:id="58" w:name="_Toc252631270"/>
      <w:bookmarkStart w:id="59" w:name="_Toc312072593"/>
      <w:bookmarkStart w:id="60" w:name="_Toc313909758"/>
      <w:bookmarkStart w:id="61" w:name="_Toc313910107"/>
      <w:bookmarkStart w:id="62" w:name="_Toc313910335"/>
      <w:bookmarkStart w:id="63" w:name="_Toc410553701"/>
      <w:r w:rsidRPr="002D0910">
        <w:t xml:space="preserve">Historical Growth of </w:t>
      </w:r>
      <w:proofErr w:type="spellStart"/>
      <w:r w:rsidRPr="002D0910">
        <w:t>PingER</w:t>
      </w:r>
      <w:proofErr w:type="spellEnd"/>
      <w:r w:rsidRPr="002D0910">
        <w:t xml:space="preserve"> Coverage Since </w:t>
      </w:r>
      <w:bookmarkEnd w:id="56"/>
      <w:bookmarkEnd w:id="57"/>
      <w:r w:rsidRPr="002D0910">
        <w:t>1998</w:t>
      </w:r>
      <w:bookmarkEnd w:id="58"/>
      <w:bookmarkEnd w:id="59"/>
      <w:bookmarkEnd w:id="60"/>
      <w:bookmarkEnd w:id="61"/>
      <w:bookmarkEnd w:id="62"/>
      <w:bookmarkEnd w:id="63"/>
      <w:r w:rsidR="00201CC2">
        <w:fldChar w:fldCharType="begin"/>
      </w:r>
      <w:r>
        <w:instrText xml:space="preserve"> REF _Ref190090291 \h  \* MERGEFORMAT </w:instrText>
      </w:r>
      <w:r w:rsidR="00201CC2">
        <w:fldChar w:fldCharType="separate"/>
      </w:r>
    </w:p>
    <w:p w14:paraId="580A039A" w14:textId="27A027E7"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w:t>
      </w:r>
      <w:r w:rsidR="00C21033">
        <w:t xml:space="preserve"> </w:t>
      </w:r>
      <w:proofErr w:type="spellStart"/>
      <w:r w:rsidR="00C21033">
        <w:t>PingER</w:t>
      </w:r>
      <w:proofErr w:type="spellEnd"/>
      <w:r w:rsidR="00C21033">
        <w:t xml:space="preserve"> monitoring sites, countries monitored,</w:t>
      </w:r>
      <w:r w:rsidR="004E1F15" w:rsidRPr="002D0910">
        <w:t xml:space="preserve"> </w:t>
      </w:r>
      <w:r w:rsidR="004E1F15">
        <w:t>active</w:t>
      </w:r>
      <w:r w:rsidR="004E1F15">
        <w:rPr>
          <w:rStyle w:val="FootnoteReference"/>
        </w:rPr>
        <w:footnoteReference w:id="28"/>
      </w:r>
      <w:r w:rsidR="004E1F15">
        <w:t xml:space="preserve"> </w:t>
      </w:r>
      <w:r w:rsidR="00C21033">
        <w:t xml:space="preserve">remote </w:t>
      </w:r>
      <w:r w:rsidR="004E1F15">
        <w:t>sites</w:t>
      </w:r>
      <w:r w:rsidR="004E1F15" w:rsidRPr="002D0910">
        <w:t xml:space="preserve"> monitored by </w:t>
      </w:r>
      <w:proofErr w:type="spellStart"/>
      <w:r w:rsidR="004E1F15" w:rsidRPr="002D0910">
        <w:t>PingER</w:t>
      </w:r>
      <w:proofErr w:type="spellEnd"/>
      <w:r w:rsidR="004E1F15" w:rsidRPr="002D0910">
        <w:t xml:space="preserve"> fro</w:t>
      </w:r>
      <w:r w:rsidR="004E1F15">
        <w:t xml:space="preserve">m SLAC </w:t>
      </w:r>
      <w:r w:rsidR="00C21033">
        <w:t>and monitor-remote host pairs</w:t>
      </w:r>
      <w:r w:rsidR="004E1F15">
        <w:t xml:space="preserve"> since </w:t>
      </w:r>
      <w:r w:rsidR="004E1F15">
        <w:lastRenderedPageBreak/>
        <w:t>199</w:t>
      </w:r>
      <w:r w:rsidR="00C21033">
        <w:t>8. I</w:t>
      </w:r>
      <w:r w:rsidR="004E1F15" w:rsidRPr="002D0910">
        <w:t xml:space="preserve">nitially the main regions monitored were North America, Europe, East Asia, and Russia. These were the regions with the main HEP interest. </w:t>
      </w:r>
      <w:r w:rsidR="00590FC8">
        <w:t>Star</w:t>
      </w:r>
      <w:r w:rsidR="00F63A77">
        <w:t>ting in 2003-2004,</w:t>
      </w:r>
      <w:r w:rsidR="004E1F15" w:rsidRPr="002D0910">
        <w:t xml:space="preserve"> the increased number of hosts monitored in developing regions such as Africa, Latin America, Middle East and South Asia is very apparent.</w:t>
      </w:r>
      <w:r w:rsidR="00C21033">
        <w:t xml:space="preserve"> In the last year (2014</w:t>
      </w:r>
      <w:r w:rsidR="00F63A77">
        <w:t xml:space="preserve">), </w:t>
      </w:r>
      <w:r w:rsidR="00F40B56">
        <w:t>the number of hosts monitored by</w:t>
      </w:r>
      <w:r w:rsidR="00C21033">
        <w:t xml:space="preserve"> SLAC has increased from </w:t>
      </w:r>
      <w:r w:rsidR="00A44A3A">
        <w:t>717</w:t>
      </w:r>
      <w:r w:rsidR="00F40B56">
        <w:t xml:space="preserve"> </w:t>
      </w:r>
      <w:r w:rsidR="00C21033">
        <w:t xml:space="preserve">to 794 </w:t>
      </w:r>
      <w:r w:rsidR="00F40B56">
        <w:t xml:space="preserve">mainly driven by </w:t>
      </w:r>
      <w:r w:rsidR="00F63A77">
        <w:t xml:space="preserve">the collaboration with Malaysia, </w:t>
      </w:r>
      <w:r w:rsidR="00F40B56">
        <w:t>and</w:t>
      </w:r>
      <w:r w:rsidR="00F63A77">
        <w:t xml:space="preserve"> an increase in the hosts in S. E. Asia</w:t>
      </w:r>
      <w:r w:rsidR="00CD426A">
        <w:t xml:space="preserve"> including Malaysia</w:t>
      </w:r>
      <w:r w:rsidR="00F63A77">
        <w:t>.</w:t>
      </w:r>
    </w:p>
    <w:p w14:paraId="13390131" w14:textId="66694613" w:rsidR="004E1F15" w:rsidRDefault="005A742C">
      <w:pPr>
        <w:jc w:val="center"/>
      </w:pPr>
      <w:r>
        <w:rPr>
          <w:noProof/>
          <w:lang w:eastAsia="en-US"/>
        </w:rPr>
        <w:drawing>
          <wp:inline distT="0" distB="0" distL="0" distR="0" wp14:anchorId="6FB233B2" wp14:editId="35C41738">
            <wp:extent cx="2847975" cy="156195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54464" cy="1565511"/>
                    </a:xfrm>
                    <a:prstGeom prst="rect">
                      <a:avLst/>
                    </a:prstGeom>
                  </pic:spPr>
                </pic:pic>
              </a:graphicData>
            </a:graphic>
          </wp:inline>
        </w:drawing>
      </w:r>
      <w:r w:rsidR="00753C67">
        <w:rPr>
          <w:noProof/>
          <w:lang w:eastAsia="en-US"/>
        </w:rPr>
        <w:drawing>
          <wp:inline distT="0" distB="0" distL="0" distR="0" wp14:anchorId="11738F6E" wp14:editId="1D6908F4">
            <wp:extent cx="2796931" cy="1656317"/>
            <wp:effectExtent l="0" t="0" r="381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96931" cy="1656317"/>
                    </a:xfrm>
                    <a:prstGeom prst="rect">
                      <a:avLst/>
                    </a:prstGeom>
                  </pic:spPr>
                </pic:pic>
              </a:graphicData>
            </a:graphic>
          </wp:inline>
        </w:drawing>
      </w:r>
    </w:p>
    <w:p w14:paraId="1D8C32A2" w14:textId="35555E77" w:rsidR="005A742C" w:rsidRPr="005A742C" w:rsidRDefault="004E1F15" w:rsidP="005A742C">
      <w:pPr>
        <w:pStyle w:val="Caption"/>
        <w:jc w:val="center"/>
      </w:pPr>
      <w:bookmarkStart w:id="64" w:name="_Ref190090291"/>
      <w:bookmarkStart w:id="65" w:name="_Ref312071561"/>
      <w:bookmarkStart w:id="66" w:name="_Toc409977940"/>
      <w:bookmarkStart w:id="67" w:name="_Ref187585009"/>
      <w:r w:rsidRPr="002D0910">
        <w:t xml:space="preserve">Figure </w:t>
      </w:r>
      <w:r w:rsidR="00201CC2">
        <w:fldChar w:fldCharType="begin"/>
      </w:r>
      <w:r w:rsidR="003A7435">
        <w:instrText xml:space="preserve"> SEQ Figure \* ARABIC </w:instrText>
      </w:r>
      <w:r w:rsidR="00201CC2">
        <w:fldChar w:fldCharType="separate"/>
      </w:r>
      <w:r w:rsidR="007852DE">
        <w:rPr>
          <w:noProof/>
        </w:rPr>
        <w:t>3</w:t>
      </w:r>
      <w:r w:rsidR="00201CC2">
        <w:rPr>
          <w:noProof/>
        </w:rPr>
        <w:fldChar w:fldCharType="end"/>
      </w:r>
      <w:bookmarkEnd w:id="64"/>
      <w:bookmarkEnd w:id="65"/>
      <w:r>
        <w:t xml:space="preserve"> : </w:t>
      </w:r>
      <w:r w:rsidR="005A742C">
        <w:t xml:space="preserve">On left - </w:t>
      </w:r>
      <w:r>
        <w:t>Number of sites</w:t>
      </w:r>
      <w:r w:rsidRPr="002D0910">
        <w:t xml:space="preserve"> monitored from SLAC by region at </w:t>
      </w:r>
      <w:r>
        <w:t>the end of each year 1998 – 201</w:t>
      </w:r>
      <w:r w:rsidR="005A742C">
        <w:t xml:space="preserve">4. On right the growth in </w:t>
      </w:r>
      <w:proofErr w:type="spellStart"/>
      <w:r w:rsidR="005A742C">
        <w:t>PingER</w:t>
      </w:r>
      <w:proofErr w:type="spellEnd"/>
      <w:r w:rsidR="005A742C">
        <w:t xml:space="preserve"> monitoring hosts, remote hosts monitored, countries monitored &amp; monitor-remote site pairs</w:t>
      </w:r>
      <w:bookmarkEnd w:id="66"/>
    </w:p>
    <w:p w14:paraId="57E4D8F0" w14:textId="77777777" w:rsidR="004E1F15" w:rsidRPr="001B08B5" w:rsidRDefault="004E1F15" w:rsidP="004E1F15">
      <w:pPr>
        <w:pStyle w:val="Heading2"/>
      </w:pPr>
      <w:bookmarkStart w:id="68" w:name="_Toc190137741"/>
      <w:bookmarkStart w:id="69" w:name="_Toc220922305"/>
      <w:bookmarkStart w:id="70" w:name="_Toc252631271"/>
      <w:bookmarkStart w:id="71" w:name="_Toc312072594"/>
      <w:bookmarkStart w:id="72" w:name="_Toc313909759"/>
      <w:bookmarkStart w:id="73" w:name="_Toc313910108"/>
      <w:bookmarkStart w:id="74" w:name="_Toc313910336"/>
      <w:bookmarkStart w:id="75" w:name="_Toc410553702"/>
      <w:bookmarkEnd w:id="67"/>
      <w:r w:rsidRPr="0038457F">
        <w:t>Metric</w:t>
      </w:r>
      <w:bookmarkEnd w:id="68"/>
      <w:bookmarkEnd w:id="69"/>
      <w:bookmarkEnd w:id="70"/>
      <w:bookmarkEnd w:id="71"/>
      <w:bookmarkEnd w:id="72"/>
      <w:bookmarkEnd w:id="73"/>
      <w:bookmarkEnd w:id="74"/>
      <w:r w:rsidR="00DB46B2">
        <w:t>s</w:t>
      </w:r>
      <w:bookmarkEnd w:id="75"/>
    </w:p>
    <w:p w14:paraId="016351CC" w14:textId="77777777"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14:paraId="5A45B415" w14:textId="77777777" w:rsidR="004E1F15" w:rsidRDefault="004E1F15" w:rsidP="004E1F15">
      <w:pPr>
        <w:pStyle w:val="Caption"/>
        <w:keepNext/>
        <w:jc w:val="center"/>
      </w:pPr>
      <w:bookmarkStart w:id="76" w:name="_Ref345681928"/>
      <w:bookmarkStart w:id="77"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6"/>
      <w:r>
        <w:t xml:space="preserve">: </w:t>
      </w:r>
      <w:r w:rsidRPr="002D0910">
        <w:t>Quality ranges used for loss</w:t>
      </w:r>
      <w:bookmarkEnd w:id="77"/>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14:paraId="3FFE47DE" w14:textId="77777777" w:rsidTr="004E1F15">
        <w:tc>
          <w:tcPr>
            <w:tcW w:w="0" w:type="auto"/>
            <w:shd w:val="solid" w:color="000000" w:fill="FFFFFF"/>
          </w:tcPr>
          <w:p w14:paraId="3F1A7394" w14:textId="77777777" w:rsidR="004E1F15" w:rsidRPr="002D0910" w:rsidRDefault="004E1F15" w:rsidP="004E1F15">
            <w:pPr>
              <w:rPr>
                <w:b/>
                <w:bCs/>
              </w:rPr>
            </w:pPr>
            <w:r w:rsidRPr="002D0910">
              <w:rPr>
                <w:b/>
                <w:bCs/>
              </w:rPr>
              <w:t> </w:t>
            </w:r>
          </w:p>
        </w:tc>
        <w:tc>
          <w:tcPr>
            <w:tcW w:w="0" w:type="auto"/>
            <w:shd w:val="solid" w:color="000000" w:fill="FFFFFF"/>
          </w:tcPr>
          <w:p w14:paraId="74D0D3EC" w14:textId="77777777" w:rsidR="004E1F15" w:rsidRPr="002D0910" w:rsidRDefault="004E1F15" w:rsidP="004E1F15">
            <w:pPr>
              <w:rPr>
                <w:b/>
                <w:bCs/>
              </w:rPr>
            </w:pPr>
            <w:r w:rsidRPr="002D0910">
              <w:rPr>
                <w:b/>
                <w:bCs/>
              </w:rPr>
              <w:t>Excellent</w:t>
            </w:r>
          </w:p>
        </w:tc>
        <w:tc>
          <w:tcPr>
            <w:tcW w:w="0" w:type="auto"/>
            <w:shd w:val="solid" w:color="000000" w:fill="FFFFFF"/>
          </w:tcPr>
          <w:p w14:paraId="0A5EF8CD" w14:textId="77777777" w:rsidR="004E1F15" w:rsidRPr="002D0910" w:rsidRDefault="004E1F15" w:rsidP="004E1F15">
            <w:pPr>
              <w:rPr>
                <w:b/>
                <w:bCs/>
              </w:rPr>
            </w:pPr>
            <w:r w:rsidRPr="002D0910">
              <w:rPr>
                <w:b/>
                <w:bCs/>
              </w:rPr>
              <w:t>Good</w:t>
            </w:r>
          </w:p>
        </w:tc>
        <w:tc>
          <w:tcPr>
            <w:tcW w:w="0" w:type="auto"/>
            <w:shd w:val="solid" w:color="000000" w:fill="FFFFFF"/>
          </w:tcPr>
          <w:p w14:paraId="787B91E2" w14:textId="77777777" w:rsidR="004E1F15" w:rsidRPr="002D0910" w:rsidRDefault="004E1F15" w:rsidP="004E1F15">
            <w:pPr>
              <w:rPr>
                <w:b/>
                <w:bCs/>
              </w:rPr>
            </w:pPr>
            <w:r w:rsidRPr="002D0910">
              <w:rPr>
                <w:b/>
                <w:bCs/>
              </w:rPr>
              <w:t>Acceptable</w:t>
            </w:r>
          </w:p>
        </w:tc>
        <w:tc>
          <w:tcPr>
            <w:tcW w:w="0" w:type="auto"/>
            <w:shd w:val="solid" w:color="000000" w:fill="FFFFFF"/>
          </w:tcPr>
          <w:p w14:paraId="37987AE5" w14:textId="77777777" w:rsidR="004E1F15" w:rsidRPr="002D0910" w:rsidRDefault="004E1F15" w:rsidP="004E1F15">
            <w:pPr>
              <w:rPr>
                <w:b/>
                <w:bCs/>
              </w:rPr>
            </w:pPr>
            <w:r w:rsidRPr="002D0910">
              <w:rPr>
                <w:b/>
                <w:bCs/>
              </w:rPr>
              <w:t>Poor</w:t>
            </w:r>
          </w:p>
        </w:tc>
        <w:tc>
          <w:tcPr>
            <w:tcW w:w="0" w:type="auto"/>
            <w:shd w:val="solid" w:color="000000" w:fill="FFFFFF"/>
          </w:tcPr>
          <w:p w14:paraId="6FAF7D54" w14:textId="77777777" w:rsidR="004E1F15" w:rsidRPr="002D0910" w:rsidRDefault="004E1F15" w:rsidP="004E1F15">
            <w:pPr>
              <w:rPr>
                <w:b/>
                <w:bCs/>
              </w:rPr>
            </w:pPr>
            <w:r w:rsidRPr="002D0910">
              <w:rPr>
                <w:b/>
                <w:bCs/>
              </w:rPr>
              <w:t>Very Poor</w:t>
            </w:r>
          </w:p>
        </w:tc>
        <w:tc>
          <w:tcPr>
            <w:tcW w:w="0" w:type="auto"/>
            <w:shd w:val="solid" w:color="000000" w:fill="FFFFFF"/>
          </w:tcPr>
          <w:p w14:paraId="3A67ED10" w14:textId="77777777" w:rsidR="004E1F15" w:rsidRPr="002D0910" w:rsidRDefault="004E1F15" w:rsidP="004E1F15">
            <w:pPr>
              <w:rPr>
                <w:b/>
                <w:bCs/>
              </w:rPr>
            </w:pPr>
            <w:r w:rsidRPr="002D0910">
              <w:rPr>
                <w:b/>
                <w:bCs/>
              </w:rPr>
              <w:t>Bad</w:t>
            </w:r>
          </w:p>
        </w:tc>
      </w:tr>
      <w:tr w:rsidR="004E1F15" w:rsidRPr="002D0910" w14:paraId="5E202E85" w14:textId="77777777" w:rsidTr="004E1F15">
        <w:tc>
          <w:tcPr>
            <w:tcW w:w="0" w:type="auto"/>
            <w:shd w:val="clear" w:color="auto" w:fill="auto"/>
          </w:tcPr>
          <w:p w14:paraId="1917ED50" w14:textId="77777777" w:rsidR="004E1F15" w:rsidRPr="002D0910" w:rsidRDefault="004E1F15" w:rsidP="004E1F15">
            <w:r w:rsidRPr="002D0910">
              <w:t>Loss</w:t>
            </w:r>
          </w:p>
        </w:tc>
        <w:tc>
          <w:tcPr>
            <w:tcW w:w="0" w:type="auto"/>
            <w:shd w:val="clear" w:color="auto" w:fill="auto"/>
          </w:tcPr>
          <w:p w14:paraId="45F7CB7D" w14:textId="77777777" w:rsidR="004E1F15" w:rsidRPr="002D0910" w:rsidRDefault="004E1F15" w:rsidP="004E1F15">
            <w:r w:rsidRPr="002D0910">
              <w:t>&lt;0.1%</w:t>
            </w:r>
          </w:p>
        </w:tc>
        <w:tc>
          <w:tcPr>
            <w:tcW w:w="0" w:type="auto"/>
            <w:shd w:val="clear" w:color="auto" w:fill="auto"/>
          </w:tcPr>
          <w:p w14:paraId="4E464171" w14:textId="77777777" w:rsidR="004E1F15" w:rsidRPr="002D0910" w:rsidRDefault="004E1F15" w:rsidP="004E1F15">
            <w:r w:rsidRPr="002D0910">
              <w:t xml:space="preserve">&gt;=0.1% &amp;  </w:t>
            </w:r>
            <w:r w:rsidRPr="002D0910">
              <w:br/>
              <w:t>&lt; 1%</w:t>
            </w:r>
          </w:p>
        </w:tc>
        <w:tc>
          <w:tcPr>
            <w:tcW w:w="0" w:type="auto"/>
            <w:shd w:val="clear" w:color="auto" w:fill="auto"/>
          </w:tcPr>
          <w:p w14:paraId="78496D61" w14:textId="77777777" w:rsidR="004E1F15" w:rsidRPr="002D0910" w:rsidRDefault="004E1F15" w:rsidP="004E1F15">
            <w:r w:rsidRPr="002D0910">
              <w:t xml:space="preserve">&gt; =1% </w:t>
            </w:r>
            <w:r w:rsidRPr="002D0910">
              <w:br/>
              <w:t>&amp; &lt; 2.5%</w:t>
            </w:r>
          </w:p>
        </w:tc>
        <w:tc>
          <w:tcPr>
            <w:tcW w:w="0" w:type="auto"/>
            <w:shd w:val="clear" w:color="auto" w:fill="auto"/>
          </w:tcPr>
          <w:p w14:paraId="33F62092" w14:textId="77777777" w:rsidR="004E1F15" w:rsidRPr="002D0910" w:rsidRDefault="004E1F15" w:rsidP="004E1F15">
            <w:r w:rsidRPr="002D0910">
              <w:t xml:space="preserve">&gt;= 2.5% </w:t>
            </w:r>
            <w:r w:rsidRPr="002D0910">
              <w:br/>
              <w:t>&amp; &lt; 5%</w:t>
            </w:r>
          </w:p>
        </w:tc>
        <w:tc>
          <w:tcPr>
            <w:tcW w:w="0" w:type="auto"/>
            <w:shd w:val="clear" w:color="auto" w:fill="auto"/>
          </w:tcPr>
          <w:p w14:paraId="044C3E1C" w14:textId="77777777" w:rsidR="004E1F15" w:rsidRPr="002D0910" w:rsidRDefault="004E1F15" w:rsidP="004E1F15">
            <w:r w:rsidRPr="002D0910">
              <w:t xml:space="preserve">&gt;= 5% </w:t>
            </w:r>
            <w:r w:rsidRPr="002D0910">
              <w:br/>
              <w:t>&amp; &lt; 12%</w:t>
            </w:r>
          </w:p>
        </w:tc>
        <w:tc>
          <w:tcPr>
            <w:tcW w:w="0" w:type="auto"/>
            <w:shd w:val="clear" w:color="auto" w:fill="auto"/>
          </w:tcPr>
          <w:p w14:paraId="7BF76D11" w14:textId="77777777" w:rsidR="004E1F15" w:rsidRPr="002D0910" w:rsidRDefault="004E1F15" w:rsidP="004E1F15">
            <w:r w:rsidRPr="002D0910">
              <w:t>&gt;= 12%</w:t>
            </w:r>
          </w:p>
        </w:tc>
      </w:tr>
    </w:tbl>
    <w:p w14:paraId="13A57C36" w14:textId="77777777" w:rsidR="004E1F15" w:rsidRDefault="004E1F15" w:rsidP="004E1F15"/>
    <w:p w14:paraId="4E9AD991" w14:textId="77777777"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5"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29"/>
        </w:r>
      </w:hyperlink>
      <w:r w:rsidRPr="002D0910">
        <w:t>, briefly:</w:t>
      </w:r>
    </w:p>
    <w:p w14:paraId="25996120" w14:textId="77777777"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w:t>
      </w:r>
      <w:r w:rsidRPr="002D0910">
        <w:lastRenderedPageBreak/>
        <w:t xml:space="preserve">stack </w:t>
      </w:r>
      <w:r>
        <w:t xml:space="preserve">according to Mathis </w:t>
      </w:r>
      <w:proofErr w:type="gramStart"/>
      <w:r>
        <w:t>et</w:t>
      </w:r>
      <w:proofErr w:type="gramEnd"/>
      <w:r>
        <w:t xml:space="preserve">. </w:t>
      </w:r>
      <w:proofErr w:type="gramStart"/>
      <w:r>
        <w:t>al</w:t>
      </w:r>
      <w:proofErr w:type="gramEnd"/>
      <w:r>
        <w:t xml:space="preserve">.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30"/>
      </w:r>
      <w:r w:rsidRPr="0015242B">
        <w:t xml:space="preserve"> </w:t>
      </w:r>
      <w:r w:rsidRPr="002D0910">
        <w:t xml:space="preserve"> it is </w:t>
      </w:r>
      <w:r>
        <w:t xml:space="preserve">also </w:t>
      </w:r>
      <w:r w:rsidRPr="002D0910">
        <w:t>important to keep losses low for achieving high throughput.</w:t>
      </w:r>
      <w:r w:rsidR="003F6C0A">
        <w:t xml:space="preserve"> How well this formula works in practice and dealing with zero packet loss is discussed elsewhere</w:t>
      </w:r>
      <w:r w:rsidR="003F6C0A">
        <w:rPr>
          <w:rStyle w:val="FootnoteReference"/>
        </w:rPr>
        <w:footnoteReference w:id="31"/>
      </w:r>
      <w:r w:rsidRPr="002D0910">
        <w:t xml:space="preserve"> </w:t>
      </w:r>
    </w:p>
    <w:p w14:paraId="082FCD1D" w14:textId="28854CAF"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w:t>
      </w:r>
      <w:r w:rsidR="009E282D">
        <w:t>listener to know when to speak.</w:t>
      </w:r>
    </w:p>
    <w:p w14:paraId="1CDBB017" w14:textId="4C04CE03" w:rsidR="009E282D" w:rsidRDefault="009E282D" w:rsidP="004E1F15">
      <w:pPr>
        <w:numPr>
          <w:ilvl w:val="0"/>
          <w:numId w:val="3"/>
        </w:numPr>
        <w:spacing w:before="100" w:beforeAutospacing="1" w:after="100" w:afterAutospacing="1"/>
        <w:jc w:val="both"/>
      </w:pPr>
      <w:r>
        <w:t>There is a recent paper</w:t>
      </w:r>
      <w:r>
        <w:rPr>
          <w:rStyle w:val="FootnoteReference"/>
        </w:rPr>
        <w:footnoteReference w:id="32"/>
      </w:r>
      <w:r>
        <w:t xml:space="preserve"> showing the importance of reducing Internet latency, what the causes are and suggesting improvements.</w:t>
      </w:r>
    </w:p>
    <w:p w14:paraId="2CDC85C3" w14:textId="77777777" w:rsidR="004E1F15" w:rsidRDefault="004E1F15" w:rsidP="004E1F15">
      <w:pPr>
        <w:pStyle w:val="Heading3"/>
      </w:pPr>
      <w:bookmarkStart w:id="78" w:name="_Toc312072595"/>
      <w:bookmarkStart w:id="79" w:name="_Toc313909760"/>
      <w:bookmarkStart w:id="80" w:name="_Toc313910109"/>
      <w:bookmarkStart w:id="81" w:name="_Toc313910337"/>
      <w:bookmarkStart w:id="82" w:name="_Toc410553703"/>
      <w:r w:rsidRPr="007B7030">
        <w:t>Yearly loss trends</w:t>
      </w:r>
      <w:r>
        <w:t>:</w:t>
      </w:r>
      <w:bookmarkEnd w:id="78"/>
      <w:bookmarkEnd w:id="79"/>
      <w:bookmarkEnd w:id="80"/>
      <w:bookmarkEnd w:id="81"/>
      <w:bookmarkEnd w:id="82"/>
    </w:p>
    <w:p w14:paraId="23045478" w14:textId="77777777" w:rsidR="004E1F15" w:rsidRPr="00257A8B" w:rsidRDefault="004E1F15" w:rsidP="004E1F15">
      <w:pPr>
        <w:spacing w:before="100" w:beforeAutospacing="1" w:after="100" w:afterAutospacing="1"/>
        <w:jc w:val="both"/>
      </w:pPr>
      <w:r>
        <w:t>Figure 4 shows the packet losses seen from SLAC to world regions for 1998 through 201</w:t>
      </w:r>
      <w:r w:rsidR="0053263B">
        <w:t>3</w:t>
      </w:r>
      <w:r>
        <w:t>. Since losses are mainly dependent on the network edges, they tend to be independent of distance.</w:t>
      </w:r>
    </w:p>
    <w:p w14:paraId="78295622" w14:textId="2A72BA7E" w:rsidR="004E1F15" w:rsidRDefault="0064175C" w:rsidP="004E1F15">
      <w:pPr>
        <w:keepNext/>
        <w:jc w:val="center"/>
      </w:pPr>
      <w:r>
        <w:rPr>
          <w:noProof/>
          <w:lang w:eastAsia="en-US"/>
        </w:rPr>
        <w:drawing>
          <wp:inline distT="0" distB="0" distL="0" distR="0" wp14:anchorId="21456675" wp14:editId="79E562BD">
            <wp:extent cx="3800475" cy="27853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03247" cy="2787423"/>
                    </a:xfrm>
                    <a:prstGeom prst="rect">
                      <a:avLst/>
                    </a:prstGeom>
                  </pic:spPr>
                </pic:pic>
              </a:graphicData>
            </a:graphic>
          </wp:inline>
        </w:drawing>
      </w:r>
    </w:p>
    <w:p w14:paraId="64DA4EAF" w14:textId="2BB5B01F" w:rsidR="004E1F15" w:rsidRPr="002D0910" w:rsidRDefault="004E1F15" w:rsidP="004E1F15">
      <w:pPr>
        <w:pStyle w:val="Caption"/>
        <w:jc w:val="center"/>
      </w:pPr>
      <w:bookmarkStart w:id="83" w:name="_Toc409977941"/>
      <w:r>
        <w:t xml:space="preserve">Figure </w:t>
      </w:r>
      <w:r w:rsidR="00201CC2">
        <w:fldChar w:fldCharType="begin"/>
      </w:r>
      <w:r w:rsidR="003A7435">
        <w:instrText xml:space="preserve"> SEQ Figure \* ARABIC </w:instrText>
      </w:r>
      <w:r w:rsidR="00201CC2">
        <w:fldChar w:fldCharType="separate"/>
      </w:r>
      <w:r w:rsidR="007852DE">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w:t>
      </w:r>
      <w:r w:rsidR="0094181B">
        <w:t>4</w:t>
      </w:r>
      <w:bookmarkEnd w:id="83"/>
    </w:p>
    <w:p w14:paraId="260984FD" w14:textId="77777777" w:rsidR="004E1F15" w:rsidRDefault="004E1F15" w:rsidP="004E1F15"/>
    <w:p w14:paraId="563FA996" w14:textId="3B6EFB4D" w:rsidR="004E1F15" w:rsidRDefault="004E1F15" w:rsidP="004E1F15">
      <w:pPr>
        <w:jc w:val="both"/>
      </w:pPr>
      <w:r>
        <w:t xml:space="preserve">It is seen that losses are lowest (best) for North America, East Asia, Europe and Oceania.  They are highest (worst) for Central Asia and Africa. The improvement from year to year is roughly exponential with a factor of ~ 30 </w:t>
      </w:r>
      <w:proofErr w:type="gramStart"/>
      <w:r>
        <w:t>improv</w:t>
      </w:r>
      <w:r w:rsidR="00AB2CA0">
        <w:t>ement</w:t>
      </w:r>
      <w:proofErr w:type="gramEnd"/>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5E7B96">
        <w:t xml:space="preserve">Figure </w:t>
      </w:r>
      <w:r w:rsidR="005E7B96">
        <w:rPr>
          <w:noProof/>
        </w:rPr>
        <w:t>8</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5E7B96">
        <w:t xml:space="preserve">Figure </w:t>
      </w:r>
      <w:r w:rsidR="005E7B96">
        <w:rPr>
          <w:noProof/>
        </w:rPr>
        <w:t>9</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5E7B96">
        <w:t xml:space="preserve">Figure </w:t>
      </w:r>
      <w:r w:rsidR="005E7B96">
        <w:rPr>
          <w:noProof/>
        </w:rPr>
        <w:t>10</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5E7B96">
        <w:t xml:space="preserve">Figure </w:t>
      </w:r>
      <w:r w:rsidR="005E7B96">
        <w:rPr>
          <w:noProof/>
        </w:rPr>
        <w:t>12</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proofErr w:type="spellStart"/>
      <w:r w:rsidR="00736ABC" w:rsidRPr="00736ABC">
        <w:t>Ekaterinoburg</w:t>
      </w:r>
      <w:proofErr w:type="spellEnd"/>
      <w:r w:rsidR="00736ABC" w:rsidRPr="00736ABC">
        <w:t xml:space="preserve"> Ural Branch Russian Academy of Sciences</w:t>
      </w:r>
      <w:r w:rsidR="00736ABC">
        <w:t>.</w:t>
      </w:r>
      <w:r w:rsidR="008560A1">
        <w:t xml:space="preserve"> The main contributors to the uptick are the hosts around Moscow such as Moscow State University, IHEP and ITEP.</w:t>
      </w:r>
      <w:r w:rsidR="00CE1A59">
        <w:t xml:space="preserve"> More </w:t>
      </w:r>
      <w:r w:rsidR="003E6CB6">
        <w:t xml:space="preserve">information on the </w:t>
      </w:r>
      <w:proofErr w:type="spellStart"/>
      <w:r w:rsidR="003E6CB6">
        <w:lastRenderedPageBreak/>
        <w:t>degredation</w:t>
      </w:r>
      <w:proofErr w:type="spellEnd"/>
      <w:r w:rsidR="003E6CB6">
        <w:t xml:space="preserve"> </w:t>
      </w:r>
      <w:r w:rsidR="00CE1A59">
        <w:t>in performance to Russia seen from SLAC can be found in the Russia 2013 case study</w:t>
      </w:r>
      <w:r w:rsidR="00CE1A59">
        <w:rPr>
          <w:rStyle w:val="FootnoteReference"/>
        </w:rPr>
        <w:footnoteReference w:id="33"/>
      </w:r>
      <w:r w:rsidR="00CE1A59">
        <w:t>.</w:t>
      </w:r>
    </w:p>
    <w:p w14:paraId="6359CADD" w14:textId="77777777" w:rsidR="004E1F15" w:rsidRDefault="004E1F15" w:rsidP="004E1F15">
      <w:pPr>
        <w:pStyle w:val="Heading3"/>
      </w:pPr>
      <w:bookmarkStart w:id="84" w:name="_Toc312072596"/>
      <w:bookmarkStart w:id="85" w:name="_Toc313909761"/>
      <w:bookmarkStart w:id="86" w:name="_Toc313910110"/>
      <w:bookmarkStart w:id="87" w:name="_Toc313910338"/>
      <w:bookmarkStart w:id="88" w:name="_Toc410553704"/>
      <w:r>
        <w:t>Yearly minimum RTT</w:t>
      </w:r>
      <w:bookmarkEnd w:id="84"/>
      <w:bookmarkEnd w:id="85"/>
      <w:bookmarkEnd w:id="86"/>
      <w:bookmarkEnd w:id="87"/>
      <w:bookmarkEnd w:id="88"/>
    </w:p>
    <w:p w14:paraId="06C8654B" w14:textId="73D9EAFF"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34"/>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rsidR="0064175C">
        <w:t>, there is a clear minimum RTT</w:t>
      </w:r>
      <w:r>
        <w:t xml:space="preserve"> threshold between 400 and 500ms between terrestrial paths and paths with GEOS links. It is also clear that most of the remaining countries monitored that still use GEOS links are in Africa. </w:t>
      </w:r>
      <w:r w:rsidR="00C35E2E">
        <w:t>Looking at the differences in 2008 and 2013</w:t>
      </w:r>
      <w:r w:rsidR="004877DD">
        <w:t xml:space="preserve"> it </w:t>
      </w:r>
      <w:r w:rsidR="003F6403">
        <w:t>i</w:t>
      </w:r>
      <w:r w:rsidR="004877DD">
        <w:t xml:space="preserve">s seen that most of the African countries (e.g. </w:t>
      </w:r>
      <w:r w:rsidR="00F56865">
        <w:t xml:space="preserve">Burundi, Democratic Republic of the Congo, Kenya, </w:t>
      </w:r>
      <w:r w:rsidR="004877DD">
        <w:t>Madagascar, Malawi</w:t>
      </w:r>
      <w:r w:rsidR="00F56865">
        <w:t>, Rwanda, Uganda</w:t>
      </w:r>
      <w:r w:rsidR="00D21A13">
        <w:t xml:space="preserve"> and Zimbabwe</w:t>
      </w:r>
      <w:r w:rsidR="00F56865">
        <w:t xml:space="preserve">) </w:t>
      </w:r>
      <w:r w:rsidR="004877DD">
        <w:t>that were using GEOS satellites for communication</w:t>
      </w:r>
      <w:r w:rsidR="00C35E2E">
        <w:t xml:space="preserve"> </w:t>
      </w:r>
      <w:r w:rsidR="004877DD">
        <w:t>h</w:t>
      </w:r>
      <w:r w:rsidR="00F56865">
        <w:t xml:space="preserve">ave moved to terrestrial links. </w:t>
      </w:r>
      <w:proofErr w:type="gramStart"/>
      <w:r w:rsidR="00F56865">
        <w:t xml:space="preserve">Of the remaining </w:t>
      </w:r>
      <w:r w:rsidR="00D21A13">
        <w:t xml:space="preserve">five African countries still using GEOS: </w:t>
      </w:r>
      <w:r w:rsidR="00F56865">
        <w:t>Guinea, Liberia, and Sierra Leone have all had internal strife and most recently Ebola to contend with</w:t>
      </w:r>
      <w:r w:rsidR="00D21A13">
        <w:t xml:space="preserve">; Chad is extremely isolated </w:t>
      </w:r>
      <w:r w:rsidR="003F6403">
        <w:t xml:space="preserve">and </w:t>
      </w:r>
      <w:r w:rsidR="00D21A13">
        <w:t xml:space="preserve">the </w:t>
      </w:r>
      <w:r w:rsidR="00D21A13" w:rsidRPr="00D21A13">
        <w:t>United Nations' Human Development Index</w:t>
      </w:r>
      <w:r w:rsidR="00D21A13">
        <w:rPr>
          <w:rStyle w:val="FootnoteReference"/>
        </w:rPr>
        <w:footnoteReference w:id="35"/>
      </w:r>
      <w:r w:rsidR="00D21A13" w:rsidRPr="00D21A13">
        <w:t xml:space="preserve"> ranks Chad as the seventh poorest country</w:t>
      </w:r>
      <w:r w:rsidR="00D21A13">
        <w:t>.</w:t>
      </w:r>
      <w:proofErr w:type="gramEnd"/>
      <w:r w:rsidR="00D21A13">
        <w:t xml:space="preserve"> The laying of undersea </w:t>
      </w:r>
      <w:proofErr w:type="spellStart"/>
      <w:r w:rsidR="00D21A13">
        <w:t>fibre</w:t>
      </w:r>
      <w:proofErr w:type="spellEnd"/>
      <w:r w:rsidR="00D21A13">
        <w:t xml:space="preserve"> optic cables around Africa</w:t>
      </w:r>
      <w:r w:rsidR="003341C8">
        <w:t xml:space="preserve"> (in part to enable </w:t>
      </w:r>
      <w:r w:rsidR="004877DD">
        <w:t xml:space="preserve">communication </w:t>
      </w:r>
      <w:r w:rsidR="0064175C">
        <w:t xml:space="preserve">for </w:t>
      </w:r>
      <w:r w:rsidR="003341C8">
        <w:t xml:space="preserve">the </w:t>
      </w:r>
      <w:r w:rsidR="003F6403">
        <w:t xml:space="preserve">2008 </w:t>
      </w:r>
      <w:r w:rsidR="003341C8">
        <w:t xml:space="preserve">soccer World cup in </w:t>
      </w:r>
      <w:r w:rsidR="004877DD">
        <w:t>South Africa)</w:t>
      </w:r>
      <w:r w:rsidR="003F6403">
        <w:t xml:space="preserve"> and their subsequent use to provide drop off to countries along the route have made a dramatic impact</w:t>
      </w:r>
      <w:r w:rsidR="0091744A">
        <w:t xml:space="preserve"> in RTT </w:t>
      </w:r>
      <w:r w:rsidR="0064175C">
        <w:t xml:space="preserve">loss </w:t>
      </w:r>
      <w:r w:rsidR="0091744A">
        <w:t>and related performance metrics.</w:t>
      </w:r>
      <w:r w:rsidR="003F6403">
        <w:t>.</w:t>
      </w:r>
    </w:p>
    <w:p w14:paraId="50E29C07" w14:textId="61FB4C48" w:rsidR="004E1F15" w:rsidRDefault="003341C8" w:rsidP="004E1F15">
      <w:pPr>
        <w:pStyle w:val="Caption"/>
        <w:keepNext/>
        <w:jc w:val="center"/>
      </w:pPr>
      <w:r>
        <w:rPr>
          <w:noProof/>
          <w:lang w:eastAsia="en-US"/>
        </w:rPr>
        <w:drawing>
          <wp:inline distT="0" distB="0" distL="0" distR="0" wp14:anchorId="00AA5B0D" wp14:editId="4F7C35CD">
            <wp:extent cx="5448300" cy="17390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51499" cy="1740074"/>
                    </a:xfrm>
                    <a:prstGeom prst="rect">
                      <a:avLst/>
                    </a:prstGeom>
                  </pic:spPr>
                </pic:pic>
              </a:graphicData>
            </a:graphic>
          </wp:inline>
        </w:drawing>
      </w:r>
    </w:p>
    <w:p w14:paraId="208891B6" w14:textId="7B567BAE" w:rsidR="004E1F15" w:rsidRPr="003341C8" w:rsidRDefault="004E1F15" w:rsidP="004E1F15">
      <w:pPr>
        <w:pStyle w:val="Caption"/>
        <w:jc w:val="center"/>
        <w:rPr>
          <w:b w:val="0"/>
        </w:rPr>
      </w:pPr>
      <w:bookmarkStart w:id="89" w:name="_Ref344058661"/>
      <w:bookmarkStart w:id="90" w:name="_Toc409977942"/>
      <w:r>
        <w:t xml:space="preserve">Figure </w:t>
      </w:r>
      <w:r w:rsidR="00201CC2">
        <w:fldChar w:fldCharType="begin"/>
      </w:r>
      <w:r w:rsidR="003A7435">
        <w:instrText xml:space="preserve"> SEQ Figure \* ARABIC </w:instrText>
      </w:r>
      <w:r w:rsidR="00201CC2">
        <w:fldChar w:fldCharType="separate"/>
      </w:r>
      <w:r w:rsidR="007852DE">
        <w:rPr>
          <w:noProof/>
        </w:rPr>
        <w:t>5</w:t>
      </w:r>
      <w:r w:rsidR="00201CC2">
        <w:rPr>
          <w:noProof/>
        </w:rPr>
        <w:fldChar w:fldCharType="end"/>
      </w:r>
      <w:bookmarkEnd w:id="89"/>
      <w:r>
        <w:t xml:space="preserve">: Minimum RTTs measured from SLAC to world countries, </w:t>
      </w:r>
      <w:r w:rsidR="003341C8">
        <w:t>in Dec 2008 and Dec 2013</w:t>
      </w:r>
      <w:r w:rsidR="003341C8" w:rsidRPr="003341C8">
        <w:t>.</w:t>
      </w:r>
      <w:r w:rsidRPr="003341C8">
        <w:rPr>
          <w:b w:val="0"/>
        </w:rPr>
        <w:t xml:space="preserve"> Di</w:t>
      </w:r>
      <w:r w:rsidR="00227563" w:rsidRPr="003341C8">
        <w:rPr>
          <w:b w:val="0"/>
        </w:rPr>
        <w:t>f</w:t>
      </w:r>
      <w:r w:rsidRPr="003341C8">
        <w:rPr>
          <w:b w:val="0"/>
        </w:rPr>
        <w:t>ferent regions have different colors.</w:t>
      </w:r>
      <w:bookmarkEnd w:id="90"/>
    </w:p>
    <w:p w14:paraId="324AAC70" w14:textId="77777777" w:rsidR="004E1F15" w:rsidRDefault="004E1F15" w:rsidP="004E1F15"/>
    <w:p w14:paraId="75C61CCD" w14:textId="67CDE009" w:rsidR="007516AE" w:rsidRDefault="004E1F15" w:rsidP="007516AE">
      <w:pPr>
        <w:jc w:val="both"/>
      </w:pPr>
      <w:r>
        <w:t>If one looks at maps of the minimum RTTs from SL</w:t>
      </w:r>
      <w:r w:rsidR="00DF1C0A">
        <w:t>AC to the world in 2008 and 2013</w:t>
      </w:r>
      <w:r>
        <w:t xml:space="preserve">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w:t>
      </w:r>
      <w:r w:rsidR="007516AE">
        <w:t>One can see Greenland and Central Asia now use terrestrial links.</w:t>
      </w:r>
    </w:p>
    <w:p w14:paraId="4C4BD5B0" w14:textId="77777777" w:rsidR="008B6F08" w:rsidRDefault="007516AE" w:rsidP="004E1F15">
      <w:pPr>
        <w:jc w:val="both"/>
      </w:pPr>
      <w:r>
        <w:t>The</w:t>
      </w:r>
      <w:r w:rsidR="004E1F15">
        <w:t xml:space="preserve"> installation of </w:t>
      </w:r>
      <w:proofErr w:type="spellStart"/>
      <w:r w:rsidR="004E1F15">
        <w:t>fibre</w:t>
      </w:r>
      <w:proofErr w:type="spellEnd"/>
      <w:r w:rsidR="004E1F15">
        <w:t xml:space="preserv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 xml:space="preserve">was finally connected to low-cost, high-quality international </w:t>
      </w:r>
      <w:r w:rsidR="00330F66" w:rsidRPr="00330F66">
        <w:lastRenderedPageBreak/>
        <w:t xml:space="preserve">bandwidth through the WACS submarine </w:t>
      </w:r>
      <w:proofErr w:type="spellStart"/>
      <w:r w:rsidR="00330F66" w:rsidRPr="00330F66">
        <w:t>fibre</w:t>
      </w:r>
      <w:proofErr w:type="spellEnd"/>
      <w:r w:rsidR="00330F66" w:rsidRPr="00330F66">
        <w:t xml:space="preserve"> optic cable in 2013</w:t>
      </w:r>
      <w:r w:rsidR="008B6F08">
        <w:rPr>
          <w:rStyle w:val="FootnoteReference"/>
        </w:rPr>
        <w:footnoteReference w:id="36"/>
      </w:r>
      <w:r w:rsidR="008B6F08">
        <w:t xml:space="preserve">. Also a </w:t>
      </w:r>
      <w:proofErr w:type="spellStart"/>
      <w:r w:rsidR="008B6F08">
        <w:t>fibre</w:t>
      </w:r>
      <w:proofErr w:type="spellEnd"/>
      <w:r w:rsidR="008B6F08">
        <w:t xml:space="preserve"> connection to the South East D</w:t>
      </w:r>
      <w:r w:rsidR="000A0A85">
        <w:t>emocratic Rep</w:t>
      </w:r>
      <w:r w:rsidR="008B6F08">
        <w:t>ublic of the Congo from Zambia was completed in Nov 2012</w:t>
      </w:r>
      <w:r w:rsidR="000A0A85">
        <w:rPr>
          <w:rStyle w:val="FootnoteReference"/>
        </w:rPr>
        <w:footnoteReference w:id="37"/>
      </w:r>
      <w:r w:rsidR="008B6F08">
        <w:t xml:space="preserve">. </w:t>
      </w:r>
    </w:p>
    <w:p w14:paraId="1451AC76" w14:textId="77777777" w:rsidR="008B6F08" w:rsidRDefault="008B6F08" w:rsidP="004E1F15">
      <w:pPr>
        <w:jc w:val="both"/>
      </w:pPr>
    </w:p>
    <w:p w14:paraId="1C51F772" w14:textId="77777777" w:rsidR="007516AE" w:rsidRDefault="00372C65" w:rsidP="004E1F15">
      <w:pPr>
        <w:jc w:val="both"/>
      </w:pPr>
      <w:r>
        <w:t xml:space="preserve">The African countries, that we can measure, </w:t>
      </w:r>
      <w:r w:rsidR="007516AE">
        <w:t>that still have minimum RTTs &gt; 5</w:t>
      </w:r>
      <w:r>
        <w:t>00msec are: Chad, Guinea, Eritrea, Liberia and Sierra Leone. Try as we might we cannot find hosts that respond and that we trust as being in the Central African Republic, Congo Republic, Equatorial Guinea, South Sudan, or Western Sahara</w:t>
      </w:r>
      <w:r w:rsidR="003B3FF5">
        <w:t>.</w:t>
      </w:r>
    </w:p>
    <w:p w14:paraId="0F8E9C52" w14:textId="77777777" w:rsidR="007516AE" w:rsidRDefault="007516AE" w:rsidP="009911E4">
      <w:pPr>
        <w:pStyle w:val="ListParagraph"/>
        <w:numPr>
          <w:ilvl w:val="0"/>
          <w:numId w:val="5"/>
        </w:numPr>
        <w:jc w:val="both"/>
      </w:pPr>
      <w:r>
        <w:t xml:space="preserve">Republic of Congo is building a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38"/>
      </w:r>
    </w:p>
    <w:p w14:paraId="6D0FA956" w14:textId="203338FD" w:rsidR="007516AE" w:rsidRDefault="007516AE" w:rsidP="009911E4">
      <w:pPr>
        <w:pStyle w:val="ListParagraph"/>
        <w:numPr>
          <w:ilvl w:val="0"/>
          <w:numId w:val="5"/>
        </w:numPr>
        <w:jc w:val="both"/>
      </w:pPr>
      <w:r>
        <w:t>It is expected that Equatorial Guine</w:t>
      </w:r>
      <w:r w:rsidR="0064175C">
        <w:t>a, Gambia, Guinea, Liberia, Maur</w:t>
      </w:r>
      <w:r>
        <w:t>itania, Sao Tome and Principe, and Sierra Leone and will get their first submarine connections via the ACE project in 2013.</w:t>
      </w:r>
      <w:r>
        <w:rPr>
          <w:rStyle w:val="FootnoteReference"/>
        </w:rPr>
        <w:footnoteReference w:id="39"/>
      </w:r>
      <w:r>
        <w:t xml:space="preserve"> The cable will also connect via terrestrial </w:t>
      </w:r>
      <w:proofErr w:type="spellStart"/>
      <w:r>
        <w:t>fibre</w:t>
      </w:r>
      <w:proofErr w:type="spellEnd"/>
      <w:r>
        <w:t xml:space="preserve"> networks in the landlocked countries of Mali and Niger. </w:t>
      </w:r>
      <w:r w:rsidRPr="003D34AD">
        <w:t>The first phase of the 17,000 km-long fiber optic cable was put in service on December 15, 2012</w:t>
      </w:r>
      <w:r>
        <w:t>. Sierra Leone is supporte</w:t>
      </w:r>
      <w:r w:rsidR="0064175C">
        <w:t>d by a loan from the World Bank</w:t>
      </w:r>
      <w:r>
        <w:rPr>
          <w:rStyle w:val="FootnoteReference"/>
        </w:rPr>
        <w:footnoteReference w:id="40"/>
      </w:r>
      <w:proofErr w:type="gramStart"/>
      <w:r w:rsidR="0064175C">
        <w:t>,</w:t>
      </w:r>
      <w:proofErr w:type="gramEnd"/>
      <w:r w:rsidR="0064175C">
        <w:t xml:space="preserve"> however they still appear to be using satellite links.</w:t>
      </w:r>
    </w:p>
    <w:p w14:paraId="0CE04740" w14:textId="77777777" w:rsidR="004E1F15" w:rsidRDefault="00927D5A" w:rsidP="004E1F15">
      <w:pPr>
        <w:keepNext/>
      </w:pPr>
      <w:r>
        <w:rPr>
          <w:noProof/>
          <w:lang w:eastAsia="en-US"/>
        </w:rPr>
        <w:drawing>
          <wp:inline distT="0" distB="0" distL="0" distR="0" wp14:anchorId="41A00449" wp14:editId="32D14BC6">
            <wp:extent cx="5943600" cy="1785063"/>
            <wp:effectExtent l="0" t="0" r="0" b="5715"/>
            <wp:docPr id="7" name="Picture 7"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map.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785063"/>
                    </a:xfrm>
                    <a:prstGeom prst="rect">
                      <a:avLst/>
                    </a:prstGeom>
                    <a:noFill/>
                    <a:ln>
                      <a:noFill/>
                    </a:ln>
                  </pic:spPr>
                </pic:pic>
              </a:graphicData>
            </a:graphic>
          </wp:inline>
        </w:drawing>
      </w:r>
    </w:p>
    <w:p w14:paraId="131A113C" w14:textId="77777777" w:rsidR="004E1F15" w:rsidRDefault="004E1F15" w:rsidP="004E1F15">
      <w:pPr>
        <w:pStyle w:val="Caption"/>
        <w:jc w:val="center"/>
      </w:pPr>
      <w:bookmarkStart w:id="91" w:name="_Ref313818910"/>
      <w:bookmarkStart w:id="92" w:name="_Toc409977943"/>
      <w:r>
        <w:t xml:space="preserve">Figure </w:t>
      </w:r>
      <w:r w:rsidR="00201CC2">
        <w:fldChar w:fldCharType="begin"/>
      </w:r>
      <w:r w:rsidR="003A7435">
        <w:instrText xml:space="preserve"> SEQ Figure \* ARABIC </w:instrText>
      </w:r>
      <w:r w:rsidR="00201CC2">
        <w:fldChar w:fldCharType="separate"/>
      </w:r>
      <w:r w:rsidR="007852DE">
        <w:rPr>
          <w:noProof/>
        </w:rPr>
        <w:t>6</w:t>
      </w:r>
      <w:r w:rsidR="00201CC2">
        <w:rPr>
          <w:noProof/>
        </w:rPr>
        <w:fldChar w:fldCharType="end"/>
      </w:r>
      <w:bookmarkEnd w:id="91"/>
      <w:r>
        <w:t>: Maps of m</w:t>
      </w:r>
      <w:r w:rsidRPr="002A1949">
        <w:t>inimum RTTs from SLAC to the world in 2008 and 201</w:t>
      </w:r>
      <w:r w:rsidR="00283398">
        <w:t>3</w:t>
      </w:r>
      <w:r w:rsidRPr="002A1949">
        <w:t>.</w:t>
      </w:r>
      <w:bookmarkEnd w:id="92"/>
    </w:p>
    <w:p w14:paraId="6A13DA00" w14:textId="77777777" w:rsidR="007141DE" w:rsidRDefault="007141DE" w:rsidP="004E1F15">
      <w:pPr>
        <w:jc w:val="both"/>
      </w:pPr>
    </w:p>
    <w:p w14:paraId="169F1C7A" w14:textId="77777777" w:rsidR="007141DE" w:rsidRDefault="004E1F15" w:rsidP="00710AC9">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14:paraId="71142C10" w14:textId="77777777" w:rsidR="004E1F15" w:rsidRDefault="00B61290" w:rsidP="00710AC9">
      <w:pPr>
        <w:jc w:val="center"/>
      </w:pPr>
      <w:r>
        <w:rPr>
          <w:noProof/>
          <w:lang w:eastAsia="en-US"/>
        </w:rPr>
        <w:lastRenderedPageBreak/>
        <w:drawing>
          <wp:inline distT="0" distB="0" distL="0" distR="0" wp14:anchorId="2254A9F2" wp14:editId="2508798A">
            <wp:extent cx="5628640" cy="315348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32937" cy="3155889"/>
                    </a:xfrm>
                    <a:prstGeom prst="rect">
                      <a:avLst/>
                    </a:prstGeom>
                  </pic:spPr>
                </pic:pic>
              </a:graphicData>
            </a:graphic>
          </wp:inline>
        </w:drawing>
      </w:r>
    </w:p>
    <w:p w14:paraId="2DEB6769" w14:textId="77777777" w:rsidR="004E1F15" w:rsidRDefault="004E1F15" w:rsidP="004E1F15">
      <w:pPr>
        <w:pStyle w:val="Caption"/>
        <w:jc w:val="center"/>
      </w:pPr>
      <w:bookmarkStart w:id="93" w:name="_Ref313818952"/>
      <w:bookmarkStart w:id="94" w:name="_Toc409977944"/>
      <w:r>
        <w:t xml:space="preserve">Figure </w:t>
      </w:r>
      <w:r w:rsidR="00201CC2">
        <w:fldChar w:fldCharType="begin"/>
      </w:r>
      <w:r w:rsidR="003A7435">
        <w:instrText xml:space="preserve"> SEQ Figure \* ARABIC </w:instrText>
      </w:r>
      <w:r w:rsidR="00201CC2">
        <w:fldChar w:fldCharType="separate"/>
      </w:r>
      <w:r w:rsidR="007852DE">
        <w:rPr>
          <w:noProof/>
        </w:rPr>
        <w:t>7</w:t>
      </w:r>
      <w:r w:rsidR="00201CC2">
        <w:rPr>
          <w:noProof/>
        </w:rPr>
        <w:fldChar w:fldCharType="end"/>
      </w:r>
      <w:bookmarkEnd w:id="93"/>
      <w:r>
        <w:t>: Time series of m</w:t>
      </w:r>
      <w:r w:rsidRPr="009E3DC8">
        <w:t>inimum RTT measured from SLAC to various countries since 1998</w:t>
      </w:r>
      <w:bookmarkEnd w:id="94"/>
    </w:p>
    <w:p w14:paraId="3AEAFBE4" w14:textId="77777777" w:rsidR="004E1F15" w:rsidRDefault="004E1F15" w:rsidP="004E1F15">
      <w:pPr>
        <w:jc w:val="both"/>
      </w:pPr>
    </w:p>
    <w:p w14:paraId="63CE1E03" w14:textId="3F4C224F" w:rsidR="004E1F15"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r w:rsidR="00E77736">
        <w:t>Cuba and Congo shifted to terrestrial link this year.</w:t>
      </w:r>
      <w:r w:rsidR="008D53C7">
        <w:t xml:space="preserve"> RTT to Cuba first decreased to around 400ms in 2012 as </w:t>
      </w:r>
      <w:r w:rsidR="00F97DE3">
        <w:t>the</w:t>
      </w:r>
      <w:r w:rsidR="008D53C7">
        <w:t xml:space="preserve"> link </w:t>
      </w:r>
      <w:r w:rsidR="00F97DE3">
        <w:t xml:space="preserve">in one direction </w:t>
      </w:r>
      <w:r w:rsidR="008D53C7">
        <w:t xml:space="preserve">switched to terrestrial and then reduced to </w:t>
      </w:r>
      <w:r w:rsidR="00F97DE3">
        <w:t>170ms in 2013 after completing the</w:t>
      </w:r>
      <w:r w:rsidR="008D53C7">
        <w:t xml:space="preserve"> switch </w:t>
      </w:r>
      <w:r w:rsidR="00F97DE3">
        <w:t>of both link directions to terrestrial</w:t>
      </w:r>
      <w:r w:rsidR="00D17EFC" w:rsidRPr="00710AC9">
        <w:rPr>
          <w:vertAlign w:val="superscript"/>
        </w:rPr>
        <w:t>26</w:t>
      </w:r>
      <w:r w:rsidR="00D17EFC">
        <w:rPr>
          <w:vertAlign w:val="superscript"/>
        </w:rPr>
        <w:t>A</w:t>
      </w:r>
      <w:r w:rsidR="00D17EFC">
        <w:t>.</w:t>
      </w:r>
    </w:p>
    <w:p w14:paraId="37DEF73C" w14:textId="77777777" w:rsidR="00D14CC7" w:rsidRDefault="00D14CC7" w:rsidP="00D14CC7">
      <w:pPr>
        <w:jc w:val="both"/>
      </w:pPr>
    </w:p>
    <w:p w14:paraId="7FBF7782" w14:textId="41C7AEF5" w:rsidR="00D14CC7" w:rsidRDefault="00D14CC7" w:rsidP="00D14CC7">
      <w:pPr>
        <w:jc w:val="both"/>
      </w:pPr>
      <w:r>
        <w:t xml:space="preserve">It is interesting to compare the minimum RTT seen from SLAC to Africa with that from a site at the University of </w:t>
      </w:r>
      <w:proofErr w:type="spellStart"/>
      <w:r>
        <w:t>Ouagadougo</w:t>
      </w:r>
      <w:proofErr w:type="spellEnd"/>
      <w:r>
        <w:t xml:space="preserve">, Burkina Faso in Western Africa. </w:t>
      </w:r>
      <w:r w:rsidR="003C77C8">
        <w:t xml:space="preserve">This is seen in </w:t>
      </w:r>
      <w:r w:rsidR="003C77C8">
        <w:fldChar w:fldCharType="begin"/>
      </w:r>
      <w:r w:rsidR="003C77C8">
        <w:instrText xml:space="preserve"> REF _Ref409182441 \h </w:instrText>
      </w:r>
      <w:r w:rsidR="003C77C8">
        <w:fldChar w:fldCharType="separate"/>
      </w:r>
      <w:r w:rsidR="003C77C8">
        <w:t xml:space="preserve">Figure </w:t>
      </w:r>
      <w:r w:rsidR="003C77C8">
        <w:rPr>
          <w:noProof/>
        </w:rPr>
        <w:t>8</w:t>
      </w:r>
      <w:r w:rsidR="003C77C8">
        <w:fldChar w:fldCharType="end"/>
      </w:r>
      <w:r w:rsidR="003C77C8">
        <w:t xml:space="preserve">. </w:t>
      </w:r>
      <w:r>
        <w:t xml:space="preserve">Obviously the minimum RTTs from SLAC should be much larger given the distance to cross the US, the Atlantic to Europe and thence to Africa. More interesting is to see which countries Burkina Faso has reasonably direct connections to. It is seen for most of Africa the minimum RTTs </w:t>
      </w:r>
      <w:r w:rsidR="005C051E">
        <w:t>are similar. This is since the connections from Burkina Faso are not direct but go via Europe. There are more direct connections from Burkina Faso to the Ivory Coast,</w:t>
      </w:r>
      <w:r w:rsidR="003C77C8">
        <w:t xml:space="preserve"> Mauritania, Morocco,</w:t>
      </w:r>
      <w:r w:rsidR="005C051E">
        <w:t xml:space="preserve"> </w:t>
      </w:r>
      <w:r w:rsidR="003C77C8">
        <w:t xml:space="preserve">and Senegal </w:t>
      </w:r>
      <w:r w:rsidR="005C051E">
        <w:t>as well as within Burkina Faso.</w:t>
      </w:r>
      <w:r w:rsidR="003C77C8">
        <w:t xml:space="preserve"> The West and Central African Research and Education Network</w:t>
      </w:r>
      <w:r w:rsidR="00D13955">
        <w:rPr>
          <w:rStyle w:val="FootnoteReference"/>
        </w:rPr>
        <w:footnoteReference w:id="41"/>
      </w:r>
      <w:r w:rsidR="003C77C8">
        <w:t xml:space="preserve"> (WACREN) is</w:t>
      </w:r>
      <w:r w:rsidR="00D13955">
        <w:t xml:space="preserve"> </w:t>
      </w:r>
      <w:r w:rsidR="003C77C8">
        <w:t>bringing together the countries of West Africa and fostering direction connections between the members</w:t>
      </w:r>
      <w:r w:rsidR="00D13955">
        <w:t>.</w:t>
      </w:r>
    </w:p>
    <w:p w14:paraId="1184DBE3" w14:textId="5B059D8E" w:rsidR="00D14CC7" w:rsidRDefault="003C77C8" w:rsidP="00D14CC7">
      <w:pPr>
        <w:keepNext/>
        <w:jc w:val="center"/>
      </w:pPr>
      <w:r>
        <w:rPr>
          <w:noProof/>
          <w:lang w:eastAsia="en-US"/>
        </w:rPr>
        <w:lastRenderedPageBreak/>
        <w:drawing>
          <wp:inline distT="0" distB="0" distL="0" distR="0" wp14:anchorId="4C11072B" wp14:editId="2354F4D4">
            <wp:extent cx="4619625" cy="2677507"/>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19625" cy="2677507"/>
                    </a:xfrm>
                    <a:prstGeom prst="rect">
                      <a:avLst/>
                    </a:prstGeom>
                  </pic:spPr>
                </pic:pic>
              </a:graphicData>
            </a:graphic>
          </wp:inline>
        </w:drawing>
      </w:r>
    </w:p>
    <w:p w14:paraId="0E2CEF12" w14:textId="64092180" w:rsidR="00D14CC7" w:rsidRPr="00D17EFC" w:rsidRDefault="00D14CC7" w:rsidP="00D14CC7">
      <w:pPr>
        <w:pStyle w:val="Caption"/>
        <w:jc w:val="center"/>
      </w:pPr>
      <w:bookmarkStart w:id="95" w:name="_Ref409182441"/>
      <w:bookmarkStart w:id="96" w:name="_Toc409977945"/>
      <w:r>
        <w:t xml:space="preserve">Figure </w:t>
      </w:r>
      <w:r w:rsidR="009159A6">
        <w:fldChar w:fldCharType="begin"/>
      </w:r>
      <w:r w:rsidR="009159A6">
        <w:instrText xml:space="preserve"> SEQ Figure \* ARABIC </w:instrText>
      </w:r>
      <w:r w:rsidR="009159A6">
        <w:fldChar w:fldCharType="separate"/>
      </w:r>
      <w:r w:rsidR="007852DE">
        <w:rPr>
          <w:noProof/>
        </w:rPr>
        <w:t>8</w:t>
      </w:r>
      <w:r w:rsidR="009159A6">
        <w:rPr>
          <w:noProof/>
        </w:rPr>
        <w:fldChar w:fldCharType="end"/>
      </w:r>
      <w:bookmarkEnd w:id="95"/>
      <w:r>
        <w:t>: Minimum RTTs measured to African countries from SLAC an</w:t>
      </w:r>
      <w:r>
        <w:rPr>
          <w:noProof/>
        </w:rPr>
        <w:t>d the University of Ouadouga in Burkina Faso</w:t>
      </w:r>
      <w:bookmarkEnd w:id="96"/>
    </w:p>
    <w:p w14:paraId="75623E2A" w14:textId="77777777" w:rsidR="00165375" w:rsidRDefault="00165375" w:rsidP="00A07C11">
      <w:pPr>
        <w:pStyle w:val="Heading3"/>
      </w:pPr>
      <w:bookmarkStart w:id="97" w:name="_Toc410553705"/>
      <w:r>
        <w:t>Yearly Jitter trends</w:t>
      </w:r>
      <w:bookmarkEnd w:id="97"/>
    </w:p>
    <w:p w14:paraId="54F7D2BC" w14:textId="02E76812" w:rsidR="00165375" w:rsidRDefault="00545EC4" w:rsidP="00786F12">
      <w:pPr>
        <w:jc w:val="both"/>
      </w:pPr>
      <w:r w:rsidRPr="00545EC4">
        <w:t>The short term variability or "jitter" of the response time is very important for real-time applications such as telephony</w:t>
      </w:r>
      <w:r>
        <w:t xml:space="preserve">, gaming, streaming media, </w:t>
      </w:r>
      <w:proofErr w:type="gramStart"/>
      <w:r>
        <w:t>haptic</w:t>
      </w:r>
      <w:proofErr w:type="gramEnd"/>
      <w:r>
        <w:t xml:space="preserve">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42"/>
      </w:r>
      <w:r w:rsidR="00D17EFC">
        <w:rPr>
          <w:vertAlign w:val="superscript"/>
        </w:rPr>
        <w:t>B</w:t>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D13955">
        <w:fldChar w:fldCharType="begin"/>
      </w:r>
      <w:r w:rsidR="00D13955">
        <w:instrText xml:space="preserve"> REF _Ref344201104 \h </w:instrText>
      </w:r>
      <w:r w:rsidR="00D13955">
        <w:fldChar w:fldCharType="separate"/>
      </w:r>
      <w:r w:rsidR="00D13955">
        <w:t xml:space="preserve">Figure </w:t>
      </w:r>
      <w:r w:rsidR="00D13955">
        <w:rPr>
          <w:noProof/>
        </w:rPr>
        <w:t>9</w:t>
      </w:r>
      <w:r w:rsidR="00D13955">
        <w:fldChar w:fldCharType="end"/>
      </w:r>
      <w:r w:rsidR="00AC51FD">
        <w:t xml:space="preserve"> shows the </w:t>
      </w:r>
      <w:r w:rsidR="00863038">
        <w:t>jitter seen from SLAC to regions of the world.</w:t>
      </w:r>
    </w:p>
    <w:p w14:paraId="425C4B57" w14:textId="6F69D194" w:rsidR="00AC51FD" w:rsidRDefault="009058C4" w:rsidP="00D53BB4">
      <w:pPr>
        <w:keepNext/>
        <w:jc w:val="center"/>
      </w:pPr>
      <w:r>
        <w:rPr>
          <w:noProof/>
          <w:lang w:eastAsia="en-US"/>
        </w:rPr>
        <w:drawing>
          <wp:inline distT="0" distB="0" distL="0" distR="0" wp14:anchorId="1D2FC01D" wp14:editId="14C7AB9B">
            <wp:extent cx="3248025" cy="2203174"/>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53571" cy="2206936"/>
                    </a:xfrm>
                    <a:prstGeom prst="rect">
                      <a:avLst/>
                    </a:prstGeom>
                  </pic:spPr>
                </pic:pic>
              </a:graphicData>
            </a:graphic>
          </wp:inline>
        </w:drawing>
      </w:r>
    </w:p>
    <w:p w14:paraId="69C328A9" w14:textId="55AB8403" w:rsidR="00AC51FD" w:rsidRDefault="00AC51FD" w:rsidP="00D53BB4">
      <w:pPr>
        <w:pStyle w:val="Caption"/>
        <w:jc w:val="center"/>
      </w:pPr>
      <w:bookmarkStart w:id="98" w:name="_Ref344201104"/>
      <w:bookmarkStart w:id="99" w:name="_Toc409977946"/>
      <w:r>
        <w:t xml:space="preserve">Figure </w:t>
      </w:r>
      <w:r w:rsidR="009159A6">
        <w:fldChar w:fldCharType="begin"/>
      </w:r>
      <w:r w:rsidR="009159A6">
        <w:instrText xml:space="preserve"> SEQ Figure \* ARABIC </w:instrText>
      </w:r>
      <w:r w:rsidR="009159A6">
        <w:fldChar w:fldCharType="separate"/>
      </w:r>
      <w:r w:rsidR="007852DE">
        <w:rPr>
          <w:noProof/>
        </w:rPr>
        <w:t>9</w:t>
      </w:r>
      <w:r w:rsidR="009159A6">
        <w:rPr>
          <w:noProof/>
        </w:rPr>
        <w:fldChar w:fldCharType="end"/>
      </w:r>
      <w:bookmarkEnd w:id="98"/>
      <w:r>
        <w:t>: Jitter from SLAC to regions of the world</w:t>
      </w:r>
      <w:r w:rsidR="009058C4">
        <w:t xml:space="preserve"> until Dec 2014</w:t>
      </w:r>
      <w:r>
        <w:t>.</w:t>
      </w:r>
      <w:bookmarkEnd w:id="99"/>
    </w:p>
    <w:p w14:paraId="7EFBD659" w14:textId="28BD873D" w:rsidR="00165375" w:rsidRDefault="007516AE" w:rsidP="00786F12">
      <w:pPr>
        <w:jc w:val="both"/>
      </w:pPr>
      <w:r>
        <w:lastRenderedPageBreak/>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have the lowest jitter. Africa, </w:t>
      </w:r>
      <w:r w:rsidR="009058C4">
        <w:t xml:space="preserve">Central Asia, </w:t>
      </w:r>
      <w:r w:rsidR="006463AA">
        <w:t>S.E. Asia</w:t>
      </w:r>
      <w:r w:rsidR="00A335BB">
        <w:t xml:space="preserve"> </w:t>
      </w:r>
      <w:r w:rsidR="006463AA">
        <w:t xml:space="preserve">and S. Asia </w:t>
      </w:r>
      <w:r w:rsidR="00A335BB">
        <w:t xml:space="preserve">have the highest jitter.  </w:t>
      </w:r>
    </w:p>
    <w:p w14:paraId="1E5B174F" w14:textId="77777777" w:rsidR="004E1F15" w:rsidRPr="002D0910" w:rsidRDefault="004E1F15" w:rsidP="00A07C11">
      <w:pPr>
        <w:pStyle w:val="Heading3"/>
      </w:pPr>
      <w:bookmarkStart w:id="100" w:name="_Toc252631272"/>
      <w:bookmarkStart w:id="101" w:name="_Toc312072597"/>
      <w:bookmarkStart w:id="102" w:name="_Toc313909762"/>
      <w:bookmarkStart w:id="103" w:name="_Toc313910111"/>
      <w:bookmarkStart w:id="104" w:name="_Toc313910339"/>
      <w:bookmarkStart w:id="105" w:name="_Toc410553706"/>
      <w:r w:rsidRPr="002D0910">
        <w:t>Yearly Throughput Trends</w:t>
      </w:r>
      <w:bookmarkEnd w:id="100"/>
      <w:bookmarkEnd w:id="101"/>
      <w:bookmarkEnd w:id="102"/>
      <w:bookmarkEnd w:id="103"/>
      <w:bookmarkEnd w:id="104"/>
      <w:bookmarkEnd w:id="105"/>
    </w:p>
    <w:p w14:paraId="2799F8A8" w14:textId="77777777" w:rsidR="004E1F15" w:rsidRPr="002D0910" w:rsidRDefault="004E1F15" w:rsidP="00A07C11">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43"/>
      </w:r>
      <w:r w:rsidRPr="002D0910">
        <w:t xml:space="preserve"> of the </w:t>
      </w:r>
      <w:r w:rsidRPr="002D0910">
        <w:rPr>
          <w:i/>
          <w:iCs/>
        </w:rPr>
        <w:t xml:space="preserve">1/RTT </w:t>
      </w:r>
      <w:r w:rsidRPr="002D0910">
        <w:t xml:space="preserve">in the Mathis formula for derived throughput by normalizing the throughputs using: </w:t>
      </w:r>
    </w:p>
    <w:p w14:paraId="68F241C7" w14:textId="52CD81D0" w:rsidR="004E1F15" w:rsidRPr="003E5F3A" w:rsidRDefault="004E1F15" w:rsidP="00A07C11">
      <w:pPr>
        <w:spacing w:before="100" w:beforeAutospacing="1" w:after="100" w:afterAutospacing="1"/>
        <w:jc w:val="both"/>
        <w:rPr>
          <w:i/>
        </w:rPr>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r w:rsidR="00A07C11">
        <w:br/>
      </w:r>
      <w:r>
        <w:t xml:space="preserve">where: </w:t>
      </w:r>
      <w:r w:rsidRPr="0015242B">
        <w:rPr>
          <w:i/>
        </w:rPr>
        <w:t>throughput ~ 1460*8 bits/(RTT*</w:t>
      </w:r>
      <w:proofErr w:type="spellStart"/>
      <w:r w:rsidRPr="0015242B">
        <w:rPr>
          <w:i/>
        </w:rPr>
        <w:t>sqrt</w:t>
      </w:r>
      <w:proofErr w:type="spellEnd"/>
      <w:r w:rsidRPr="0015242B">
        <w:rPr>
          <w:i/>
        </w:rPr>
        <w:t>(loss))</w:t>
      </w:r>
    </w:p>
    <w:p w14:paraId="30D25233" w14:textId="52D50665" w:rsidR="004E1F15" w:rsidRPr="002D0910" w:rsidRDefault="004E1F15" w:rsidP="00A07C11">
      <w:pPr>
        <w:spacing w:before="100" w:beforeAutospacing="1" w:after="100" w:afterAutospacing="1"/>
        <w:jc w:val="both"/>
      </w:pPr>
      <w:r>
        <w:t xml:space="preserve">The results are shown in </w:t>
      </w:r>
      <w:r w:rsidR="00D13955">
        <w:fldChar w:fldCharType="begin"/>
      </w:r>
      <w:r w:rsidR="00D13955">
        <w:instrText xml:space="preserve"> REF _Ref312397154 \h </w:instrText>
      </w:r>
      <w:r w:rsidR="00D13955">
        <w:fldChar w:fldCharType="separate"/>
      </w:r>
      <w:r w:rsidR="00D13955">
        <w:t xml:space="preserve">Figure </w:t>
      </w:r>
      <w:r w:rsidR="00D13955">
        <w:rPr>
          <w:noProof/>
        </w:rPr>
        <w:t>10</w:t>
      </w:r>
      <w:r w:rsidR="00D13955">
        <w:fldChar w:fldCharType="end"/>
      </w:r>
      <w:r>
        <w:rPr>
          <w:bCs/>
          <w:iCs/>
        </w:rPr>
        <w:t xml:space="preserve"> </w:t>
      </w:r>
      <w:r w:rsidRPr="002D0910">
        <w:rPr>
          <w:bCs/>
          <w:iCs/>
        </w:rPr>
        <w:t>showing data averaged into yearly intervals</w:t>
      </w:r>
      <w:r>
        <w:rPr>
          <w:bCs/>
          <w:iCs/>
        </w:rPr>
        <w:t>.</w:t>
      </w:r>
    </w:p>
    <w:p w14:paraId="0FA83F61" w14:textId="77777777" w:rsidR="004E1F15" w:rsidRDefault="00582017" w:rsidP="00D53BB4">
      <w:pPr>
        <w:keepNext/>
        <w:spacing w:before="100" w:after="100"/>
        <w:jc w:val="center"/>
      </w:pPr>
      <w:r>
        <w:rPr>
          <w:noProof/>
          <w:lang w:eastAsia="en-US"/>
        </w:rPr>
        <w:drawing>
          <wp:inline distT="0" distB="0" distL="0" distR="0" wp14:anchorId="70E7086D" wp14:editId="60456601">
            <wp:extent cx="3344138" cy="184785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56239" cy="1854537"/>
                    </a:xfrm>
                    <a:prstGeom prst="rect">
                      <a:avLst/>
                    </a:prstGeom>
                  </pic:spPr>
                </pic:pic>
              </a:graphicData>
            </a:graphic>
          </wp:inline>
        </w:drawing>
      </w:r>
    </w:p>
    <w:p w14:paraId="44941F57" w14:textId="040D95AC" w:rsidR="004E1F15" w:rsidRPr="002D0910" w:rsidRDefault="004E1F15" w:rsidP="004E1F15">
      <w:pPr>
        <w:pStyle w:val="Caption"/>
        <w:jc w:val="center"/>
      </w:pPr>
      <w:bookmarkStart w:id="106" w:name="_Ref312397154"/>
      <w:bookmarkStart w:id="107" w:name="_Toc409977947"/>
      <w:r>
        <w:t xml:space="preserve">Figure </w:t>
      </w:r>
      <w:r w:rsidR="00201CC2">
        <w:fldChar w:fldCharType="begin"/>
      </w:r>
      <w:r w:rsidR="003A7435">
        <w:instrText xml:space="preserve"> SEQ Figure \* ARABIC </w:instrText>
      </w:r>
      <w:r w:rsidR="00201CC2">
        <w:fldChar w:fldCharType="separate"/>
      </w:r>
      <w:r w:rsidR="007852DE">
        <w:rPr>
          <w:noProof/>
        </w:rPr>
        <w:t>10</w:t>
      </w:r>
      <w:r w:rsidR="00201CC2">
        <w:rPr>
          <w:noProof/>
        </w:rPr>
        <w:fldChar w:fldCharType="end"/>
      </w:r>
      <w:bookmarkEnd w:id="106"/>
      <w:r>
        <w:t xml:space="preserve">: </w:t>
      </w:r>
      <w:r w:rsidRPr="002D0910">
        <w:t>Yearly averaged normalized derived TCP throughputs from the SLAC to various regions of the world</w:t>
      </w:r>
      <w:r w:rsidR="00DE4854">
        <w:t xml:space="preserve"> until Dec 2013</w:t>
      </w:r>
      <w:r w:rsidRPr="002D0910">
        <w:t>.</w:t>
      </w:r>
      <w:bookmarkEnd w:id="107"/>
    </w:p>
    <w:p w14:paraId="018321CE" w14:textId="77777777"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14:paraId="1EB47D1B" w14:textId="17CC6F77" w:rsidR="004E1F15" w:rsidRDefault="004E1F15" w:rsidP="004E1F15">
      <w:pPr>
        <w:jc w:val="both"/>
      </w:pPr>
      <w:r w:rsidRPr="002D0910">
        <w:t>To make the overall changes stand out more clearly</w:t>
      </w:r>
      <w:r>
        <w:t>,</w:t>
      </w:r>
      <w:r w:rsidRPr="002D0910">
        <w:t xml:space="preserve"> </w:t>
      </w:r>
      <w:r w:rsidR="00D13955">
        <w:fldChar w:fldCharType="begin"/>
      </w:r>
      <w:r w:rsidR="00D13955">
        <w:instrText xml:space="preserve"> REF _Ref314838477 \h </w:instrText>
      </w:r>
      <w:r w:rsidR="00D13955">
        <w:fldChar w:fldCharType="separate"/>
      </w:r>
      <w:r w:rsidR="00D13955">
        <w:t xml:space="preserve">Figure </w:t>
      </w:r>
      <w:r w:rsidR="00D13955">
        <w:rPr>
          <w:noProof/>
        </w:rPr>
        <w:t>11</w:t>
      </w:r>
      <w:r w:rsidR="00D13955">
        <w:fldChar w:fldCharType="end"/>
      </w:r>
      <w:r w:rsidR="00865985">
        <w:t xml:space="preserve"> </w:t>
      </w:r>
      <w:r w:rsidRPr="002D0910">
        <w:t xml:space="preserve">shows just exponential </w:t>
      </w:r>
      <w:proofErr w:type="spellStart"/>
      <w:r w:rsidRPr="002D0910">
        <w:t>trendline</w:t>
      </w:r>
      <w:proofErr w:type="spellEnd"/>
      <w:r w:rsidRPr="002D0910">
        <w:t xml:space="preserv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w:t>
      </w:r>
      <w:r w:rsidRPr="002D0910">
        <w:lastRenderedPageBreak/>
        <w:t xml:space="preserve">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14:paraId="0D30412A" w14:textId="77777777" w:rsidR="000C3F08" w:rsidRDefault="000C3F08" w:rsidP="00D53BB4">
      <w:pPr>
        <w:jc w:val="center"/>
      </w:pPr>
    </w:p>
    <w:p w14:paraId="0F40AAC3" w14:textId="77777777" w:rsidR="004E1F15" w:rsidRDefault="00E470C9" w:rsidP="00C90B69">
      <w:pPr>
        <w:keepNext/>
        <w:jc w:val="center"/>
      </w:pPr>
      <w:r>
        <w:rPr>
          <w:noProof/>
          <w:lang w:eastAsia="en-US"/>
        </w:rPr>
        <w:drawing>
          <wp:inline distT="0" distB="0" distL="0" distR="0" wp14:anchorId="7D4E982F" wp14:editId="57DF6438">
            <wp:extent cx="3733800" cy="254580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36983" cy="2547975"/>
                    </a:xfrm>
                    <a:prstGeom prst="rect">
                      <a:avLst/>
                    </a:prstGeom>
                    <a:noFill/>
                  </pic:spPr>
                </pic:pic>
              </a:graphicData>
            </a:graphic>
          </wp:inline>
        </w:drawing>
      </w:r>
    </w:p>
    <w:p w14:paraId="3EE3A30A" w14:textId="18338D53" w:rsidR="004E1F15" w:rsidRPr="002D0910" w:rsidRDefault="004E1F15" w:rsidP="004E1F15">
      <w:pPr>
        <w:pStyle w:val="Caption"/>
        <w:jc w:val="center"/>
      </w:pPr>
      <w:bookmarkStart w:id="108" w:name="_Ref314838477"/>
      <w:bookmarkStart w:id="109" w:name="_Toc409977948"/>
      <w:r>
        <w:t xml:space="preserve">Figure </w:t>
      </w:r>
      <w:r w:rsidR="00201CC2">
        <w:fldChar w:fldCharType="begin"/>
      </w:r>
      <w:r w:rsidR="003A7435">
        <w:instrText xml:space="preserve"> SEQ Figure \* ARABIC </w:instrText>
      </w:r>
      <w:r w:rsidR="00201CC2">
        <w:fldChar w:fldCharType="separate"/>
      </w:r>
      <w:r w:rsidR="007852DE">
        <w:rPr>
          <w:noProof/>
        </w:rPr>
        <w:t>11</w:t>
      </w:r>
      <w:r w:rsidR="00201CC2">
        <w:rPr>
          <w:noProof/>
        </w:rPr>
        <w:fldChar w:fldCharType="end"/>
      </w:r>
      <w:bookmarkEnd w:id="108"/>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w:t>
      </w:r>
      <w:r w:rsidR="00DE4854">
        <w:t xml:space="preserve"> until Dec 2013</w:t>
      </w:r>
      <w:r w:rsidRPr="002D0910">
        <w:t>. The</w:t>
      </w:r>
      <w:r>
        <w:t xml:space="preserve"> yellow </w:t>
      </w:r>
      <w:r w:rsidRPr="002D0910">
        <w:t xml:space="preserve">line is to help </w:t>
      </w:r>
      <w:r>
        <w:t>show the rate of change. If one extrapolates Europe’s performance backwards to February 1992, it intercepts Africa’s performance today.</w:t>
      </w:r>
      <w:bookmarkEnd w:id="109"/>
    </w:p>
    <w:p w14:paraId="05C6D2F1" w14:textId="6CA26C98" w:rsidR="00E020D9" w:rsidRDefault="004E1F15" w:rsidP="00A07C11">
      <w:pPr>
        <w:spacing w:before="100" w:beforeAutospacing="1" w:after="100" w:afterAutospacing="1"/>
        <w:jc w:val="both"/>
      </w:pPr>
      <w:r>
        <w:t xml:space="preserve">The slow increase for </w:t>
      </w:r>
      <w:r w:rsidRPr="002D0910">
        <w:t xml:space="preserve">Europe in </w:t>
      </w:r>
      <w:r w:rsidR="00D13955">
        <w:fldChar w:fldCharType="begin"/>
      </w:r>
      <w:r w:rsidR="00D13955">
        <w:instrText xml:space="preserve"> REF _Ref314838477 \h </w:instrText>
      </w:r>
      <w:r w:rsidR="00D13955">
        <w:fldChar w:fldCharType="separate"/>
      </w:r>
      <w:r w:rsidR="00D13955">
        <w:t xml:space="preserve">Figure </w:t>
      </w:r>
      <w:r w:rsidR="00D13955">
        <w:rPr>
          <w:noProof/>
        </w:rPr>
        <w:t>11</w:t>
      </w:r>
      <w:r w:rsidR="00D13955">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44"/>
      </w:r>
      <w:r w:rsidR="0054470F">
        <w:t xml:space="preserve"> that allows for zero packet </w:t>
      </w:r>
      <w:proofErr w:type="gramStart"/>
      <w:r w:rsidR="0054470F">
        <w:t>loss,</w:t>
      </w:r>
      <w:proofErr w:type="gramEnd"/>
      <w:r w:rsidR="0054470F">
        <w:t xml:space="preserve"> however it requires one to know the maximum congestion window size. Unfortunately this varies from host to host and </w:t>
      </w:r>
      <w:r w:rsidR="001C6289">
        <w:t>can easily be cha</w:t>
      </w:r>
      <w:r w:rsidR="00E020D9">
        <w:t xml:space="preserve">nged, so we did not pursue it. </w:t>
      </w:r>
    </w:p>
    <w:p w14:paraId="1D53F6E4" w14:textId="379713D6"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14:paraId="393354BB" w14:textId="77777777" w:rsidR="00FE5590" w:rsidRDefault="004E1F15" w:rsidP="009911E4">
      <w:pPr>
        <w:pStyle w:val="ListParagraph"/>
        <w:numPr>
          <w:ilvl w:val="0"/>
          <w:numId w:val="6"/>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14:paraId="014663DA" w14:textId="77777777" w:rsidR="00FE5590" w:rsidRDefault="004E1F15" w:rsidP="009911E4">
      <w:pPr>
        <w:pStyle w:val="ListParagraph"/>
        <w:numPr>
          <w:ilvl w:val="0"/>
          <w:numId w:val="6"/>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14:paraId="0471547A" w14:textId="77777777" w:rsidR="00FE5590" w:rsidRDefault="004E1F15" w:rsidP="009911E4">
      <w:pPr>
        <w:pStyle w:val="ListParagraph"/>
        <w:numPr>
          <w:ilvl w:val="0"/>
          <w:numId w:val="6"/>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14:paraId="0AC27B3B" w14:textId="77777777" w:rsidR="00FE5590" w:rsidRDefault="00FE5590" w:rsidP="009911E4">
      <w:pPr>
        <w:pStyle w:val="ListParagraph"/>
        <w:numPr>
          <w:ilvl w:val="0"/>
          <w:numId w:val="6"/>
        </w:numPr>
        <w:spacing w:before="100" w:beforeAutospacing="1" w:after="100" w:afterAutospacing="1"/>
        <w:jc w:val="both"/>
      </w:pPr>
      <w:r>
        <w:t xml:space="preserve">S. E. Asia is also 7 years behind but is catching up; </w:t>
      </w:r>
    </w:p>
    <w:p w14:paraId="61FE3A2A" w14:textId="77777777" w:rsidR="00FE5590" w:rsidRDefault="00FE5590" w:rsidP="009911E4">
      <w:pPr>
        <w:pStyle w:val="ListParagraph"/>
        <w:numPr>
          <w:ilvl w:val="0"/>
          <w:numId w:val="6"/>
        </w:numPr>
        <w:spacing w:before="100" w:beforeAutospacing="1" w:after="100" w:afterAutospacing="1"/>
        <w:jc w:val="both"/>
      </w:pPr>
      <w:r>
        <w:t xml:space="preserve">S. Asia and Central Asia are 11 years behind and keeping up; </w:t>
      </w:r>
    </w:p>
    <w:p w14:paraId="710A52E0" w14:textId="7E0F386C" w:rsidR="00196522" w:rsidRDefault="00FE5590" w:rsidP="009911E4">
      <w:pPr>
        <w:pStyle w:val="ListParagraph"/>
        <w:numPr>
          <w:ilvl w:val="0"/>
          <w:numId w:val="6"/>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687314">
        <w:fldChar w:fldCharType="begin"/>
      </w:r>
      <w:r w:rsidR="00687314">
        <w:instrText xml:space="preserve"> REF _Ref345503676 \h </w:instrText>
      </w:r>
      <w:r w:rsidR="00687314">
        <w:fldChar w:fldCharType="separate"/>
      </w:r>
      <w:r w:rsidR="00687314">
        <w:t xml:space="preserve">Figure </w:t>
      </w:r>
      <w:r w:rsidR="00687314">
        <w:rPr>
          <w:noProof/>
        </w:rPr>
        <w:t>12</w:t>
      </w:r>
      <w:r w:rsidR="00687314">
        <w:fldChar w:fldCharType="end"/>
      </w:r>
      <w:r w:rsidR="002D0AC0">
        <w:t xml:space="preserve"> where it is seen</w:t>
      </w:r>
      <w:r w:rsidR="00020941">
        <w:t>:</w:t>
      </w:r>
      <w:r w:rsidR="002D0AC0">
        <w:t xml:space="preserve"> </w:t>
      </w:r>
      <w:r w:rsidR="002D6AD6">
        <w:t xml:space="preserve"> </w:t>
      </w:r>
    </w:p>
    <w:p w14:paraId="341A43D3" w14:textId="125BC362" w:rsidR="00196522" w:rsidRDefault="00196522" w:rsidP="009911E4">
      <w:pPr>
        <w:pStyle w:val="ListParagraph"/>
        <w:numPr>
          <w:ilvl w:val="1"/>
          <w:numId w:val="6"/>
        </w:numPr>
        <w:spacing w:before="100" w:beforeAutospacing="1" w:after="100" w:afterAutospacing="1"/>
        <w:jc w:val="both"/>
      </w:pPr>
      <w:r>
        <w:t>In 2008</w:t>
      </w:r>
      <w:r w:rsidR="002D0AC0">
        <w:t>-2009</w:t>
      </w:r>
      <w:r>
        <w:t xml:space="preserve"> </w:t>
      </w:r>
      <w:r w:rsidR="004E1F15" w:rsidRPr="002D0910">
        <w:t xml:space="preserve">Africa </w:t>
      </w:r>
      <w:r>
        <w:t>wa</w:t>
      </w:r>
      <w:r w:rsidR="004E1F15">
        <w:t xml:space="preserve">s </w:t>
      </w:r>
      <w:r w:rsidR="00CC1ACE">
        <w:t>12-14</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14:paraId="6EA8D795" w14:textId="1E443B30" w:rsidR="00196522" w:rsidRDefault="00020941" w:rsidP="009911E4">
      <w:pPr>
        <w:pStyle w:val="ListParagraph"/>
        <w:numPr>
          <w:ilvl w:val="1"/>
          <w:numId w:val="6"/>
        </w:numPr>
        <w:spacing w:before="100" w:beforeAutospacing="1" w:after="100" w:afterAutospacing="1"/>
        <w:jc w:val="both"/>
      </w:pPr>
      <w:r>
        <w:t>Since 2008 the improvement is a</w:t>
      </w:r>
      <w:r w:rsidR="00CC1ACE">
        <w:t xml:space="preserve"> factor of 3 in 5years</w:t>
      </w:r>
      <w:r>
        <w:t xml:space="preserve"> and at the current rate it could catch up with Europe by </w:t>
      </w:r>
      <w:r w:rsidR="002D0AC0">
        <w:t>aro</w:t>
      </w:r>
      <w:r w:rsidR="00E020D9">
        <w:t>und 20</w:t>
      </w:r>
      <w:r w:rsidR="00D97125">
        <w:t>40</w:t>
      </w:r>
      <w:r>
        <w:t>.</w:t>
      </w:r>
    </w:p>
    <w:p w14:paraId="5E63587A" w14:textId="77777777" w:rsidR="00020941" w:rsidRDefault="00020941" w:rsidP="009911E4">
      <w:pPr>
        <w:pStyle w:val="ListParagraph"/>
        <w:numPr>
          <w:ilvl w:val="1"/>
          <w:numId w:val="6"/>
        </w:numPr>
        <w:spacing w:before="100" w:beforeAutospacing="1" w:after="100" w:afterAutospacing="1"/>
        <w:jc w:val="both"/>
      </w:pPr>
      <w:r>
        <w:lastRenderedPageBreak/>
        <w:t xml:space="preserve">This remarkable improvement is largely a reflection of the impact of the multiple terrestrial links </w:t>
      </w:r>
      <w:r w:rsidR="002C780A">
        <w:t>installed since 2008</w:t>
      </w:r>
      <w:r w:rsidR="002C780A">
        <w:rPr>
          <w:rStyle w:val="FootnoteReference"/>
        </w:rPr>
        <w:footnoteReference w:id="45"/>
      </w:r>
      <w:r w:rsidR="002C780A">
        <w:t>, initially driven by the soccer world cup.</w:t>
      </w:r>
    </w:p>
    <w:p w14:paraId="3A9F6200" w14:textId="5789201B" w:rsidR="00CC1ACE" w:rsidRDefault="00CC1ACE" w:rsidP="009911E4">
      <w:pPr>
        <w:pStyle w:val="ListParagraph"/>
        <w:numPr>
          <w:ilvl w:val="1"/>
          <w:numId w:val="6"/>
        </w:numPr>
        <w:spacing w:before="100" w:beforeAutospacing="1" w:after="100" w:afterAutospacing="1"/>
        <w:jc w:val="both"/>
      </w:pPr>
      <w:r>
        <w:t>However, there is some evidence that the rate of catch up has fallen off inn 2013 and 2014.</w:t>
      </w:r>
    </w:p>
    <w:p w14:paraId="24462926" w14:textId="0A7368EE" w:rsidR="002D0AC0" w:rsidRDefault="00D97125" w:rsidP="00BD4F17">
      <w:pPr>
        <w:keepNext/>
        <w:spacing w:before="100" w:beforeAutospacing="1" w:after="100" w:afterAutospacing="1"/>
        <w:jc w:val="center"/>
      </w:pPr>
      <w:r>
        <w:rPr>
          <w:noProof/>
          <w:lang w:eastAsia="en-US"/>
        </w:rPr>
        <w:drawing>
          <wp:inline distT="0" distB="0" distL="0" distR="0" wp14:anchorId="6E45364D" wp14:editId="70410BED">
            <wp:extent cx="4733334" cy="355238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33334" cy="3552381"/>
                    </a:xfrm>
                    <a:prstGeom prst="rect">
                      <a:avLst/>
                    </a:prstGeom>
                  </pic:spPr>
                </pic:pic>
              </a:graphicData>
            </a:graphic>
          </wp:inline>
        </w:drawing>
      </w:r>
    </w:p>
    <w:p w14:paraId="32A54EB4" w14:textId="77777777" w:rsidR="002D0AC0" w:rsidRDefault="002D0AC0" w:rsidP="002D0AC0">
      <w:pPr>
        <w:pStyle w:val="Caption"/>
        <w:jc w:val="center"/>
      </w:pPr>
      <w:bookmarkStart w:id="110" w:name="_Ref345503676"/>
      <w:bookmarkStart w:id="111" w:name="_Ref345503660"/>
      <w:bookmarkStart w:id="112" w:name="_Toc409977949"/>
      <w:r>
        <w:t xml:space="preserve">Figure </w:t>
      </w:r>
      <w:r w:rsidR="009159A6">
        <w:fldChar w:fldCharType="begin"/>
      </w:r>
      <w:r w:rsidR="009159A6">
        <w:instrText xml:space="preserve"> SEQ Figure \* ARABIC </w:instrText>
      </w:r>
      <w:r w:rsidR="009159A6">
        <w:fldChar w:fldCharType="separate"/>
      </w:r>
      <w:r w:rsidR="007852DE">
        <w:rPr>
          <w:noProof/>
        </w:rPr>
        <w:t>12</w:t>
      </w:r>
      <w:r w:rsidR="009159A6">
        <w:rPr>
          <w:noProof/>
        </w:rPr>
        <w:fldChar w:fldCharType="end"/>
      </w:r>
      <w:bookmarkEnd w:id="110"/>
      <w:r>
        <w:t>: Extrapolations on the throughput data.</w:t>
      </w:r>
      <w:bookmarkEnd w:id="111"/>
      <w:bookmarkEnd w:id="112"/>
    </w:p>
    <w:p w14:paraId="0AC91634" w14:textId="77777777" w:rsidR="004E1F15" w:rsidRPr="002D0910" w:rsidRDefault="004E1F15" w:rsidP="00A07C11">
      <w:pPr>
        <w:pStyle w:val="Heading3"/>
      </w:pPr>
      <w:bookmarkStart w:id="113" w:name="_Toc190137745"/>
      <w:bookmarkStart w:id="114" w:name="_Toc220922307"/>
      <w:bookmarkStart w:id="115" w:name="_Toc252631273"/>
      <w:bookmarkStart w:id="116" w:name="_Toc312072598"/>
      <w:bookmarkStart w:id="117" w:name="_Toc313909763"/>
      <w:bookmarkStart w:id="118" w:name="_Toc313910112"/>
      <w:bookmarkStart w:id="119" w:name="_Toc313910340"/>
      <w:bookmarkStart w:id="120" w:name="_Toc410553707"/>
      <w:r w:rsidRPr="002D0910">
        <w:t>View from Europe</w:t>
      </w:r>
      <w:bookmarkEnd w:id="113"/>
      <w:bookmarkEnd w:id="114"/>
      <w:bookmarkEnd w:id="115"/>
      <w:bookmarkEnd w:id="116"/>
      <w:bookmarkEnd w:id="117"/>
      <w:bookmarkEnd w:id="118"/>
      <w:bookmarkEnd w:id="119"/>
      <w:bookmarkEnd w:id="120"/>
    </w:p>
    <w:p w14:paraId="5F656EF4" w14:textId="069C6D61" w:rsidR="004E1F15" w:rsidRPr="002D0910" w:rsidRDefault="004E1F15" w:rsidP="00A07C11">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Europe. </w:t>
      </w:r>
      <w:r w:rsidR="00D13955">
        <w:fldChar w:fldCharType="begin"/>
      </w:r>
      <w:r w:rsidR="00D13955">
        <w:instrText xml:space="preserve"> REF _Ref344058863 \h </w:instrText>
      </w:r>
      <w:r w:rsidR="00D13955">
        <w:fldChar w:fldCharType="separate"/>
      </w:r>
      <w:r w:rsidR="00D13955">
        <w:t xml:space="preserve">Figure </w:t>
      </w:r>
      <w:r w:rsidR="00D13955">
        <w:rPr>
          <w:noProof/>
        </w:rPr>
        <w:t>13</w:t>
      </w:r>
      <w:r w:rsidR="00D13955">
        <w:fldChar w:fldCharType="end"/>
      </w:r>
      <w:r w:rsidR="00865985">
        <w:t xml:space="preserve"> </w:t>
      </w:r>
      <w:r w:rsidRPr="002D0910">
        <w:t>shows the normalized throughput data from CERN to the rest of the world.</w:t>
      </w:r>
    </w:p>
    <w:p w14:paraId="515E6AF8" w14:textId="77777777" w:rsidR="004E1F15" w:rsidRDefault="00794E11" w:rsidP="00A07C11">
      <w:pPr>
        <w:keepNext/>
        <w:spacing w:before="100" w:beforeAutospacing="1" w:after="100" w:afterAutospacing="1"/>
        <w:jc w:val="center"/>
      </w:pPr>
      <w:r>
        <w:rPr>
          <w:noProof/>
          <w:lang w:eastAsia="en-US"/>
        </w:rPr>
        <w:lastRenderedPageBreak/>
        <w:drawing>
          <wp:inline distT="0" distB="0" distL="0" distR="0" wp14:anchorId="1AE55A39" wp14:editId="76A7E168">
            <wp:extent cx="4333875" cy="2281793"/>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996"/>
                    <a:stretch/>
                  </pic:blipFill>
                  <pic:spPr bwMode="auto">
                    <a:xfrm>
                      <a:off x="0" y="0"/>
                      <a:ext cx="4348627" cy="2289560"/>
                    </a:xfrm>
                    <a:prstGeom prst="rect">
                      <a:avLst/>
                    </a:prstGeom>
                    <a:ln>
                      <a:noFill/>
                    </a:ln>
                    <a:extLst>
                      <a:ext uri="{53640926-AAD7-44D8-BBD7-CCE9431645EC}">
                        <a14:shadowObscured xmlns:a14="http://schemas.microsoft.com/office/drawing/2010/main"/>
                      </a:ext>
                    </a:extLst>
                  </pic:spPr>
                </pic:pic>
              </a:graphicData>
            </a:graphic>
          </wp:inline>
        </w:drawing>
      </w:r>
    </w:p>
    <w:p w14:paraId="2E3A8E40" w14:textId="0CC17894" w:rsidR="004E1F15" w:rsidRPr="002D0910" w:rsidRDefault="004E1F15" w:rsidP="004E1F15">
      <w:pPr>
        <w:pStyle w:val="Caption"/>
        <w:jc w:val="center"/>
      </w:pPr>
      <w:bookmarkStart w:id="121" w:name="_Ref344058863"/>
      <w:bookmarkStart w:id="122" w:name="_Toc409977950"/>
      <w:r>
        <w:t xml:space="preserve">Figure </w:t>
      </w:r>
      <w:r w:rsidR="00201CC2">
        <w:fldChar w:fldCharType="begin"/>
      </w:r>
      <w:r w:rsidR="003A7435">
        <w:instrText xml:space="preserve"> SEQ Figure \* ARABIC </w:instrText>
      </w:r>
      <w:r w:rsidR="00201CC2">
        <w:fldChar w:fldCharType="separate"/>
      </w:r>
      <w:r w:rsidR="007852DE">
        <w:rPr>
          <w:noProof/>
        </w:rPr>
        <w:t>13</w:t>
      </w:r>
      <w:r w:rsidR="00201CC2">
        <w:rPr>
          <w:noProof/>
        </w:rPr>
        <w:fldChar w:fldCharType="end"/>
      </w:r>
      <w:bookmarkEnd w:id="121"/>
      <w:r>
        <w:t>:</w:t>
      </w:r>
      <w:r w:rsidRPr="002D0910">
        <w:t xml:space="preserve">  Normalized throughputs to various regions as seen from CERN</w:t>
      </w:r>
      <w:r w:rsidR="00DE4854">
        <w:t xml:space="preserve"> until Dec 2013</w:t>
      </w:r>
      <w:r w:rsidRPr="002D0910">
        <w:t>.</w:t>
      </w:r>
      <w:bookmarkEnd w:id="122"/>
    </w:p>
    <w:p w14:paraId="17700525" w14:textId="5DF77CB0" w:rsidR="004E1F15" w:rsidRPr="002D0910" w:rsidRDefault="004E1F15" w:rsidP="00A07C11">
      <w:pPr>
        <w:spacing w:before="100" w:beforeAutospacing="1" w:after="100" w:afterAutospacing="1"/>
        <w:jc w:val="both"/>
      </w:pPr>
      <w:r w:rsidRPr="002D0910">
        <w:t xml:space="preserve">As can be seen by comparing </w:t>
      </w:r>
      <w:r w:rsidR="00D13955">
        <w:fldChar w:fldCharType="begin"/>
      </w:r>
      <w:r w:rsidR="00D13955">
        <w:instrText xml:space="preserve"> REF _Ref312397154 \h </w:instrText>
      </w:r>
      <w:r w:rsidR="00D13955">
        <w:fldChar w:fldCharType="separate"/>
      </w:r>
      <w:r w:rsidR="00D13955">
        <w:t xml:space="preserve">Figure </w:t>
      </w:r>
      <w:r w:rsidR="00D13955">
        <w:rPr>
          <w:noProof/>
        </w:rPr>
        <w:t>10</w:t>
      </w:r>
      <w:r w:rsidR="00D13955">
        <w:fldChar w:fldCharType="end"/>
      </w:r>
      <w:r w:rsidR="00BF72A9">
        <w:t xml:space="preserve"> </w:t>
      </w:r>
      <w:r w:rsidRPr="002D0910">
        <w:t xml:space="preserve">and </w:t>
      </w:r>
      <w:r w:rsidR="00D13955">
        <w:fldChar w:fldCharType="begin"/>
      </w:r>
      <w:r w:rsidR="00D13955">
        <w:instrText xml:space="preserve"> REF _Ref344058863 \h </w:instrText>
      </w:r>
      <w:r w:rsidR="00D13955">
        <w:fldChar w:fldCharType="separate"/>
      </w:r>
      <w:r w:rsidR="00D13955">
        <w:t xml:space="preserve">Figure </w:t>
      </w:r>
      <w:r w:rsidR="00D13955">
        <w:rPr>
          <w:noProof/>
        </w:rPr>
        <w:t>13</w:t>
      </w:r>
      <w:r w:rsidR="00D13955">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14:paraId="3F821264" w14:textId="77777777" w:rsidR="004E1F15" w:rsidRPr="002D0910" w:rsidRDefault="004E1F15" w:rsidP="004E1F15">
      <w:pPr>
        <w:pStyle w:val="Heading3"/>
      </w:pPr>
      <w:bookmarkStart w:id="123" w:name="_Toc190137747"/>
      <w:bookmarkStart w:id="124" w:name="_Toc220922309"/>
      <w:bookmarkStart w:id="125" w:name="_Toc252631274"/>
      <w:bookmarkStart w:id="126" w:name="_Toc312072599"/>
      <w:bookmarkStart w:id="127" w:name="_Toc313909764"/>
      <w:bookmarkStart w:id="128" w:name="_Toc313910113"/>
      <w:bookmarkStart w:id="129" w:name="_Toc313910341"/>
      <w:bookmarkStart w:id="130" w:name="_Toc410553708"/>
      <w:r w:rsidRPr="002D0910">
        <w:t>Variability of performance between and within regions</w:t>
      </w:r>
      <w:bookmarkEnd w:id="123"/>
      <w:bookmarkEnd w:id="124"/>
      <w:bookmarkEnd w:id="125"/>
      <w:bookmarkEnd w:id="126"/>
      <w:bookmarkEnd w:id="127"/>
      <w:bookmarkEnd w:id="128"/>
      <w:bookmarkEnd w:id="129"/>
      <w:bookmarkEnd w:id="130"/>
      <w:r w:rsidRPr="002D0910">
        <w:t xml:space="preserve">   </w:t>
      </w:r>
    </w:p>
    <w:p w14:paraId="7C0857C6" w14:textId="77777777"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CA=Canada, US=NET=GOV=United States, CH=Switzerland, DE=Denmark, UK=United Kingdom, AU=Australia, CN=China, HK=Hong Kong, KR=South Korea, TW=Taiwan, BO=Bolivia, MX=Mexico, IN=India, LK=</w:t>
      </w:r>
      <w:proofErr w:type="spellStart"/>
      <w:r w:rsidRPr="002D0910">
        <w:t>SriLanka</w:t>
      </w:r>
      <w:proofErr w:type="spellEnd"/>
      <w:r w:rsidRPr="002D0910">
        <w:t xml:space="preserve">, PK=Pakistan, SU=Russia, DZ=Algeria, ZA=South Africa and BF=Burkina Faso.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14:paraId="671C31C6" w14:textId="77777777" w:rsidR="004E1F15" w:rsidRDefault="004E1F15" w:rsidP="004E1F15">
      <w:pPr>
        <w:pStyle w:val="Caption"/>
        <w:keepNext/>
        <w:jc w:val="center"/>
      </w:pPr>
      <w:bookmarkStart w:id="131"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31"/>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14:paraId="3FAE7A08" w14:textId="77777777" w:rsidR="004E1F15" w:rsidRPr="002D0910" w:rsidRDefault="000D0DE9" w:rsidP="00A07C11">
      <w:pPr>
        <w:spacing w:before="120" w:after="100" w:afterAutospacing="1"/>
        <w:ind w:left="-630"/>
        <w:jc w:val="right"/>
      </w:pPr>
      <w:r w:rsidRPr="000D0DE9">
        <w:rPr>
          <w:noProof/>
          <w:lang w:eastAsia="en-US"/>
        </w:rPr>
        <w:drawing>
          <wp:inline distT="0" distB="0" distL="0" distR="0" wp14:anchorId="323CD8F6" wp14:editId="635C1E1F">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14:paraId="238C5D79" w14:textId="77777777"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(CH, DE, IT and UK)</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Russia and E. Asia (the Russian monitoring site is in Novosibirsk.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14:paraId="5AEAB941" w14:textId="56BF2C8F"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w:t>
      </w:r>
      <w:proofErr w:type="gramStart"/>
      <w:r w:rsidRPr="002D0910">
        <w:t>SLAC,</w:t>
      </w:r>
      <w:proofErr w:type="gramEnd"/>
      <w:r w:rsidRPr="002D0910">
        <w:t xml:space="preserve"> </w:t>
      </w:r>
      <w:r w:rsidR="00A31EA5">
        <w:fldChar w:fldCharType="begin"/>
      </w:r>
      <w:r w:rsidR="00A31EA5">
        <w:instrText xml:space="preserve"> REF _Ref313909279 \h </w:instrText>
      </w:r>
      <w:r w:rsidR="00A31EA5">
        <w:fldChar w:fldCharType="separate"/>
      </w:r>
      <w:r w:rsidR="00D13955">
        <w:fldChar w:fldCharType="begin"/>
      </w:r>
      <w:r w:rsidR="00D13955">
        <w:instrText xml:space="preserve"> REF _Ref313909279 \h </w:instrText>
      </w:r>
      <w:r w:rsidR="00D13955">
        <w:fldChar w:fldCharType="separate"/>
      </w:r>
      <w:r w:rsidR="00D13955">
        <w:t xml:space="preserve">Figure </w:t>
      </w:r>
      <w:r w:rsidR="00D13955">
        <w:rPr>
          <w:noProof/>
        </w:rPr>
        <w:t>14</w:t>
      </w:r>
      <w:r w:rsidR="00D13955">
        <w:fldChar w:fldCharType="end"/>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14:paraId="79D1EBB2" w14:textId="77777777" w:rsidR="004E1F15" w:rsidRDefault="004E1F15" w:rsidP="004E1F15">
      <w:pPr>
        <w:spacing w:before="120" w:after="100" w:afterAutospacing="1"/>
        <w:jc w:val="both"/>
      </w:pPr>
      <w:r>
        <w:t>It is apparent that the Interquartile range (IQR)</w:t>
      </w:r>
      <w:r>
        <w:rPr>
          <w:rStyle w:val="FootnoteReference"/>
        </w:rPr>
        <w:footnoteReference w:id="46"/>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14:paraId="054BF9E3" w14:textId="77777777" w:rsidR="004E1F15" w:rsidRDefault="008963A3" w:rsidP="00A07C11">
      <w:pPr>
        <w:spacing w:before="120" w:after="100" w:afterAutospacing="1"/>
        <w:jc w:val="center"/>
      </w:pPr>
      <w:r>
        <w:rPr>
          <w:noProof/>
          <w:lang w:eastAsia="en-US"/>
        </w:rPr>
        <w:lastRenderedPageBreak/>
        <w:drawing>
          <wp:inline distT="0" distB="0" distL="0" distR="0" wp14:anchorId="5FFC7369" wp14:editId="72E46F6A">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14:paraId="4EBE346F" w14:textId="77777777" w:rsidR="004E1F15" w:rsidRDefault="004E1F15" w:rsidP="004E1F15">
      <w:pPr>
        <w:pStyle w:val="Caption"/>
        <w:keepNext/>
        <w:jc w:val="center"/>
      </w:pPr>
      <w:bookmarkStart w:id="132" w:name="_Ref187587178"/>
    </w:p>
    <w:p w14:paraId="71EE5E4A" w14:textId="77777777" w:rsidR="004E1F15" w:rsidRDefault="004E1F15" w:rsidP="004E1F15">
      <w:pPr>
        <w:pStyle w:val="Caption"/>
        <w:jc w:val="center"/>
      </w:pPr>
      <w:bookmarkStart w:id="133" w:name="_Ref313909279"/>
      <w:bookmarkStart w:id="134" w:name="_Toc409977951"/>
      <w:r>
        <w:t xml:space="preserve">Figure </w:t>
      </w:r>
      <w:r w:rsidR="00201CC2">
        <w:fldChar w:fldCharType="begin"/>
      </w:r>
      <w:r w:rsidR="003A7435">
        <w:instrText xml:space="preserve"> SEQ Figure \* ARABIC </w:instrText>
      </w:r>
      <w:r w:rsidR="00201CC2">
        <w:fldChar w:fldCharType="separate"/>
      </w:r>
      <w:r w:rsidR="007852DE">
        <w:rPr>
          <w:noProof/>
        </w:rPr>
        <w:t>14</w:t>
      </w:r>
      <w:r w:rsidR="00201CC2">
        <w:rPr>
          <w:noProof/>
        </w:rPr>
        <w:fldChar w:fldCharType="end"/>
      </w:r>
      <w:bookmarkEnd w:id="133"/>
      <w:r>
        <w:t>:</w:t>
      </w:r>
      <w:bookmarkEnd w:id="132"/>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34"/>
    </w:p>
    <w:p w14:paraId="60A42029" w14:textId="77777777" w:rsidR="004E1F15" w:rsidRDefault="004E1F15" w:rsidP="004E1F15"/>
    <w:p w14:paraId="1372B8A9" w14:textId="64FBEEC8" w:rsidR="00E8323D" w:rsidRDefault="00E8323D" w:rsidP="004E1F15">
      <w:r>
        <w:t xml:space="preserve">A further example of the variability within a region is to look at S.E Asia as seen in </w:t>
      </w:r>
      <w:r w:rsidR="00E84F81">
        <w:fldChar w:fldCharType="begin"/>
      </w:r>
      <w:r w:rsidR="00E84F81">
        <w:instrText xml:space="preserve"> REF _Ref344121565 \h </w:instrText>
      </w:r>
      <w:r w:rsidR="00E84F81">
        <w:fldChar w:fldCharType="separate"/>
      </w:r>
      <w:r w:rsidR="00E84F81">
        <w:t xml:space="preserve">Figure </w:t>
      </w:r>
      <w:r w:rsidR="00E84F81">
        <w:rPr>
          <w:noProof/>
        </w:rPr>
        <w:t>15</w:t>
      </w:r>
      <w:r w:rsidR="00E84F81">
        <w:fldChar w:fldCharType="end"/>
      </w:r>
      <w:r w:rsidR="00E84F81">
        <w:t>.</w:t>
      </w:r>
    </w:p>
    <w:p w14:paraId="3322F739" w14:textId="77777777" w:rsidR="00E8323D" w:rsidRDefault="00C04D41" w:rsidP="00D53BB4">
      <w:pPr>
        <w:keepNext/>
        <w:jc w:val="center"/>
      </w:pPr>
      <w:r>
        <w:rPr>
          <w:noProof/>
          <w:lang w:eastAsia="en-US"/>
        </w:rPr>
        <w:drawing>
          <wp:inline distT="0" distB="0" distL="0" distR="0" wp14:anchorId="40932168" wp14:editId="67755BD6">
            <wp:extent cx="4848225" cy="243498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58216" cy="2440007"/>
                    </a:xfrm>
                    <a:prstGeom prst="rect">
                      <a:avLst/>
                    </a:prstGeom>
                  </pic:spPr>
                </pic:pic>
              </a:graphicData>
            </a:graphic>
          </wp:inline>
        </w:drawing>
      </w:r>
    </w:p>
    <w:p w14:paraId="5F7318A7" w14:textId="753B8DEB" w:rsidR="00E8323D" w:rsidRDefault="00E8323D" w:rsidP="00D53BB4">
      <w:pPr>
        <w:pStyle w:val="Caption"/>
        <w:jc w:val="center"/>
      </w:pPr>
      <w:bookmarkStart w:id="135" w:name="_Ref344121565"/>
      <w:bookmarkStart w:id="136" w:name="_Toc409977952"/>
      <w:r>
        <w:t xml:space="preserve">Figure </w:t>
      </w:r>
      <w:r w:rsidR="009159A6">
        <w:fldChar w:fldCharType="begin"/>
      </w:r>
      <w:r w:rsidR="009159A6">
        <w:instrText xml:space="preserve"> SEQ Figure \* ARABIC </w:instrText>
      </w:r>
      <w:r w:rsidR="009159A6">
        <w:fldChar w:fldCharType="separate"/>
      </w:r>
      <w:r w:rsidR="007852DE">
        <w:rPr>
          <w:noProof/>
        </w:rPr>
        <w:t>15</w:t>
      </w:r>
      <w:r w:rsidR="009159A6">
        <w:rPr>
          <w:noProof/>
        </w:rPr>
        <w:fldChar w:fldCharType="end"/>
      </w:r>
      <w:bookmarkEnd w:id="135"/>
      <w:r>
        <w:t>: Derived throughput from SLAC to S.E. Asia countries</w:t>
      </w:r>
      <w:r w:rsidR="00DE4854">
        <w:t xml:space="preserve"> until Dec 2013.</w:t>
      </w:r>
      <w:bookmarkEnd w:id="136"/>
    </w:p>
    <w:p w14:paraId="5D859B6D" w14:textId="77777777"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14:paraId="69A89FDA" w14:textId="77777777" w:rsidR="004E1F15" w:rsidRDefault="004E1F15" w:rsidP="00A07C11">
      <w:pPr>
        <w:pStyle w:val="Heading3"/>
      </w:pPr>
      <w:bookmarkStart w:id="137" w:name="_Toc312072600"/>
      <w:bookmarkStart w:id="138" w:name="_Toc313909765"/>
      <w:bookmarkStart w:id="139" w:name="_Toc313910114"/>
      <w:bookmarkStart w:id="140" w:name="_Toc313910342"/>
      <w:bookmarkStart w:id="141" w:name="_Toc410553709"/>
      <w:r>
        <w:t>Yearly Mean Opinion Score (MOS) trends</w:t>
      </w:r>
      <w:bookmarkEnd w:id="137"/>
      <w:bookmarkEnd w:id="138"/>
      <w:bookmarkEnd w:id="139"/>
      <w:bookmarkEnd w:id="140"/>
      <w:bookmarkEnd w:id="141"/>
      <w:r>
        <w:t xml:space="preserve"> </w:t>
      </w:r>
    </w:p>
    <w:p w14:paraId="050966AF" w14:textId="004FF3CB"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47"/>
      </w:r>
      <w:r>
        <w:t xml:space="preserve">. With the emergence of Voice over IP </w:t>
      </w:r>
      <w:r>
        <w:lastRenderedPageBreak/>
        <w:t>(VoIP)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100D77">
        <w:fldChar w:fldCharType="begin"/>
      </w:r>
      <w:r w:rsidR="00100D77">
        <w:instrText xml:space="preserve"> REF _Ref344121968 \h </w:instrText>
      </w:r>
      <w:r w:rsidR="00100D77">
        <w:fldChar w:fldCharType="separate"/>
      </w:r>
      <w:r w:rsidR="00100D77">
        <w:t xml:space="preserve">Figure </w:t>
      </w:r>
      <w:r w:rsidR="00100D77">
        <w:rPr>
          <w:noProof/>
        </w:rPr>
        <w:t>16</w:t>
      </w:r>
      <w:r w:rsidR="00100D77">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14:paraId="54B4FE0C" w14:textId="77777777" w:rsidR="004E1F15" w:rsidRDefault="004E1F15" w:rsidP="004E1F15">
      <w:pPr>
        <w:jc w:val="both"/>
      </w:pPr>
    </w:p>
    <w:p w14:paraId="3E82EE39" w14:textId="77777777" w:rsidR="004E1F15" w:rsidRDefault="004E1F15" w:rsidP="004E1F15">
      <w:pPr>
        <w:jc w:val="both"/>
      </w:pPr>
      <w:r>
        <w:t>It is seen that VoIP should work well from SLAC to most regions, and be usable to Central and South Asia</w:t>
      </w:r>
      <w:r>
        <w:rPr>
          <w:rStyle w:val="FootnoteReference"/>
        </w:rPr>
        <w:footnoteReference w:id="48"/>
      </w:r>
      <w:r>
        <w:t xml:space="preserve">. It is not usable for most of </w:t>
      </w:r>
      <w:proofErr w:type="gramStart"/>
      <w:r>
        <w:t>Africa,</w:t>
      </w:r>
      <w:proofErr w:type="gramEnd"/>
      <w:r>
        <w:t xml:space="preserve"> however with the increased deployment of terrestrial links replacing GEOS </w:t>
      </w:r>
      <w:r w:rsidR="005E1315">
        <w:t>links</w:t>
      </w:r>
      <w:r w:rsidR="00F14B6A">
        <w:t>,</w:t>
      </w:r>
      <w:r>
        <w:t xml:space="preserve"> it is improving</w:t>
      </w:r>
    </w:p>
    <w:p w14:paraId="3FF9CEB5" w14:textId="77777777" w:rsidR="004E1F15" w:rsidRDefault="00E44A92" w:rsidP="00D53BB4">
      <w:pPr>
        <w:jc w:val="center"/>
      </w:pPr>
      <w:r>
        <w:rPr>
          <w:noProof/>
          <w:lang w:eastAsia="en-US"/>
        </w:rPr>
        <w:drawing>
          <wp:inline distT="0" distB="0" distL="0" distR="0" wp14:anchorId="1C50FE68" wp14:editId="6A3C9134">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309B654A" wp14:editId="548982DA">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14:paraId="6D7BD2F6" w14:textId="77777777" w:rsidR="004E1F15" w:rsidRDefault="004E1F15" w:rsidP="004E1F15">
      <w:pPr>
        <w:pStyle w:val="Caption"/>
        <w:jc w:val="center"/>
      </w:pPr>
    </w:p>
    <w:p w14:paraId="42592612" w14:textId="5935AE86" w:rsidR="004E1F15" w:rsidRPr="00257A8B" w:rsidRDefault="004E1F15" w:rsidP="004E1F15">
      <w:pPr>
        <w:pStyle w:val="Caption"/>
        <w:jc w:val="center"/>
      </w:pPr>
      <w:bookmarkStart w:id="142" w:name="_Ref344121968"/>
      <w:bookmarkStart w:id="143" w:name="_Toc409977953"/>
      <w:r>
        <w:t xml:space="preserve">Figure </w:t>
      </w:r>
      <w:r w:rsidR="00201CC2">
        <w:fldChar w:fldCharType="begin"/>
      </w:r>
      <w:r w:rsidR="003A7435">
        <w:instrText xml:space="preserve"> SEQ Figure \* ARABIC </w:instrText>
      </w:r>
      <w:r w:rsidR="00201CC2">
        <w:fldChar w:fldCharType="separate"/>
      </w:r>
      <w:r w:rsidR="007852DE">
        <w:rPr>
          <w:noProof/>
        </w:rPr>
        <w:t>16</w:t>
      </w:r>
      <w:r w:rsidR="00201CC2">
        <w:rPr>
          <w:noProof/>
        </w:rPr>
        <w:fldChar w:fldCharType="end"/>
      </w:r>
      <w:bookmarkEnd w:id="142"/>
      <w:r>
        <w:t>:</w:t>
      </w:r>
      <w:bookmarkStart w:id="144" w:name="_Ref280474840"/>
      <w:r>
        <w:t xml:space="preserve"> Mean Opinion Scores derived from </w:t>
      </w:r>
      <w:proofErr w:type="spellStart"/>
      <w:r>
        <w:t>PingER</w:t>
      </w:r>
      <w:proofErr w:type="spellEnd"/>
      <w:r>
        <w:t xml:space="preserve"> measurements from SLAC to regions of the world</w:t>
      </w:r>
      <w:r w:rsidR="00B16DC5">
        <w:t xml:space="preserve"> </w:t>
      </w:r>
      <w:r w:rsidR="00DE4854">
        <w:t xml:space="preserve">until Dec </w:t>
      </w:r>
      <w:r w:rsidR="00B16DC5">
        <w:t>2013</w:t>
      </w:r>
      <w:r>
        <w:t>.</w:t>
      </w:r>
      <w:bookmarkEnd w:id="143"/>
      <w:bookmarkEnd w:id="144"/>
      <w:r>
        <w:t xml:space="preserve"> </w:t>
      </w:r>
    </w:p>
    <w:p w14:paraId="7116605F" w14:textId="77777777" w:rsidR="00EB784B" w:rsidRDefault="00EB784B" w:rsidP="00D53BB4">
      <w:pPr>
        <w:pStyle w:val="Heading3"/>
      </w:pPr>
      <w:bookmarkStart w:id="145" w:name="_Toc190137748"/>
      <w:bookmarkStart w:id="146" w:name="_Toc220922310"/>
      <w:bookmarkStart w:id="147" w:name="_Toc252631275"/>
      <w:bookmarkStart w:id="148" w:name="_Toc312072601"/>
      <w:bookmarkStart w:id="149" w:name="_Toc313909766"/>
      <w:bookmarkStart w:id="150" w:name="_Toc313910115"/>
      <w:bookmarkStart w:id="151" w:name="_Toc313910343"/>
      <w:bookmarkStart w:id="152" w:name="Case_Study_on_NIIT_Pakistan"/>
      <w:bookmarkStart w:id="153" w:name="Africa_and_South_Asia"/>
      <w:bookmarkStart w:id="154" w:name="_Toc410553710"/>
      <w:r>
        <w:t>Directivity</w:t>
      </w:r>
      <w:bookmarkEnd w:id="154"/>
    </w:p>
    <w:p w14:paraId="027C0291" w14:textId="5A8AB749"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w:t>
      </w:r>
      <w:proofErr w:type="spellStart"/>
      <w:r>
        <w:t>fibre</w:t>
      </w:r>
      <w:proofErr w:type="spellEnd"/>
      <w:r>
        <w:t xml:space="preserv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 xml:space="preserve">and the </w:t>
      </w:r>
      <w:proofErr w:type="spellStart"/>
      <w:r w:rsidR="007D4BD8">
        <w:t>round_trip_distance</w:t>
      </w:r>
      <w:proofErr w:type="spellEnd"/>
      <w:r w:rsidR="007D4BD8">
        <w:t xml:space="preserve"> = 2</w:t>
      </w:r>
      <w:r w:rsidR="00F03C94">
        <w:t xml:space="preserve"> </w:t>
      </w:r>
      <w:r w:rsidR="007D4BD8">
        <w:t>*</w:t>
      </w:r>
      <w:r w:rsidR="00F03C94">
        <w:t xml:space="preserve"> </w:t>
      </w:r>
      <w:r w:rsidR="007D4BD8">
        <w:t>D or D = (v / 2) *</w:t>
      </w:r>
      <w:r w:rsidR="006277B0">
        <w:t xml:space="preserve"> </w:t>
      </w:r>
      <w:proofErr w:type="spellStart"/>
      <w:r w:rsidR="006277B0">
        <w:t>round_trip_time</w:t>
      </w:r>
      <w:proofErr w:type="spellEnd"/>
      <w:r w:rsidR="00F03C94">
        <w:t xml:space="preserve"> </w:t>
      </w:r>
      <w:r w:rsidR="006277B0">
        <w:t>(</w:t>
      </w:r>
      <w:proofErr w:type="spellStart"/>
      <w:r w:rsidR="007D4BD8">
        <w:t>to_travel_distance_D</w:t>
      </w:r>
      <w:proofErr w:type="spellEnd"/>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w:t>
      </w:r>
      <w:proofErr w:type="spellStart"/>
      <w:r w:rsidR="006277B0">
        <w:t>round_trip_time</w:t>
      </w:r>
      <w:proofErr w:type="spellEnd"/>
      <w:r w:rsidR="006277B0">
        <w:t xml:space="preserve"> we use the minimum RTT </w:t>
      </w:r>
      <w:r w:rsidR="00F03C94">
        <w:t>(</w:t>
      </w:r>
      <w:proofErr w:type="spellStart"/>
      <w:r w:rsidR="00F03C94">
        <w:t>min_RTT</w:t>
      </w:r>
      <w:proofErr w:type="spellEnd"/>
      <w:r w:rsidR="00F03C94">
        <w:t xml:space="preserve">) </w:t>
      </w:r>
      <w:r w:rsidR="000D4A04">
        <w:t xml:space="preserve">measured by </w:t>
      </w:r>
      <w:proofErr w:type="spellStart"/>
      <w:r w:rsidR="000D4A04">
        <w:t>PingER</w:t>
      </w:r>
      <w:proofErr w:type="spellEnd"/>
      <w:r w:rsidR="006277B0">
        <w:t xml:space="preserve"> </w:t>
      </w:r>
      <w:r w:rsidR="00F03C94">
        <w:t>to minimize the effects of network queuing etc. Then:</w:t>
      </w:r>
    </w:p>
    <w:p w14:paraId="6A7B376F" w14:textId="77777777" w:rsidR="00F03C94" w:rsidRDefault="00F03C94" w:rsidP="00D53BB4"/>
    <w:p w14:paraId="140A9776" w14:textId="77777777"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proofErr w:type="gramStart"/>
      <w:r>
        <w:rPr>
          <w:i/>
        </w:rPr>
        <w:t xml:space="preserve">* </w:t>
      </w:r>
      <w:r w:rsidRPr="00D53BB4">
        <w:rPr>
          <w:i/>
        </w:rPr>
        <w:t xml:space="preserve"> </w:t>
      </w:r>
      <w:proofErr w:type="spellStart"/>
      <w:r w:rsidRPr="00D53BB4">
        <w:rPr>
          <w:i/>
        </w:rPr>
        <w:t>min</w:t>
      </w:r>
      <w:proofErr w:type="gramEnd"/>
      <w:r w:rsidRPr="00D53BB4">
        <w:rPr>
          <w:i/>
        </w:rPr>
        <w:t>_RTT</w:t>
      </w:r>
      <w:proofErr w:type="spellEnd"/>
      <w:r w:rsidRPr="00D53BB4">
        <w:rPr>
          <w:i/>
        </w:rPr>
        <w:t xml:space="preserve"> [</w:t>
      </w:r>
      <w:proofErr w:type="spellStart"/>
      <w:r w:rsidRPr="00D53BB4">
        <w:rPr>
          <w:i/>
        </w:rPr>
        <w:t>msec</w:t>
      </w:r>
      <w:proofErr w:type="spellEnd"/>
      <w:r w:rsidRPr="00D53BB4">
        <w:rPr>
          <w:i/>
        </w:rPr>
        <w:t xml:space="preserve">] * 100 [km/sec] </w:t>
      </w:r>
    </w:p>
    <w:p w14:paraId="75615731" w14:textId="77777777" w:rsidR="00F03C94" w:rsidRPr="00D53BB4" w:rsidRDefault="00F03C94" w:rsidP="00D53BB4">
      <w:pPr>
        <w:rPr>
          <w:i/>
        </w:rPr>
      </w:pPr>
      <w:proofErr w:type="gramStart"/>
      <w:r w:rsidRPr="006532AB">
        <w:lastRenderedPageBreak/>
        <w:t>and</w:t>
      </w:r>
      <w:proofErr w:type="gramEnd"/>
    </w:p>
    <w:p w14:paraId="325ADE06" w14:textId="77777777" w:rsidR="00F03C94" w:rsidRDefault="0000438A" w:rsidP="00D53BB4">
      <w:r>
        <w:rPr>
          <w:i/>
        </w:rPr>
        <w:t>Directivity</w:t>
      </w:r>
      <w:r w:rsidR="00F03C94">
        <w:rPr>
          <w:i/>
        </w:rPr>
        <w:t xml:space="preserve"> = D / (</w:t>
      </w:r>
      <w:proofErr w:type="spellStart"/>
      <w:r w:rsidR="00F03C94">
        <w:rPr>
          <w:i/>
        </w:rPr>
        <w:t>min_RTT</w:t>
      </w:r>
      <w:proofErr w:type="spellEnd"/>
      <w:r w:rsidR="00F03C94">
        <w:rPr>
          <w:i/>
        </w:rPr>
        <w:t xml:space="preserve"> * 100).</w:t>
      </w:r>
    </w:p>
    <w:p w14:paraId="63046352" w14:textId="77777777" w:rsidR="00521478" w:rsidRDefault="00521478" w:rsidP="00D53BB4"/>
    <w:p w14:paraId="3A632425" w14:textId="570434A4"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4F81">
        <w:fldChar w:fldCharType="begin"/>
      </w:r>
      <w:r w:rsidR="00E84F81">
        <w:instrText xml:space="preserve"> REF _Ref344150280 \h </w:instrText>
      </w:r>
      <w:r w:rsidR="00E84F81">
        <w:fldChar w:fldCharType="separate"/>
      </w:r>
      <w:r w:rsidR="00E84F81">
        <w:t xml:space="preserve">Figure </w:t>
      </w:r>
      <w:r w:rsidR="00E84F81">
        <w:rPr>
          <w:noProof/>
        </w:rPr>
        <w:t>17</w:t>
      </w:r>
      <w:r w:rsidR="00E84F81">
        <w:fldChar w:fldCharType="end"/>
      </w:r>
      <w:r w:rsidR="00E866DB">
        <w:t xml:space="preserve"> shows the Directivity measured from SLAC to world regions</w:t>
      </w:r>
      <w:r w:rsidR="000D4A04">
        <w:t>.</w:t>
      </w:r>
    </w:p>
    <w:p w14:paraId="30F34E88" w14:textId="77777777" w:rsidR="000D4A04" w:rsidRDefault="000D4A04" w:rsidP="00D53BB4">
      <w:pPr>
        <w:jc w:val="both"/>
      </w:pPr>
    </w:p>
    <w:p w14:paraId="086E73BD" w14:textId="6C2DE225" w:rsidR="00E866DB" w:rsidRDefault="002F6D8A" w:rsidP="00D53BB4">
      <w:pPr>
        <w:keepNext/>
        <w:jc w:val="center"/>
      </w:pPr>
      <w:r>
        <w:rPr>
          <w:noProof/>
          <w:lang w:eastAsia="en-US"/>
        </w:rPr>
        <w:drawing>
          <wp:inline distT="0" distB="0" distL="0" distR="0" wp14:anchorId="37499CF4" wp14:editId="66A4A6E1">
            <wp:extent cx="5943600" cy="23583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358390"/>
                    </a:xfrm>
                    <a:prstGeom prst="rect">
                      <a:avLst/>
                    </a:prstGeom>
                  </pic:spPr>
                </pic:pic>
              </a:graphicData>
            </a:graphic>
          </wp:inline>
        </w:drawing>
      </w:r>
    </w:p>
    <w:p w14:paraId="105ADA67" w14:textId="6805F2FE" w:rsidR="00E866DB" w:rsidRDefault="00E866DB" w:rsidP="00D53BB4">
      <w:pPr>
        <w:pStyle w:val="Caption"/>
        <w:jc w:val="center"/>
      </w:pPr>
      <w:bookmarkStart w:id="155" w:name="_Ref344150280"/>
      <w:bookmarkStart w:id="156" w:name="_Toc409977954"/>
      <w:r>
        <w:t xml:space="preserve">Figure </w:t>
      </w:r>
      <w:r w:rsidR="009159A6">
        <w:fldChar w:fldCharType="begin"/>
      </w:r>
      <w:r w:rsidR="009159A6">
        <w:instrText xml:space="preserve"> SEQ Figure \* ARABIC </w:instrText>
      </w:r>
      <w:r w:rsidR="009159A6">
        <w:fldChar w:fldCharType="separate"/>
      </w:r>
      <w:r w:rsidR="007852DE">
        <w:rPr>
          <w:noProof/>
        </w:rPr>
        <w:t>17</w:t>
      </w:r>
      <w:r w:rsidR="009159A6">
        <w:rPr>
          <w:noProof/>
        </w:rPr>
        <w:fldChar w:fldCharType="end"/>
      </w:r>
      <w:bookmarkEnd w:id="155"/>
      <w:r>
        <w:t>: Directivity measured from SLAC to regions of the world</w:t>
      </w:r>
      <w:r w:rsidR="000D4A04">
        <w:t xml:space="preserve"> until Dec 2014</w:t>
      </w:r>
      <w:r w:rsidR="00DE4854">
        <w:t>.</w:t>
      </w:r>
      <w:bookmarkEnd w:id="156"/>
    </w:p>
    <w:p w14:paraId="08795280" w14:textId="7C7CABAB" w:rsidR="00E866DB" w:rsidRDefault="00E866DB" w:rsidP="00D53BB4">
      <w:pPr>
        <w:jc w:val="both"/>
      </w:pPr>
      <w:r>
        <w:t>It is seen that more recently, as more remote hosts are monitored</w:t>
      </w:r>
      <w:r w:rsidR="00D42218">
        <w:t xml:space="preserve"> and routes are stabilizing</w:t>
      </w:r>
      <w:r>
        <w:t xml:space="preserve"> Directivity is stabilizing. </w:t>
      </w:r>
      <w:r w:rsidR="00472CFC">
        <w:t>The rise in Directivity for Africa in 2004 is due to monitored hosts on the West coast of Africa taking advantage of the SAT-3</w:t>
      </w:r>
      <w:r w:rsidR="00472CFC">
        <w:rPr>
          <w:rStyle w:val="FootnoteReference"/>
        </w:rPr>
        <w:footnoteReference w:id="49"/>
      </w:r>
      <w:r w:rsidR="00472CFC">
        <w:t xml:space="preserve"> </w:t>
      </w:r>
      <w:proofErr w:type="spellStart"/>
      <w:r w:rsidR="00472CFC">
        <w:t>fibre</w:t>
      </w:r>
      <w:proofErr w:type="spellEnd"/>
      <w:r w:rsidR="00472CFC">
        <w:t xml:space="preserve"> optic cable to move off GEOS links. </w:t>
      </w:r>
      <w:r>
        <w:t xml:space="preserve">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Europe, M. East, Africa</w:t>
      </w:r>
      <w:r w:rsidR="0000438A">
        <w:t xml:space="preserve"> and Latin America</w:t>
      </w:r>
      <w:r w:rsidR="009F7D4F">
        <w:t xml:space="preserve"> must first pass </w:t>
      </w:r>
      <w:r w:rsidR="004D3F74">
        <w:t xml:space="preserve">from California on the West coast of the U.S. </w:t>
      </w:r>
      <w:r w:rsidR="009F7D4F">
        <w:t xml:space="preserve">through N. America. The Russian and C. Asian connections </w:t>
      </w:r>
      <w:r w:rsidR="00472CFC">
        <w:t xml:space="preserve">also are indirect since they </w:t>
      </w:r>
      <w:r w:rsidR="009F7D4F">
        <w:t xml:space="preserve">have to cross Europe. S. Asia </w:t>
      </w:r>
      <w:r w:rsidR="0000438A">
        <w:t>connections typically cross the Pacific to Japan and then South-south-west to Singapore and then North-west to S. Asia.</w:t>
      </w:r>
      <w:r w:rsidR="004D3F74">
        <w:t xml:space="preserve"> </w:t>
      </w:r>
    </w:p>
    <w:p w14:paraId="315EAB01" w14:textId="77777777" w:rsidR="007309CA" w:rsidRDefault="007309CA" w:rsidP="00D53BB4">
      <w:pPr>
        <w:jc w:val="both"/>
      </w:pPr>
    </w:p>
    <w:p w14:paraId="17D3092D" w14:textId="77777777"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14:paraId="1613C596" w14:textId="77777777" w:rsidR="007309CA" w:rsidRDefault="007309CA" w:rsidP="00D53BB4">
      <w:pPr>
        <w:pStyle w:val="Caption"/>
        <w:keepNext/>
        <w:jc w:val="center"/>
      </w:pPr>
      <w:bookmarkStart w:id="157" w:name="_Ref344285643"/>
      <w:bookmarkStart w:id="158" w:name="_Ref344285610"/>
      <w:proofErr w:type="gramStart"/>
      <w:r>
        <w:t xml:space="preserve">Table </w:t>
      </w:r>
      <w:r w:rsidR="009159A6">
        <w:fldChar w:fldCharType="begin"/>
      </w:r>
      <w:r w:rsidR="009159A6">
        <w:instrText xml:space="preserve"> SEQ Table \* ARABIC </w:instrText>
      </w:r>
      <w:r w:rsidR="009159A6">
        <w:fldChar w:fldCharType="separate"/>
      </w:r>
      <w:r>
        <w:rPr>
          <w:noProof/>
        </w:rPr>
        <w:t>4</w:t>
      </w:r>
      <w:r w:rsidR="009159A6">
        <w:rPr>
          <w:noProof/>
        </w:rPr>
        <w:fldChar w:fldCharType="end"/>
      </w:r>
      <w:bookmarkEnd w:id="157"/>
      <w:r>
        <w:t>: Directivity from monitors in countries to regions of the world</w:t>
      </w:r>
      <w:r w:rsidR="004B2309">
        <w:t xml:space="preserve"> for Nov 201</w:t>
      </w:r>
      <w:r w:rsidR="00B939EF">
        <w:t>3</w:t>
      </w:r>
      <w:r w:rsidR="004B2309">
        <w:t>.</w:t>
      </w:r>
      <w:bookmarkEnd w:id="158"/>
      <w:proofErr w:type="gramEnd"/>
    </w:p>
    <w:p w14:paraId="0F8FD4DA" w14:textId="77777777" w:rsidR="007309CA" w:rsidRPr="00D53BB4" w:rsidRDefault="00B939EF" w:rsidP="00D53BB4">
      <w:pPr>
        <w:rPr>
          <w:i/>
        </w:rPr>
      </w:pPr>
      <w:r w:rsidRPr="00B939EF">
        <w:rPr>
          <w:noProof/>
          <w:lang w:eastAsia="en-US"/>
        </w:rPr>
        <w:drawing>
          <wp:inline distT="0" distB="0" distL="0" distR="0" wp14:anchorId="2BDFD8AD" wp14:editId="458829B5">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14:paraId="1BE55C01" w14:textId="77777777" w:rsidR="00F03C94" w:rsidRDefault="00F03C94" w:rsidP="00D53BB4"/>
    <w:p w14:paraId="49075DAA" w14:textId="77777777" w:rsidR="001469B2" w:rsidRDefault="001469B2" w:rsidP="00E77929">
      <w:pPr>
        <w:jc w:val="both"/>
      </w:pPr>
      <w:r>
        <w:lastRenderedPageBreak/>
        <w:t>The table reveals some interesting low Directivity connections:</w:t>
      </w:r>
    </w:p>
    <w:p w14:paraId="3AA131A7" w14:textId="77777777" w:rsidR="001469B2" w:rsidRDefault="001469B2" w:rsidP="00E77929">
      <w:pPr>
        <w:pStyle w:val="ListParagraph"/>
        <w:numPr>
          <w:ilvl w:val="0"/>
          <w:numId w:val="7"/>
        </w:numPr>
        <w:jc w:val="both"/>
      </w:pPr>
      <w:r>
        <w:t>The low values between China (CN – IHEP in Beijing) and E. Asia are typically via Hong Kong</w:t>
      </w:r>
      <w:r w:rsidR="009377F9">
        <w:t xml:space="preserve">, </w:t>
      </w:r>
      <w:proofErr w:type="spellStart"/>
      <w:r w:rsidR="009377F9">
        <w:t>ie</w:t>
      </w:r>
      <w:proofErr w:type="spellEnd"/>
      <w:r w:rsidR="009377F9">
        <w:t xml:space="preserve">. ~ 3500km rather than a direct route of 1300km for </w:t>
      </w:r>
      <w:r w:rsidR="004B2309">
        <w:t xml:space="preserve">say </w:t>
      </w:r>
      <w:r w:rsidR="009377F9">
        <w:t>Beijing to Tokyo.</w:t>
      </w:r>
    </w:p>
    <w:p w14:paraId="54FAA6EA" w14:textId="696C299F" w:rsidR="009377F9" w:rsidRDefault="009377F9" w:rsidP="00E77929">
      <w:pPr>
        <w:pStyle w:val="ListParagraph"/>
        <w:numPr>
          <w:ilvl w:val="1"/>
          <w:numId w:val="7"/>
        </w:numPr>
        <w:jc w:val="both"/>
      </w:pPr>
      <w:r>
        <w:t>Routes between</w:t>
      </w:r>
      <w:r w:rsidR="004B2309">
        <w:t xml:space="preserve"> India (IN</w:t>
      </w:r>
      <w:proofErr w:type="gramStart"/>
      <w:r w:rsidR="004B2309">
        <w:t xml:space="preserve">) </w:t>
      </w:r>
      <w:r>
        <w:t xml:space="preserve"> to</w:t>
      </w:r>
      <w:proofErr w:type="gramEnd"/>
      <w:r>
        <w:t xml:space="preserve"> Pakistan </w:t>
      </w:r>
      <w:r w:rsidR="004B2309">
        <w:t xml:space="preserve">(PK) </w:t>
      </w:r>
      <w:r>
        <w:t>go via Singapore</w:t>
      </w:r>
      <w:r w:rsidR="004B2309">
        <w:t xml:space="preserve"> </w:t>
      </w:r>
      <w:r>
        <w:t>(adding about 4700km to the direct route of 21000km</w:t>
      </w:r>
      <w:r w:rsidR="00E84F81">
        <w:t xml:space="preserve"> </w:t>
      </w:r>
      <w:r>
        <w:t>from Islamabad to Mumbai) and to Afghanistan via GEOS links.</w:t>
      </w:r>
    </w:p>
    <w:p w14:paraId="2EE23148" w14:textId="77777777" w:rsidR="009377F9" w:rsidRDefault="009377F9" w:rsidP="00E77929">
      <w:pPr>
        <w:pStyle w:val="ListParagraph"/>
        <w:numPr>
          <w:ilvl w:val="0"/>
          <w:numId w:val="7"/>
        </w:numPr>
        <w:jc w:val="both"/>
      </w:pPr>
      <w:r>
        <w:t xml:space="preserve">The routes between Jordan </w:t>
      </w:r>
      <w:r w:rsidR="004B2309">
        <w:t xml:space="preserve">(JO) </w:t>
      </w:r>
      <w:r>
        <w:t>and: Israel, Iran and Turkey go via Europe</w:t>
      </w:r>
    </w:p>
    <w:p w14:paraId="36895B91" w14:textId="77777777" w:rsidR="004B2309" w:rsidRPr="006532AB" w:rsidRDefault="004B2309" w:rsidP="009911E4">
      <w:pPr>
        <w:pStyle w:val="ListParagraph"/>
        <w:numPr>
          <w:ilvl w:val="0"/>
          <w:numId w:val="7"/>
        </w:numPr>
      </w:pPr>
      <w:r>
        <w:t>Routes from Bolivia (BO) to Brazil (BR) go via Miami</w:t>
      </w:r>
    </w:p>
    <w:p w14:paraId="4E8A9D4C" w14:textId="77777777" w:rsidR="004E1F15" w:rsidRPr="002D0910" w:rsidRDefault="004E1F15" w:rsidP="004E1F15">
      <w:pPr>
        <w:pStyle w:val="Heading2"/>
        <w:rPr>
          <w:rFonts w:ascii="Times New Roman" w:hAnsi="Times New Roman" w:cs="Times New Roman"/>
        </w:rPr>
      </w:pPr>
      <w:bookmarkStart w:id="159" w:name="_Toc410553711"/>
      <w:r w:rsidRPr="002D0910">
        <w:rPr>
          <w:rFonts w:ascii="Times New Roman" w:hAnsi="Times New Roman" w:cs="Times New Roman"/>
        </w:rPr>
        <w:t>Comparisons with Economic and Development Indicators</w:t>
      </w:r>
      <w:bookmarkEnd w:id="145"/>
      <w:bookmarkEnd w:id="146"/>
      <w:bookmarkEnd w:id="147"/>
      <w:bookmarkEnd w:id="148"/>
      <w:bookmarkEnd w:id="149"/>
      <w:bookmarkEnd w:id="150"/>
      <w:bookmarkEnd w:id="151"/>
      <w:bookmarkEnd w:id="159"/>
    </w:p>
    <w:p w14:paraId="36C13B5C" w14:textId="77777777"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14:paraId="2E0F0E97" w14:textId="77777777"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xml:space="preserve">, </w:t>
      </w:r>
      <w:proofErr w:type="gramStart"/>
      <w:r w:rsidRPr="002D0910">
        <w:t>World</w:t>
      </w:r>
      <w:proofErr w:type="gramEnd"/>
      <w:r w:rsidRPr="002D0910">
        <w:t xml:space="preserve">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14:paraId="12AF8C5A" w14:textId="76F71924"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50"/>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w:t>
      </w:r>
      <w:proofErr w:type="spellStart"/>
      <w:r w:rsidR="00F33690">
        <w:t>PingER’s</w:t>
      </w:r>
      <w:proofErr w:type="spellEnd"/>
      <w:r w:rsidR="00F33690">
        <w:t xml:space="preserve">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51"/>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w:t>
      </w:r>
      <w:proofErr w:type="spellStart"/>
      <w:r w:rsidR="00F56937">
        <w:t>PingER</w:t>
      </w:r>
      <w:proofErr w:type="spellEnd"/>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52"/>
      </w:r>
      <w:r w:rsidR="00F91FED">
        <w:t xml:space="preserve"> </w:t>
      </w:r>
      <w:r w:rsidR="003F54BC">
        <w:t>with the bubble sizes being proportional to population is show</w:t>
      </w:r>
      <w:r w:rsidR="006532AB">
        <w:t>n</w:t>
      </w:r>
      <w:r w:rsidR="00A31EA5">
        <w:t xml:space="preserve"> in </w:t>
      </w:r>
      <w:r w:rsidR="00100D77">
        <w:fldChar w:fldCharType="begin"/>
      </w:r>
      <w:r w:rsidR="00100D77">
        <w:instrText xml:space="preserve"> REF _Ref344307972 \h </w:instrText>
      </w:r>
      <w:r w:rsidR="00100D77">
        <w:fldChar w:fldCharType="separate"/>
      </w:r>
      <w:r w:rsidR="00100D77">
        <w:t xml:space="preserve">Figure </w:t>
      </w:r>
      <w:r w:rsidR="00100D77">
        <w:rPr>
          <w:noProof/>
        </w:rPr>
        <w:t>18</w:t>
      </w:r>
      <w:r w:rsidR="00100D77">
        <w:fldChar w:fldCharType="end"/>
      </w:r>
      <w:r w:rsidR="003F54BC">
        <w:t>.</w:t>
      </w:r>
    </w:p>
    <w:p w14:paraId="73A815D5" w14:textId="77777777" w:rsidR="003F54BC" w:rsidRDefault="003F54BC" w:rsidP="00D53BB4">
      <w:pPr>
        <w:keepNext/>
        <w:spacing w:before="100" w:beforeAutospacing="1"/>
        <w:jc w:val="center"/>
      </w:pPr>
      <w:r>
        <w:rPr>
          <w:noProof/>
          <w:lang w:eastAsia="en-US"/>
        </w:rPr>
        <w:lastRenderedPageBreak/>
        <w:drawing>
          <wp:inline distT="0" distB="0" distL="0" distR="0" wp14:anchorId="13B4DBD3" wp14:editId="381F6A37">
            <wp:extent cx="4825407" cy="3295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24804" cy="3295238"/>
                    </a:xfrm>
                    <a:prstGeom prst="rect">
                      <a:avLst/>
                    </a:prstGeom>
                  </pic:spPr>
                </pic:pic>
              </a:graphicData>
            </a:graphic>
          </wp:inline>
        </w:drawing>
      </w:r>
    </w:p>
    <w:p w14:paraId="125A94FA" w14:textId="77777777" w:rsidR="003F54BC" w:rsidRDefault="003F54BC" w:rsidP="00D53BB4">
      <w:pPr>
        <w:pStyle w:val="Caption"/>
        <w:jc w:val="center"/>
      </w:pPr>
      <w:bookmarkStart w:id="160" w:name="_Ref344307972"/>
      <w:bookmarkStart w:id="161" w:name="_Toc409977955"/>
      <w:r>
        <w:t xml:space="preserve">Figure </w:t>
      </w:r>
      <w:r w:rsidR="009159A6">
        <w:fldChar w:fldCharType="begin"/>
      </w:r>
      <w:r w:rsidR="009159A6">
        <w:instrText xml:space="preserve"> SEQ Figure \* ARABIC </w:instrText>
      </w:r>
      <w:r w:rsidR="009159A6">
        <w:fldChar w:fldCharType="separate"/>
      </w:r>
      <w:r w:rsidR="007852DE">
        <w:rPr>
          <w:noProof/>
        </w:rPr>
        <w:t>18</w:t>
      </w:r>
      <w:r w:rsidR="009159A6">
        <w:rPr>
          <w:noProof/>
        </w:rPr>
        <w:fldChar w:fldCharType="end"/>
      </w:r>
      <w:bookmarkEnd w:id="160"/>
      <w:r>
        <w:t xml:space="preserve">: </w:t>
      </w:r>
      <w:proofErr w:type="spellStart"/>
      <w:r>
        <w:t>Pinger</w:t>
      </w:r>
      <w:proofErr w:type="spellEnd"/>
      <w:r>
        <w:t xml:space="preserve"> Derived Throughput vs</w:t>
      </w:r>
      <w:r w:rsidR="0051130B">
        <w:t>. the ICT Development index. The</w:t>
      </w:r>
      <w:r>
        <w:t xml:space="preserve"> bubb</w:t>
      </w:r>
      <w:r w:rsidR="0051130B">
        <w:t>le size is propo</w:t>
      </w:r>
      <w:r>
        <w:t>rti</w:t>
      </w:r>
      <w:r w:rsidR="0051130B">
        <w:t>o</w:t>
      </w:r>
      <w:r>
        <w:t>nal to</w:t>
      </w:r>
      <w:r w:rsidR="0051130B">
        <w:t xml:space="preserve"> </w:t>
      </w:r>
      <w:r>
        <w:t xml:space="preserve">the </w:t>
      </w:r>
      <w:proofErr w:type="gramStart"/>
      <w:r>
        <w:t>country's  population</w:t>
      </w:r>
      <w:proofErr w:type="gramEnd"/>
      <w:r>
        <w:t>.</w:t>
      </w:r>
      <w:bookmarkEnd w:id="161"/>
    </w:p>
    <w:p w14:paraId="3811F364" w14:textId="77777777" w:rsidR="00C65D26" w:rsidRDefault="003F54BC" w:rsidP="00DA0919">
      <w:pPr>
        <w:jc w:val="both"/>
      </w:pPr>
      <w:r>
        <w:t>The black line is a trend line fit to a power series</w:t>
      </w:r>
      <w:r w:rsidR="00F91FED">
        <w:t xml:space="preserve"> with the parameters shown. It is seen </w:t>
      </w:r>
      <w:r>
        <w:t xml:space="preserve">that there is a fairly strong correlation </w:t>
      </w:r>
      <w:r w:rsidR="00F91FED">
        <w:t xml:space="preserve">(R2=0.566 or R=0.75) between the IDI and </w:t>
      </w:r>
      <w:proofErr w:type="spellStart"/>
      <w:r w:rsidR="00F91FED">
        <w:t>PingER</w:t>
      </w:r>
      <w:proofErr w:type="spellEnd"/>
      <w:r w:rsidR="00F91FED">
        <w:t xml:space="preserve"> derived throughput.</w:t>
      </w:r>
    </w:p>
    <w:p w14:paraId="6FC72700" w14:textId="6A0C22BE" w:rsidR="00C65D26" w:rsidRDefault="00C65D26" w:rsidP="00710AC9">
      <w:pPr>
        <w:pStyle w:val="Heading2"/>
      </w:pPr>
      <w:bookmarkStart w:id="162" w:name="_Toc410553712"/>
      <w:proofErr w:type="spellStart"/>
      <w:r>
        <w:t>PingER</w:t>
      </w:r>
      <w:proofErr w:type="spellEnd"/>
      <w:r>
        <w:t xml:space="preserve"> </w:t>
      </w:r>
      <w:r w:rsidRPr="002D0910">
        <w:t>Case Studies</w:t>
      </w:r>
      <w:r w:rsidR="00EA3E7C">
        <w:t xml:space="preserve"> &amp; Projects</w:t>
      </w:r>
      <w:bookmarkEnd w:id="162"/>
    </w:p>
    <w:p w14:paraId="0D854A58" w14:textId="77777777" w:rsidR="00A562BE" w:rsidRDefault="00EA3E7C" w:rsidP="005C1829">
      <w:pPr>
        <w:pStyle w:val="Heading3"/>
      </w:pPr>
      <w:bookmarkStart w:id="163" w:name="Recommendations"/>
      <w:bookmarkStart w:id="164" w:name="_Toc190137775"/>
      <w:bookmarkStart w:id="165" w:name="_Toc220922331"/>
      <w:bookmarkStart w:id="166" w:name="_Toc252631291"/>
      <w:bookmarkStart w:id="167" w:name="_Toc312072621"/>
      <w:bookmarkStart w:id="168" w:name="_Toc313909793"/>
      <w:bookmarkStart w:id="169" w:name="_Toc313910142"/>
      <w:bookmarkStart w:id="170" w:name="_Toc313910370"/>
      <w:bookmarkStart w:id="171" w:name="_Toc410553713"/>
      <w:bookmarkEnd w:id="152"/>
      <w:bookmarkEnd w:id="153"/>
      <w:r>
        <w:t>Bangladesh</w:t>
      </w:r>
      <w:r>
        <w:rPr>
          <w:rStyle w:val="FootnoteReference"/>
        </w:rPr>
        <w:footnoteReference w:id="53"/>
      </w:r>
      <w:bookmarkStart w:id="172" w:name="_Toc344485571"/>
      <w:bookmarkEnd w:id="171"/>
    </w:p>
    <w:p w14:paraId="63466506" w14:textId="6018AB62" w:rsidR="00A562BE" w:rsidRDefault="007244B4" w:rsidP="00FD1C44">
      <w:pPr>
        <w:pStyle w:val="Heading5"/>
        <w:jc w:val="both"/>
        <w:rPr>
          <w:b w:val="0"/>
          <w:i w:val="0"/>
          <w:sz w:val="24"/>
          <w:szCs w:val="24"/>
        </w:rPr>
      </w:pPr>
      <w:r>
        <w:rPr>
          <w:b w:val="0"/>
          <w:i w:val="0"/>
          <w:sz w:val="24"/>
          <w:szCs w:val="24"/>
        </w:rPr>
        <w:t>In the</w:t>
      </w:r>
      <w:r w:rsidRPr="00A562BE">
        <w:rPr>
          <w:b w:val="0"/>
          <w:i w:val="0"/>
          <w:sz w:val="24"/>
          <w:szCs w:val="24"/>
        </w:rPr>
        <w:t xml:space="preserve"> </w:t>
      </w:r>
      <w:proofErr w:type="gramStart"/>
      <w:r w:rsidR="001D3BE1" w:rsidRPr="00A562BE">
        <w:rPr>
          <w:b w:val="0"/>
          <w:i w:val="0"/>
          <w:sz w:val="24"/>
          <w:szCs w:val="24"/>
        </w:rPr>
        <w:t>Fall</w:t>
      </w:r>
      <w:proofErr w:type="gramEnd"/>
      <w:r w:rsidR="001D3BE1" w:rsidRPr="00A562BE">
        <w:rPr>
          <w:b w:val="0"/>
          <w:i w:val="0"/>
          <w:sz w:val="24"/>
          <w:szCs w:val="24"/>
        </w:rPr>
        <w:t xml:space="preserve"> </w:t>
      </w:r>
      <w:r>
        <w:rPr>
          <w:b w:val="0"/>
          <w:i w:val="0"/>
          <w:sz w:val="24"/>
          <w:szCs w:val="24"/>
        </w:rPr>
        <w:t xml:space="preserve">of 2014 </w:t>
      </w:r>
      <w:r w:rsidR="001D3BE1" w:rsidRPr="00A562BE">
        <w:rPr>
          <w:b w:val="0"/>
          <w:i w:val="0"/>
          <w:sz w:val="24"/>
          <w:szCs w:val="24"/>
        </w:rPr>
        <w:t xml:space="preserve">we met </w:t>
      </w:r>
      <w:r w:rsidR="00EA3E7C" w:rsidRPr="00A562BE">
        <w:rPr>
          <w:b w:val="0"/>
          <w:i w:val="0"/>
          <w:sz w:val="24"/>
          <w:szCs w:val="24"/>
        </w:rPr>
        <w:t xml:space="preserve">with Prof. </w:t>
      </w:r>
      <w:proofErr w:type="spellStart"/>
      <w:r w:rsidR="00EA3E7C" w:rsidRPr="00A562BE">
        <w:rPr>
          <w:b w:val="0"/>
          <w:i w:val="0"/>
          <w:sz w:val="24"/>
          <w:szCs w:val="24"/>
        </w:rPr>
        <w:t>Javed</w:t>
      </w:r>
      <w:proofErr w:type="spellEnd"/>
      <w:r w:rsidR="00EA3E7C" w:rsidRPr="00A562BE">
        <w:rPr>
          <w:b w:val="0"/>
          <w:i w:val="0"/>
          <w:sz w:val="24"/>
          <w:szCs w:val="24"/>
        </w:rPr>
        <w:t xml:space="preserve"> Khan of Kent State at an Internet2 meeting </w:t>
      </w:r>
      <w:r w:rsidR="00EC775E">
        <w:rPr>
          <w:b w:val="0"/>
          <w:i w:val="0"/>
          <w:sz w:val="24"/>
          <w:szCs w:val="24"/>
        </w:rPr>
        <w:t xml:space="preserve">and discussed </w:t>
      </w:r>
      <w:r w:rsidR="00EA3E7C" w:rsidRPr="00A562BE">
        <w:rPr>
          <w:b w:val="0"/>
          <w:i w:val="0"/>
          <w:sz w:val="24"/>
          <w:szCs w:val="24"/>
        </w:rPr>
        <w:t xml:space="preserve">deploying </w:t>
      </w:r>
      <w:proofErr w:type="spellStart"/>
      <w:r w:rsidR="00EA3E7C" w:rsidRPr="00A562BE">
        <w:rPr>
          <w:b w:val="0"/>
          <w:i w:val="0"/>
          <w:sz w:val="24"/>
          <w:szCs w:val="24"/>
        </w:rPr>
        <w:t>PingER</w:t>
      </w:r>
      <w:proofErr w:type="spellEnd"/>
      <w:r w:rsidR="00EA3E7C" w:rsidRPr="00A562BE">
        <w:rPr>
          <w:b w:val="0"/>
          <w:i w:val="0"/>
          <w:sz w:val="24"/>
          <w:szCs w:val="24"/>
        </w:rPr>
        <w:t xml:space="preserve"> in B</w:t>
      </w:r>
      <w:r w:rsidR="001D3BE1" w:rsidRPr="00A562BE">
        <w:rPr>
          <w:b w:val="0"/>
          <w:i w:val="0"/>
          <w:sz w:val="24"/>
          <w:szCs w:val="24"/>
        </w:rPr>
        <w:t xml:space="preserve">angladesh. </w:t>
      </w:r>
      <w:r w:rsidR="00A562BE">
        <w:rPr>
          <w:b w:val="0"/>
          <w:i w:val="0"/>
          <w:sz w:val="24"/>
          <w:szCs w:val="24"/>
        </w:rPr>
        <w:t xml:space="preserve">The goal was to add more </w:t>
      </w:r>
      <w:proofErr w:type="spellStart"/>
      <w:r w:rsidR="00A562BE">
        <w:rPr>
          <w:b w:val="0"/>
          <w:i w:val="0"/>
          <w:sz w:val="24"/>
          <w:szCs w:val="24"/>
        </w:rPr>
        <w:t>PingER</w:t>
      </w:r>
      <w:proofErr w:type="spellEnd"/>
      <w:r w:rsidR="00A562BE">
        <w:rPr>
          <w:b w:val="0"/>
          <w:i w:val="0"/>
          <w:sz w:val="24"/>
          <w:szCs w:val="24"/>
        </w:rPr>
        <w:t xml:space="preserve"> monitoring and reverse </w:t>
      </w:r>
      <w:proofErr w:type="spellStart"/>
      <w:r w:rsidR="00A562BE">
        <w:rPr>
          <w:b w:val="0"/>
          <w:i w:val="0"/>
          <w:sz w:val="24"/>
          <w:szCs w:val="24"/>
        </w:rPr>
        <w:t>traceroute</w:t>
      </w:r>
      <w:proofErr w:type="spellEnd"/>
      <w:r w:rsidR="00A562BE">
        <w:rPr>
          <w:b w:val="0"/>
          <w:i w:val="0"/>
          <w:sz w:val="24"/>
          <w:szCs w:val="24"/>
        </w:rPr>
        <w:t>/ping servers in Bangladesh. Following the meeting</w:t>
      </w:r>
      <w:r w:rsidR="001D3BE1" w:rsidRPr="00A562BE">
        <w:rPr>
          <w:b w:val="0"/>
          <w:i w:val="0"/>
          <w:sz w:val="24"/>
          <w:szCs w:val="24"/>
        </w:rPr>
        <w:t>,</w:t>
      </w:r>
      <w:r w:rsidR="00EA3E7C" w:rsidRPr="00A562BE">
        <w:rPr>
          <w:b w:val="0"/>
          <w:i w:val="0"/>
          <w:sz w:val="24"/>
          <w:szCs w:val="24"/>
        </w:rPr>
        <w:t xml:space="preserve"> we made a case study of </w:t>
      </w:r>
      <w:proofErr w:type="spellStart"/>
      <w:r w:rsidR="00EA3E7C" w:rsidRPr="00A562BE">
        <w:rPr>
          <w:b w:val="0"/>
          <w:i w:val="0"/>
          <w:sz w:val="24"/>
          <w:szCs w:val="24"/>
        </w:rPr>
        <w:t>PingER’s</w:t>
      </w:r>
      <w:proofErr w:type="spellEnd"/>
      <w:r w:rsidR="00EA3E7C" w:rsidRPr="00A562BE">
        <w:rPr>
          <w:b w:val="0"/>
          <w:i w:val="0"/>
          <w:sz w:val="24"/>
          <w:szCs w:val="24"/>
        </w:rPr>
        <w:t xml:space="preserve"> view of networking for Bangladesh</w:t>
      </w:r>
      <w:r w:rsidR="008146C9">
        <w:rPr>
          <w:b w:val="0"/>
          <w:i w:val="0"/>
          <w:sz w:val="24"/>
          <w:szCs w:val="24"/>
        </w:rPr>
        <w:t xml:space="preserve"> to assist </w:t>
      </w:r>
      <w:proofErr w:type="spellStart"/>
      <w:r w:rsidR="008146C9">
        <w:rPr>
          <w:b w:val="0"/>
          <w:i w:val="0"/>
          <w:sz w:val="24"/>
          <w:szCs w:val="24"/>
        </w:rPr>
        <w:t>Javed</w:t>
      </w:r>
      <w:proofErr w:type="spellEnd"/>
      <w:r w:rsidR="008146C9">
        <w:rPr>
          <w:b w:val="0"/>
          <w:i w:val="0"/>
          <w:sz w:val="24"/>
          <w:szCs w:val="24"/>
        </w:rPr>
        <w:t xml:space="preserve"> in making the c</w:t>
      </w:r>
      <w:r w:rsidR="00FD1C44">
        <w:rPr>
          <w:b w:val="0"/>
          <w:i w:val="0"/>
          <w:sz w:val="24"/>
          <w:szCs w:val="24"/>
        </w:rPr>
        <w:t>ase to Bangladeshi universities</w:t>
      </w:r>
      <w:r w:rsidR="00EA3E7C" w:rsidRPr="00A562BE">
        <w:rPr>
          <w:b w:val="0"/>
          <w:i w:val="0"/>
          <w:sz w:val="24"/>
          <w:szCs w:val="24"/>
        </w:rPr>
        <w:t xml:space="preserve">. </w:t>
      </w:r>
    </w:p>
    <w:p w14:paraId="04DCBF36" w14:textId="5F09A323" w:rsidR="00A562BE" w:rsidRDefault="00325462" w:rsidP="005E0DFF">
      <w:pPr>
        <w:spacing w:after="200" w:line="276" w:lineRule="auto"/>
        <w:jc w:val="both"/>
      </w:pPr>
      <w:r>
        <w:t xml:space="preserve">During 2014, </w:t>
      </w:r>
      <w:proofErr w:type="spellStart"/>
      <w:r>
        <w:t>PingER</w:t>
      </w:r>
      <w:proofErr w:type="spellEnd"/>
      <w:r>
        <w:t xml:space="preserve"> monitored</w:t>
      </w:r>
      <w:r w:rsidR="00EA3E7C">
        <w:t xml:space="preserve"> four hosts in Bangladesh</w:t>
      </w:r>
      <w:r>
        <w:t xml:space="preserve">, one of which is a monitor host at </w:t>
      </w:r>
      <w:r w:rsidRPr="00325462">
        <w:t>Daffodil International University</w:t>
      </w:r>
      <w:r w:rsidR="00E77929">
        <w:t xml:space="preserve"> in </w:t>
      </w:r>
      <w:proofErr w:type="spellStart"/>
      <w:r w:rsidR="00E77929">
        <w:t>Shukrabad</w:t>
      </w:r>
      <w:proofErr w:type="spellEnd"/>
      <w:r w:rsidR="00E77929">
        <w:t xml:space="preserve"> on </w:t>
      </w:r>
      <w:r>
        <w:t>the outskirts of the capital Dhaka. In summary the findings are:</w:t>
      </w:r>
    </w:p>
    <w:p w14:paraId="664E5C28" w14:textId="12CF5D25" w:rsidR="005E0DFF" w:rsidRDefault="005E0DFF" w:rsidP="005E0DFF">
      <w:pPr>
        <w:pStyle w:val="ListParagraph"/>
        <w:numPr>
          <w:ilvl w:val="0"/>
          <w:numId w:val="17"/>
        </w:numPr>
        <w:spacing w:after="200" w:line="276" w:lineRule="auto"/>
        <w:jc w:val="both"/>
      </w:pPr>
      <w:r>
        <w:t>Connections between Pakistan and the two representative hosts (Beacons) in Bangladesh are very indirect going via Europe.</w:t>
      </w:r>
    </w:p>
    <w:p w14:paraId="67324F3C" w14:textId="1F2ED022" w:rsidR="005E0DFF" w:rsidRDefault="005E0DFF" w:rsidP="005E0DFF">
      <w:pPr>
        <w:pStyle w:val="ListParagraph"/>
        <w:numPr>
          <w:ilvl w:val="0"/>
          <w:numId w:val="17"/>
        </w:numPr>
        <w:spacing w:after="200" w:line="276" w:lineRule="auto"/>
        <w:jc w:val="both"/>
      </w:pPr>
      <w:r>
        <w:t xml:space="preserve">The 4 Bangladesh hosts monitored from SLAC are not exhibiting </w:t>
      </w:r>
      <w:proofErr w:type="spellStart"/>
      <w:r>
        <w:t>diunral</w:t>
      </w:r>
      <w:proofErr w:type="spellEnd"/>
      <w:r>
        <w:t xml:space="preserve"> changes or jitter that would be indicative of congestion.</w:t>
      </w:r>
    </w:p>
    <w:p w14:paraId="10168F6F" w14:textId="3E8CEBEB" w:rsidR="005E0DFF" w:rsidRDefault="005E0DFF" w:rsidP="005E0DFF">
      <w:pPr>
        <w:pStyle w:val="ListParagraph"/>
        <w:numPr>
          <w:ilvl w:val="0"/>
          <w:numId w:val="17"/>
        </w:numPr>
        <w:spacing w:after="200" w:line="276" w:lineRule="auto"/>
        <w:jc w:val="both"/>
      </w:pPr>
      <w:r>
        <w:t xml:space="preserve">In general the Internet performance from Bangladesh to other regions of the </w:t>
      </w:r>
      <w:proofErr w:type="gramStart"/>
      <w:r>
        <w:t>world,</w:t>
      </w:r>
      <w:proofErr w:type="gramEnd"/>
      <w:r>
        <w:t xml:space="preserve"> is similar to Pakistan's.</w:t>
      </w:r>
    </w:p>
    <w:p w14:paraId="4C89589C" w14:textId="76C8F336" w:rsidR="005E0DFF" w:rsidRDefault="005E0DFF" w:rsidP="005E0DFF">
      <w:pPr>
        <w:pStyle w:val="ListParagraph"/>
        <w:numPr>
          <w:ilvl w:val="0"/>
          <w:numId w:val="17"/>
        </w:numPr>
        <w:spacing w:after="200" w:line="276" w:lineRule="auto"/>
        <w:jc w:val="both"/>
      </w:pPr>
      <w:r>
        <w:lastRenderedPageBreak/>
        <w:t>One of the 4 sites (</w:t>
      </w:r>
      <w:bookmarkStart w:id="173" w:name="_GoBack"/>
      <w:bookmarkEnd w:id="173"/>
      <w:proofErr w:type="spellStart"/>
      <w:r>
        <w:t>Brac</w:t>
      </w:r>
      <w:proofErr w:type="spellEnd"/>
      <w:r>
        <w:t xml:space="preserve"> University) in Bangladesh monitored from SLAC is not responding.</w:t>
      </w:r>
    </w:p>
    <w:p w14:paraId="46453699" w14:textId="77777777" w:rsidR="005E0DFF" w:rsidRDefault="005E0DFF" w:rsidP="005E0DFF">
      <w:pPr>
        <w:pStyle w:val="ListParagraph"/>
        <w:numPr>
          <w:ilvl w:val="0"/>
          <w:numId w:val="17"/>
        </w:numPr>
        <w:spacing w:after="200" w:line="276" w:lineRule="auto"/>
        <w:jc w:val="both"/>
      </w:pPr>
      <w:r>
        <w:t xml:space="preserve">VoIP should work acceptably well between Daffodil International University and most sites in Europe, Middle East, N. America, Russia </w:t>
      </w:r>
      <w:proofErr w:type="spellStart"/>
      <w:r>
        <w:t>ans</w:t>
      </w:r>
      <w:proofErr w:type="spellEnd"/>
      <w:r>
        <w:t xml:space="preserve"> S. E. Asia. </w:t>
      </w:r>
    </w:p>
    <w:p w14:paraId="0FC458C6" w14:textId="684C560F" w:rsidR="005E0DFF" w:rsidRDefault="005E0DFF" w:rsidP="005E0DFF">
      <w:pPr>
        <w:pStyle w:val="ListParagraph"/>
        <w:numPr>
          <w:ilvl w:val="0"/>
          <w:numId w:val="17"/>
        </w:numPr>
        <w:spacing w:after="200" w:line="276" w:lineRule="auto"/>
        <w:jc w:val="both"/>
      </w:pPr>
      <w:r>
        <w:t>It appears Bangladesh switched over from using geo stationary satellite connections to terrestrial connection to the US in 2005-2006.</w:t>
      </w:r>
    </w:p>
    <w:p w14:paraId="5C407EE7" w14:textId="5AA802F0" w:rsidR="00325462" w:rsidRDefault="00325462" w:rsidP="005C1829">
      <w:pPr>
        <w:pStyle w:val="Heading3"/>
      </w:pPr>
      <w:bookmarkStart w:id="174" w:name="_Toc410553714"/>
      <w:r>
        <w:t>Afghanistan</w:t>
      </w:r>
      <w:r w:rsidR="009224FB">
        <w:rPr>
          <w:rStyle w:val="FootnoteReference"/>
        </w:rPr>
        <w:footnoteReference w:id="54"/>
      </w:r>
      <w:bookmarkEnd w:id="174"/>
    </w:p>
    <w:p w14:paraId="39943612" w14:textId="2B8E4B82" w:rsidR="00325462" w:rsidRDefault="00325462" w:rsidP="00DA0919">
      <w:pPr>
        <w:jc w:val="both"/>
      </w:pPr>
      <w:r>
        <w:t>We upd</w:t>
      </w:r>
      <w:r w:rsidR="004546EF">
        <w:t>ated an earlier case study to i</w:t>
      </w:r>
      <w:r>
        <w:t xml:space="preserve">llustrate the move </w:t>
      </w:r>
      <w:r w:rsidR="00687314">
        <w:t xml:space="preserve">from GEOS links to terrestrial </w:t>
      </w:r>
      <w:r>
        <w:t xml:space="preserve">links for 2 of the 3 hosts </w:t>
      </w:r>
      <w:proofErr w:type="spellStart"/>
      <w:r>
        <w:t>PingER</w:t>
      </w:r>
      <w:proofErr w:type="spellEnd"/>
      <w:r>
        <w:t xml:space="preserve"> monitors in Pakistan.</w:t>
      </w:r>
      <w:r w:rsidR="00770F5B">
        <w:t xml:space="preserve"> The minimum RTTs measured from SLAC to Afghanistan for these three hosts are shown in </w:t>
      </w:r>
      <w:r w:rsidR="00770F5B">
        <w:fldChar w:fldCharType="begin"/>
      </w:r>
      <w:r w:rsidR="00770F5B">
        <w:instrText xml:space="preserve"> REF _Ref409264037 \h </w:instrText>
      </w:r>
      <w:r w:rsidR="00DA0919">
        <w:instrText xml:space="preserve"> \* MERGEFORMAT </w:instrText>
      </w:r>
      <w:r w:rsidR="00770F5B">
        <w:fldChar w:fldCharType="separate"/>
      </w:r>
      <w:r w:rsidR="00770F5B">
        <w:t xml:space="preserve">Figure </w:t>
      </w:r>
      <w:r w:rsidR="00770F5B">
        <w:rPr>
          <w:noProof/>
        </w:rPr>
        <w:t>19</w:t>
      </w:r>
      <w:r w:rsidR="00770F5B">
        <w:fldChar w:fldCharType="end"/>
      </w:r>
      <w:r w:rsidR="00770F5B">
        <w:t xml:space="preserve">. It is seen that in late 2013 and 2014 </w:t>
      </w:r>
      <w:hyperlink r:id="rId44" w:history="1">
        <w:r w:rsidR="00770F5B" w:rsidRPr="00A225EF">
          <w:rPr>
            <w:rStyle w:val="Hyperlink"/>
          </w:rPr>
          <w:t>www.multinet.af</w:t>
        </w:r>
      </w:hyperlink>
      <w:r w:rsidR="00770F5B">
        <w:t xml:space="preserve"> and mail.neds.af moved to terrestrial links while </w:t>
      </w:r>
      <w:hyperlink r:id="rId45" w:history="1">
        <w:r w:rsidR="00770F5B" w:rsidRPr="00A225EF">
          <w:rPr>
            <w:rStyle w:val="Hyperlink"/>
          </w:rPr>
          <w:t>www.mod.gov.af</w:t>
        </w:r>
      </w:hyperlink>
      <w:r w:rsidR="00770F5B">
        <w:t xml:space="preserve"> continues to use a GEOS link.</w:t>
      </w:r>
      <w:r w:rsidR="004546EF">
        <w:t xml:space="preserve"> The route from SLAC appears to jump from the Bay Area to Frankfurt, then to Karachi and thence to Afghanistan.</w:t>
      </w:r>
    </w:p>
    <w:p w14:paraId="33A39C34" w14:textId="77777777" w:rsidR="00770F5B" w:rsidRDefault="00770F5B" w:rsidP="00770F5B">
      <w:pPr>
        <w:keepNext/>
        <w:spacing w:after="200" w:line="276" w:lineRule="auto"/>
        <w:jc w:val="center"/>
      </w:pPr>
      <w:r>
        <w:rPr>
          <w:noProof/>
          <w:lang w:eastAsia="en-US"/>
        </w:rPr>
        <w:drawing>
          <wp:inline distT="0" distB="0" distL="0" distR="0" wp14:anchorId="11B89BF7" wp14:editId="4175745B">
            <wp:extent cx="3536656" cy="2079033"/>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43528" cy="2083073"/>
                    </a:xfrm>
                    <a:prstGeom prst="rect">
                      <a:avLst/>
                    </a:prstGeom>
                  </pic:spPr>
                </pic:pic>
              </a:graphicData>
            </a:graphic>
          </wp:inline>
        </w:drawing>
      </w:r>
    </w:p>
    <w:p w14:paraId="44706D73" w14:textId="1574112A" w:rsidR="00525D68" w:rsidRDefault="00770F5B" w:rsidP="00770F5B">
      <w:pPr>
        <w:pStyle w:val="Caption"/>
        <w:jc w:val="center"/>
      </w:pPr>
      <w:bookmarkStart w:id="175" w:name="_Ref409264037"/>
      <w:bookmarkStart w:id="176" w:name="_Toc409977956"/>
      <w:r>
        <w:t xml:space="preserve">Figure </w:t>
      </w:r>
      <w:r w:rsidR="009159A6">
        <w:fldChar w:fldCharType="begin"/>
      </w:r>
      <w:r w:rsidR="009159A6">
        <w:instrText xml:space="preserve"> SEQ Figure \* ARABIC </w:instrText>
      </w:r>
      <w:r w:rsidR="009159A6">
        <w:fldChar w:fldCharType="separate"/>
      </w:r>
      <w:r w:rsidR="007852DE">
        <w:rPr>
          <w:noProof/>
        </w:rPr>
        <w:t>19</w:t>
      </w:r>
      <w:r w:rsidR="009159A6">
        <w:rPr>
          <w:noProof/>
        </w:rPr>
        <w:fldChar w:fldCharType="end"/>
      </w:r>
      <w:bookmarkEnd w:id="175"/>
      <w:r>
        <w:t>: RTTs measured from SLAC to Afghanistan hosts.</w:t>
      </w:r>
      <w:bookmarkEnd w:id="176"/>
    </w:p>
    <w:p w14:paraId="2E4456F1" w14:textId="006BBAF8" w:rsidR="006D6765" w:rsidRDefault="006D6765" w:rsidP="005C1829">
      <w:pPr>
        <w:pStyle w:val="Heading3"/>
      </w:pPr>
      <w:bookmarkStart w:id="177" w:name="_Toc410553715"/>
      <w:r>
        <w:t>Cuba switch from Satellite to Terrestrial link</w:t>
      </w:r>
      <w:r>
        <w:rPr>
          <w:rStyle w:val="FootnoteReference"/>
        </w:rPr>
        <w:footnoteReference w:id="55"/>
      </w:r>
      <w:bookmarkEnd w:id="177"/>
    </w:p>
    <w:p w14:paraId="412D07A1" w14:textId="0B9D4F21" w:rsidR="006D6765" w:rsidRDefault="006D6765" w:rsidP="00DA0919">
      <w:pPr>
        <w:jc w:val="both"/>
      </w:pPr>
      <w:r>
        <w:t xml:space="preserve">A </w:t>
      </w:r>
      <w:r w:rsidRPr="006D6765">
        <w:t>1,600-kilometer (994-mile) cable between Venezuela and Cuba, estimated to cost $70 million, was actually completed in February 2011 and was due to come into operation in July 2011. It was switched on in January 2013.</w:t>
      </w:r>
      <w:r>
        <w:t xml:space="preserve"> The impact on one of the Cuban hosts monitored from SLAC is seen in </w:t>
      </w:r>
      <w:r>
        <w:fldChar w:fldCharType="begin"/>
      </w:r>
      <w:r>
        <w:instrText xml:space="preserve"> REF _Ref409270900 \h </w:instrText>
      </w:r>
      <w:r w:rsidR="00DA0919">
        <w:instrText xml:space="preserve"> \* MERGEFORMAT </w:instrText>
      </w:r>
      <w:r>
        <w:fldChar w:fldCharType="separate"/>
      </w:r>
      <w:r>
        <w:t xml:space="preserve">Figure </w:t>
      </w:r>
      <w:r>
        <w:rPr>
          <w:noProof/>
        </w:rPr>
        <w:t>20</w:t>
      </w:r>
      <w:r>
        <w:fldChar w:fldCharType="end"/>
      </w:r>
      <w:r>
        <w:t xml:space="preserve">. The cutover process can be seen in the right hand image in the figure. Typically the </w:t>
      </w:r>
      <w:r w:rsidR="003452EC">
        <w:t xml:space="preserve">cutover is made in one direction and tested, </w:t>
      </w:r>
      <w:proofErr w:type="gramStart"/>
      <w:r w:rsidR="003452EC">
        <w:t>then</w:t>
      </w:r>
      <w:proofErr w:type="gramEnd"/>
      <w:r w:rsidR="003452EC">
        <w:t xml:space="preserve"> the other direction is cut over. It is seen that they had to bac</w:t>
      </w:r>
      <w:r w:rsidR="005C1829">
        <w:t>k</w:t>
      </w:r>
      <w:r w:rsidR="003452EC">
        <w:t>-out one of the directions at some stage.</w:t>
      </w:r>
    </w:p>
    <w:p w14:paraId="4A7B70CA" w14:textId="47D2F0F6" w:rsidR="006D6765" w:rsidRDefault="006D6765" w:rsidP="006D6765">
      <w:pPr>
        <w:jc w:val="center"/>
      </w:pPr>
      <w:r>
        <w:rPr>
          <w:noProof/>
          <w:lang w:eastAsia="en-US"/>
        </w:rPr>
        <w:lastRenderedPageBreak/>
        <w:drawing>
          <wp:inline distT="0" distB="0" distL="0" distR="0" wp14:anchorId="29C0D87D" wp14:editId="54AB2389">
            <wp:extent cx="1905000" cy="116126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07558" cy="1162826"/>
                    </a:xfrm>
                    <a:prstGeom prst="rect">
                      <a:avLst/>
                    </a:prstGeom>
                  </pic:spPr>
                </pic:pic>
              </a:graphicData>
            </a:graphic>
          </wp:inline>
        </w:drawing>
      </w:r>
      <w:r>
        <w:rPr>
          <w:noProof/>
          <w:lang w:eastAsia="en-US"/>
        </w:rPr>
        <w:drawing>
          <wp:inline distT="0" distB="0" distL="0" distR="0" wp14:anchorId="0272F320" wp14:editId="75A19FEF">
            <wp:extent cx="2257425" cy="1653909"/>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57143" cy="1653702"/>
                    </a:xfrm>
                    <a:prstGeom prst="rect">
                      <a:avLst/>
                    </a:prstGeom>
                  </pic:spPr>
                </pic:pic>
              </a:graphicData>
            </a:graphic>
          </wp:inline>
        </w:drawing>
      </w:r>
    </w:p>
    <w:p w14:paraId="1B0876ED" w14:textId="3B7A8661" w:rsidR="003452EC" w:rsidRDefault="006D6765" w:rsidP="006D6765">
      <w:pPr>
        <w:pStyle w:val="Caption"/>
        <w:jc w:val="center"/>
      </w:pPr>
      <w:bookmarkStart w:id="178" w:name="_Ref409270900"/>
      <w:bookmarkStart w:id="179" w:name="_Ref409270713"/>
      <w:bookmarkStart w:id="180" w:name="_Toc409977957"/>
      <w:r>
        <w:t xml:space="preserve">Figure </w:t>
      </w:r>
      <w:r w:rsidR="009159A6">
        <w:fldChar w:fldCharType="begin"/>
      </w:r>
      <w:r w:rsidR="009159A6">
        <w:instrText xml:space="preserve"> SEQ Figure \* ARABIC </w:instrText>
      </w:r>
      <w:r w:rsidR="009159A6">
        <w:fldChar w:fldCharType="separate"/>
      </w:r>
      <w:r w:rsidR="007852DE">
        <w:rPr>
          <w:noProof/>
        </w:rPr>
        <w:t>20</w:t>
      </w:r>
      <w:r w:rsidR="009159A6">
        <w:rPr>
          <w:noProof/>
        </w:rPr>
        <w:fldChar w:fldCharType="end"/>
      </w:r>
      <w:bookmarkEnd w:id="178"/>
      <w:r w:rsidR="00687314">
        <w:t>: On the lef</w:t>
      </w:r>
      <w:r>
        <w:t>t - Minimum RTT seen from SLAC to www.egrem.com.cu in Cuba</w:t>
      </w:r>
      <w:bookmarkEnd w:id="179"/>
      <w:r>
        <w:t>; on the right the</w:t>
      </w:r>
      <w:bookmarkEnd w:id="180"/>
      <w:r>
        <w:t xml:space="preserve"> </w:t>
      </w:r>
    </w:p>
    <w:p w14:paraId="213FC3A4" w14:textId="2EC71A38" w:rsidR="006D6765" w:rsidRDefault="006D6765" w:rsidP="006D6765">
      <w:pPr>
        <w:pStyle w:val="Caption"/>
        <w:jc w:val="center"/>
      </w:pPr>
      <w:proofErr w:type="gramStart"/>
      <w:r>
        <w:t>minimum</w:t>
      </w:r>
      <w:proofErr w:type="gramEnd"/>
      <w:r>
        <w:t xml:space="preserve"> RTTs from SLAC showing the steps in the conversion.</w:t>
      </w:r>
    </w:p>
    <w:p w14:paraId="2745B20F" w14:textId="3BC3198B" w:rsidR="003452EC" w:rsidRDefault="003452EC" w:rsidP="00DA0919">
      <w:pPr>
        <w:jc w:val="both"/>
      </w:pPr>
      <w:r>
        <w:t>A second host (</w:t>
      </w:r>
      <w:hyperlink r:id="rId49" w:history="1">
        <w:r w:rsidRPr="004074BD">
          <w:rPr>
            <w:rStyle w:val="Hyperlink"/>
          </w:rPr>
          <w:t>www.uclv.edu.cu</w:t>
        </w:r>
      </w:hyperlink>
      <w:r>
        <w:t>) monitored from SLAC completed its cut-over towards the end of September. It is seen that the performance (RTTs) also dramatically improved at the start of the cutover.</w:t>
      </w:r>
    </w:p>
    <w:p w14:paraId="2260BCB8" w14:textId="438FB039" w:rsidR="003452EC" w:rsidRDefault="003452EC" w:rsidP="003452EC">
      <w:r>
        <w:rPr>
          <w:noProof/>
          <w:lang w:eastAsia="en-US"/>
        </w:rPr>
        <w:drawing>
          <wp:inline distT="0" distB="0" distL="0" distR="0" wp14:anchorId="7A6843C2" wp14:editId="10D60A20">
            <wp:extent cx="5943600" cy="11017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101725"/>
                    </a:xfrm>
                    <a:prstGeom prst="rect">
                      <a:avLst/>
                    </a:prstGeom>
                  </pic:spPr>
                </pic:pic>
              </a:graphicData>
            </a:graphic>
          </wp:inline>
        </w:drawing>
      </w:r>
    </w:p>
    <w:p w14:paraId="7E4F1FF9" w14:textId="19B47E1E" w:rsidR="003452EC" w:rsidRPr="003452EC" w:rsidRDefault="003452EC" w:rsidP="003452EC">
      <w:pPr>
        <w:pStyle w:val="Caption"/>
        <w:jc w:val="center"/>
      </w:pPr>
      <w:bookmarkStart w:id="181" w:name="_Toc409977958"/>
      <w:r>
        <w:t xml:space="preserve">Figure </w:t>
      </w:r>
      <w:r w:rsidR="009159A6">
        <w:fldChar w:fldCharType="begin"/>
      </w:r>
      <w:r w:rsidR="009159A6">
        <w:instrText xml:space="preserve"> SEQ Figure \* ARABIC </w:instrText>
      </w:r>
      <w:r w:rsidR="009159A6">
        <w:fldChar w:fldCharType="separate"/>
      </w:r>
      <w:r w:rsidR="007852DE">
        <w:rPr>
          <w:noProof/>
        </w:rPr>
        <w:t>21</w:t>
      </w:r>
      <w:r w:rsidR="009159A6">
        <w:rPr>
          <w:noProof/>
        </w:rPr>
        <w:fldChar w:fldCharType="end"/>
      </w:r>
      <w:r>
        <w:t xml:space="preserve">: Ping RTT's measured from SLAC </w:t>
      </w:r>
      <w:proofErr w:type="spellStart"/>
      <w:r>
        <w:t>toCuban</w:t>
      </w:r>
      <w:proofErr w:type="spellEnd"/>
      <w:r>
        <w:t xml:space="preserve"> host.</w:t>
      </w:r>
      <w:bookmarkEnd w:id="181"/>
    </w:p>
    <w:p w14:paraId="0C031A3F" w14:textId="77777777" w:rsidR="006D6765" w:rsidRDefault="006D6765" w:rsidP="006D6765"/>
    <w:p w14:paraId="2516F6B2" w14:textId="7CA2C8ED" w:rsidR="000C4C1C" w:rsidRPr="005C1829" w:rsidRDefault="000C4C1C" w:rsidP="005C1829">
      <w:pPr>
        <w:pStyle w:val="Heading3"/>
      </w:pPr>
      <w:bookmarkStart w:id="182" w:name="_Toc410553716"/>
      <w:r w:rsidRPr="005C1829">
        <w:t>AAG Cable cut off Hong Kong Sep 15, 2014</w:t>
      </w:r>
      <w:r w:rsidRPr="005C1829">
        <w:rPr>
          <w:rStyle w:val="FootnoteReference"/>
        </w:rPr>
        <w:footnoteReference w:id="56"/>
      </w:r>
      <w:bookmarkEnd w:id="182"/>
    </w:p>
    <w:p w14:paraId="2C59F121" w14:textId="0675C5AD" w:rsidR="000C4C1C" w:rsidRDefault="000C4C1C" w:rsidP="00DA0919">
      <w:pPr>
        <w:jc w:val="both"/>
      </w:pPr>
      <w:r>
        <w:t xml:space="preserve">Looking at the route of the cable that was cut, it might be expected this would impact </w:t>
      </w:r>
      <w:proofErr w:type="spellStart"/>
      <w:r w:rsidR="00337463">
        <w:t>PingER</w:t>
      </w:r>
      <w:proofErr w:type="spellEnd"/>
      <w:r w:rsidR="00337463">
        <w:t xml:space="preserve"> measurements from the US</w:t>
      </w:r>
      <w:r>
        <w:t>:</w:t>
      </w:r>
    </w:p>
    <w:p w14:paraId="11844340" w14:textId="77777777" w:rsidR="000C4C1C" w:rsidRDefault="000C4C1C" w:rsidP="00DA0919">
      <w:pPr>
        <w:jc w:val="both"/>
      </w:pPr>
    </w:p>
    <w:p w14:paraId="1A14B3F0" w14:textId="77777777" w:rsidR="000C4C1C" w:rsidRDefault="000C4C1C" w:rsidP="00DA0919">
      <w:pPr>
        <w:pStyle w:val="ListParagraph"/>
        <w:numPr>
          <w:ilvl w:val="0"/>
          <w:numId w:val="15"/>
        </w:numPr>
        <w:jc w:val="both"/>
      </w:pPr>
      <w:r>
        <w:t xml:space="preserve">To Thailand </w:t>
      </w:r>
    </w:p>
    <w:p w14:paraId="2747AED1" w14:textId="77777777" w:rsidR="000C4C1C" w:rsidRDefault="000C4C1C" w:rsidP="00DA0919">
      <w:pPr>
        <w:pStyle w:val="ListParagraph"/>
        <w:numPr>
          <w:ilvl w:val="0"/>
          <w:numId w:val="15"/>
        </w:numPr>
        <w:jc w:val="both"/>
      </w:pPr>
      <w:r>
        <w:t>To Brunei, though there are two other cables connecting Brunei, so the impact may be limited;</w:t>
      </w:r>
    </w:p>
    <w:p w14:paraId="040A5D59" w14:textId="77777777" w:rsidR="000C4C1C" w:rsidRDefault="000C4C1C" w:rsidP="00DA0919">
      <w:pPr>
        <w:pStyle w:val="ListParagraph"/>
        <w:numPr>
          <w:ilvl w:val="0"/>
          <w:numId w:val="15"/>
        </w:numPr>
        <w:jc w:val="both"/>
      </w:pPr>
      <w:r>
        <w:t>To Central E. coast Sumatra, though there is another cable connecting to central E coast Sumatra;</w:t>
      </w:r>
    </w:p>
    <w:p w14:paraId="1CABD582" w14:textId="77777777" w:rsidR="000C4C1C" w:rsidRDefault="000C4C1C" w:rsidP="00DA0919">
      <w:pPr>
        <w:pStyle w:val="ListParagraph"/>
        <w:numPr>
          <w:ilvl w:val="0"/>
          <w:numId w:val="15"/>
        </w:numPr>
        <w:jc w:val="both"/>
      </w:pPr>
      <w:r>
        <w:t>To South Vietnam, though there is another cable connecting to South Vietnam.</w:t>
      </w:r>
    </w:p>
    <w:p w14:paraId="3182A32A" w14:textId="072A9C38" w:rsidR="000C4C1C" w:rsidRDefault="000C4C1C" w:rsidP="00DA0919">
      <w:pPr>
        <w:pStyle w:val="ListParagraph"/>
        <w:numPr>
          <w:ilvl w:val="0"/>
          <w:numId w:val="15"/>
        </w:numPr>
        <w:jc w:val="both"/>
      </w:pPr>
      <w:r>
        <w:t xml:space="preserve">To Northern </w:t>
      </w:r>
      <w:proofErr w:type="spellStart"/>
      <w:r>
        <w:t>Phillipines</w:t>
      </w:r>
      <w:proofErr w:type="spellEnd"/>
      <w:r>
        <w:t>.</w:t>
      </w:r>
    </w:p>
    <w:p w14:paraId="6437B327" w14:textId="38E3B5A0" w:rsidR="000C4C1C" w:rsidRDefault="000C4C1C" w:rsidP="00DA0919">
      <w:pPr>
        <w:jc w:val="both"/>
      </w:pPr>
      <w:proofErr w:type="gramStart"/>
      <w:r>
        <w:t xml:space="preserve">However there was little evidence in any of the </w:t>
      </w:r>
      <w:proofErr w:type="spellStart"/>
      <w:r>
        <w:t>PingER</w:t>
      </w:r>
      <w:proofErr w:type="spellEnd"/>
      <w:r>
        <w:t xml:space="preserve"> metrics of noticeable impact, apart from one host in Thailand where the jitter increased by a factor of 3.</w:t>
      </w:r>
      <w:proofErr w:type="gramEnd"/>
      <w:r>
        <w:t xml:space="preserve"> This was presumably since there are a lot of other cables serving countries in the region.</w:t>
      </w:r>
    </w:p>
    <w:p w14:paraId="7F0FE96E" w14:textId="288FAF0C" w:rsidR="002C7C84" w:rsidRDefault="002C7C84" w:rsidP="002C7C84">
      <w:pPr>
        <w:pStyle w:val="Heading3"/>
      </w:pPr>
      <w:bookmarkStart w:id="183" w:name="_Toc410553717"/>
      <w:r>
        <w:t>Malaysia</w:t>
      </w:r>
      <w:r w:rsidR="00E1077D">
        <w:rPr>
          <w:rStyle w:val="FootnoteReference"/>
        </w:rPr>
        <w:footnoteReference w:id="57"/>
      </w:r>
      <w:bookmarkEnd w:id="183"/>
      <w:r>
        <w:t xml:space="preserve">  </w:t>
      </w:r>
    </w:p>
    <w:p w14:paraId="207B2224" w14:textId="77777777" w:rsidR="002C7C84" w:rsidRDefault="002C7C84" w:rsidP="002C7C84">
      <w:pPr>
        <w:jc w:val="both"/>
      </w:pPr>
      <w:r>
        <w:lastRenderedPageBreak/>
        <w:t xml:space="preserve">As part of extending the </w:t>
      </w:r>
      <w:proofErr w:type="spellStart"/>
      <w:r>
        <w:t>PingER</w:t>
      </w:r>
      <w:proofErr w:type="spellEnd"/>
      <w:r>
        <w:t xml:space="preserve"> collaboration to Malaysia, the first Malaysian </w:t>
      </w:r>
      <w:proofErr w:type="spellStart"/>
      <w:r>
        <w:t>PingER</w:t>
      </w:r>
      <w:proofErr w:type="spellEnd"/>
      <w:r>
        <w:t xml:space="preserve"> Measurement Agent (MA) installation was carried out by the Faculty of Computer Science &amp; Information Technology (FCSIT), UNIMAS </w:t>
      </w:r>
      <w:r>
        <w:rPr>
          <w:rStyle w:val="Hyperlink"/>
        </w:rPr>
        <w:t>www.unimas.my/</w:t>
      </w:r>
      <w:r>
        <w:t xml:space="preserve"> in Kuching (East Malaysia) during December, 2012. In January, 2013, </w:t>
      </w:r>
      <w:proofErr w:type="spellStart"/>
      <w:r>
        <w:t>Universiti</w:t>
      </w:r>
      <w:proofErr w:type="spellEnd"/>
      <w:r>
        <w:t xml:space="preserve"> </w:t>
      </w:r>
      <w:proofErr w:type="spellStart"/>
      <w:r>
        <w:t>Teknologi</w:t>
      </w:r>
      <w:proofErr w:type="spellEnd"/>
      <w:r>
        <w:t xml:space="preserve"> Malaysia (UTM) in Johor </w:t>
      </w:r>
      <w:proofErr w:type="spellStart"/>
      <w:r>
        <w:t>Bahru</w:t>
      </w:r>
      <w:proofErr w:type="spellEnd"/>
      <w:r>
        <w:t xml:space="preserve"> </w:t>
      </w:r>
      <w:r>
        <w:rPr>
          <w:rStyle w:val="Hyperlink"/>
        </w:rPr>
        <w:t>http://www.utm.my/</w:t>
      </w:r>
      <w:r>
        <w:t xml:space="preserve"> and </w:t>
      </w:r>
      <w:proofErr w:type="spellStart"/>
      <w:r>
        <w:t>Universiti</w:t>
      </w:r>
      <w:proofErr w:type="spellEnd"/>
      <w:r>
        <w:t xml:space="preserve"> Malaya (UM) in Kuala Lumpur </w:t>
      </w:r>
      <w:r>
        <w:rPr>
          <w:rStyle w:val="Hyperlink"/>
        </w:rPr>
        <w:t>www.um.edu.my/</w:t>
      </w:r>
      <w:r>
        <w:t xml:space="preserve"> in West Malaysia conducted the installation of the </w:t>
      </w:r>
      <w:proofErr w:type="spellStart"/>
      <w:r>
        <w:t>PingER</w:t>
      </w:r>
      <w:proofErr w:type="spellEnd"/>
      <w:r>
        <w:t xml:space="preserve"> MA and Reverse </w:t>
      </w:r>
      <w:proofErr w:type="spellStart"/>
      <w:r>
        <w:t>Traceroute</w:t>
      </w:r>
      <w:proofErr w:type="spellEnd"/>
      <w:r>
        <w:t xml:space="preserve"> Server. Later, </w:t>
      </w:r>
      <w:proofErr w:type="spellStart"/>
      <w:r>
        <w:t>Universiti</w:t>
      </w:r>
      <w:proofErr w:type="spellEnd"/>
      <w:r>
        <w:t xml:space="preserve"> Utara Malaysia (UUM) in </w:t>
      </w:r>
      <w:proofErr w:type="spellStart"/>
      <w:r>
        <w:t>Sintok</w:t>
      </w:r>
      <w:proofErr w:type="spellEnd"/>
      <w:r>
        <w:t xml:space="preserve"> </w:t>
      </w:r>
      <w:r>
        <w:rPr>
          <w:rStyle w:val="Hyperlink"/>
        </w:rPr>
        <w:t>www.uum.edu.my</w:t>
      </w:r>
      <w:proofErr w:type="gramStart"/>
      <w:r>
        <w:rPr>
          <w:rStyle w:val="Hyperlink"/>
        </w:rPr>
        <w:t>/</w:t>
      </w:r>
      <w:r>
        <w:t>,</w:t>
      </w:r>
      <w:proofErr w:type="gramEnd"/>
      <w:r>
        <w:t xml:space="preserve"> also installed the </w:t>
      </w:r>
      <w:proofErr w:type="spellStart"/>
      <w:r>
        <w:t>PingER</w:t>
      </w:r>
      <w:proofErr w:type="spellEnd"/>
      <w:r>
        <w:t xml:space="preserve"> and </w:t>
      </w:r>
      <w:proofErr w:type="spellStart"/>
      <w:r>
        <w:t>traceroute</w:t>
      </w:r>
      <w:proofErr w:type="spellEnd"/>
      <w:r>
        <w:t xml:space="preserve"> servers in August 2014.  In addition to the above monitoring sites we monitored 25 hosts in 12 of the 14 Malaysian states, plus 130 hosts in 10 S. E. Asian countries. To assist in spreading the word we also gave three workshops in Malaysia. We learnt about the configuration of the Malaysian NREN MYREN by discussions with the people of MYREN. We now have measurements from SLAC to Malaysia dating back to 1999 and measurements from within Malaysia dating back to December 2012.</w:t>
      </w:r>
    </w:p>
    <w:p w14:paraId="2ED97840" w14:textId="77777777" w:rsidR="002C7C84" w:rsidRDefault="002C7C84" w:rsidP="002C7C84">
      <w:pPr>
        <w:jc w:val="both"/>
      </w:pPr>
    </w:p>
    <w:p w14:paraId="67E6F96D" w14:textId="3652F301" w:rsidR="002C7C84" w:rsidRPr="00EC6C4B" w:rsidRDefault="002C7C84" w:rsidP="002C7C84">
      <w:pPr>
        <w:pStyle w:val="PlainText"/>
        <w:jc w:val="both"/>
        <w:rPr>
          <w:rFonts w:ascii="Times New Roman" w:hAnsi="Times New Roman" w:cs="Times New Roman"/>
          <w:sz w:val="24"/>
          <w:szCs w:val="24"/>
        </w:rPr>
      </w:pPr>
      <w:r w:rsidRPr="00EC6C4B">
        <w:rPr>
          <w:rFonts w:ascii="Times New Roman" w:hAnsi="Times New Roman" w:cs="Times New Roman"/>
          <w:sz w:val="24"/>
          <w:szCs w:val="24"/>
        </w:rPr>
        <w:t>Some early results of the analysis of the measurements from SLAC are reported in a Case Study</w:t>
      </w:r>
      <w:r w:rsidR="00900C59">
        <w:rPr>
          <w:rStyle w:val="FootnoteReference"/>
          <w:rFonts w:ascii="Times New Roman" w:hAnsi="Times New Roman"/>
          <w:sz w:val="24"/>
          <w:szCs w:val="24"/>
        </w:rPr>
        <w:footnoteReference w:id="58"/>
      </w:r>
      <w:r w:rsidRPr="00EC6C4B">
        <w:rPr>
          <w:rFonts w:ascii="Times New Roman" w:hAnsi="Times New Roman" w:cs="Times New Roman"/>
          <w:sz w:val="24"/>
          <w:szCs w:val="24"/>
        </w:rPr>
        <w:t xml:space="preserve">. They indicate that the route from SLAC to UM is badly congested leading to high losses (1-10%) and low derived throughput to UM. We have identified the congested router as being a MYREN router at the UM site and reported it to MYREN. </w:t>
      </w:r>
      <w:r w:rsidR="009937E7">
        <w:rPr>
          <w:rFonts w:ascii="Times New Roman" w:hAnsi="Times New Roman" w:cs="Times New Roman"/>
          <w:sz w:val="24"/>
          <w:szCs w:val="24"/>
        </w:rPr>
        <w:t xml:space="preserve">Another observation was dramatic reduction in congestion after traffic shaping was introduced on the UNIMAS border in November 2012. </w:t>
      </w:r>
      <w:r w:rsidRPr="00EC6C4B">
        <w:rPr>
          <w:rFonts w:ascii="Times New Roman" w:hAnsi="Times New Roman" w:cs="Times New Roman"/>
          <w:sz w:val="24"/>
          <w:szCs w:val="24"/>
        </w:rPr>
        <w:t xml:space="preserve">We also noted the impact of </w:t>
      </w:r>
      <w:proofErr w:type="gramStart"/>
      <w:r w:rsidRPr="00EC6C4B">
        <w:rPr>
          <w:rFonts w:ascii="Times New Roman" w:hAnsi="Times New Roman" w:cs="Times New Roman"/>
          <w:sz w:val="24"/>
          <w:szCs w:val="24"/>
        </w:rPr>
        <w:t>upgrading  MAYREN</w:t>
      </w:r>
      <w:proofErr w:type="gramEnd"/>
      <w:r w:rsidRPr="00EC6C4B">
        <w:rPr>
          <w:rFonts w:ascii="Times New Roman" w:hAnsi="Times New Roman" w:cs="Times New Roman"/>
          <w:sz w:val="24"/>
          <w:szCs w:val="24"/>
        </w:rPr>
        <w:t xml:space="preserve"> connectivity to TEIN3 from a  capacity of 155 Mbps to a data capacity of 622Mbps on June 2014.</w:t>
      </w:r>
      <w:r w:rsidR="009937E7">
        <w:rPr>
          <w:rFonts w:ascii="Times New Roman" w:hAnsi="Times New Roman" w:cs="Times New Roman"/>
          <w:sz w:val="24"/>
          <w:szCs w:val="24"/>
        </w:rPr>
        <w:t xml:space="preserve"> </w:t>
      </w:r>
    </w:p>
    <w:p w14:paraId="3191B0FA" w14:textId="6C2ECAF4" w:rsidR="005F61BF" w:rsidRDefault="005F61BF" w:rsidP="005C1829">
      <w:pPr>
        <w:pStyle w:val="Heading3"/>
      </w:pPr>
      <w:bookmarkStart w:id="184" w:name="_Toc410553718"/>
      <w:r>
        <w:t>Duplicate ping responses</w:t>
      </w:r>
      <w:r>
        <w:rPr>
          <w:rStyle w:val="FootnoteReference"/>
        </w:rPr>
        <w:footnoteReference w:id="59"/>
      </w:r>
      <w:bookmarkEnd w:id="184"/>
    </w:p>
    <w:p w14:paraId="2A8FD344" w14:textId="6B940D97" w:rsidR="005F61BF" w:rsidRDefault="005F61BF" w:rsidP="00DA0919">
      <w:pPr>
        <w:jc w:val="both"/>
      </w:pPr>
      <w:proofErr w:type="gramStart"/>
      <w:r>
        <w:t>Pinging</w:t>
      </w:r>
      <w:proofErr w:type="gramEnd"/>
      <w:r>
        <w:t xml:space="preserve"> some hosts causes multiple responses for a ping echo request. This is reported by the Linux ping command but not by </w:t>
      </w:r>
      <w:r w:rsidR="00337463">
        <w:t xml:space="preserve">OSX or </w:t>
      </w:r>
      <w:r>
        <w:t>Windows.</w:t>
      </w:r>
    </w:p>
    <w:p w14:paraId="6AA89884" w14:textId="77777777" w:rsidR="005F61BF" w:rsidRDefault="005F61BF" w:rsidP="00DA0919">
      <w:pPr>
        <w:jc w:val="both"/>
      </w:pPr>
    </w:p>
    <w:p w14:paraId="41AA6F6A" w14:textId="23913FC6" w:rsidR="005F61BF" w:rsidRDefault="005F61BF" w:rsidP="00DA0919">
      <w:pPr>
        <w:jc w:val="both"/>
        <w:rPr>
          <w:i/>
        </w:rPr>
      </w:pPr>
      <w:r w:rsidRPr="005F61BF">
        <w:rPr>
          <w:i/>
        </w:rPr>
        <w:t>Duplicate packets should never occur when pinging a unicast address, and seem to be caused by inappropriate link-level retransmissions. Duplicates may occur in many situations and are rarely (if ever) a good sign, although the presence of low levels of duplicates may not always be cause for alarm. Duplicates are expected when pinging a broadcast or multicast address, since they are not really duplicates but replies from different hosts to the same reques</w:t>
      </w:r>
      <w:r>
        <w:rPr>
          <w:i/>
        </w:rPr>
        <w:t>t</w:t>
      </w:r>
      <w:r>
        <w:rPr>
          <w:rStyle w:val="FootnoteReference"/>
          <w:i/>
        </w:rPr>
        <w:footnoteReference w:id="60"/>
      </w:r>
      <w:r w:rsidRPr="005F61BF">
        <w:rPr>
          <w:i/>
        </w:rPr>
        <w:t>.</w:t>
      </w:r>
    </w:p>
    <w:p w14:paraId="5ED1FA55" w14:textId="77777777" w:rsidR="005F61BF" w:rsidRDefault="005F61BF" w:rsidP="00DA0919">
      <w:pPr>
        <w:pStyle w:val="PlainText"/>
        <w:jc w:val="both"/>
      </w:pPr>
    </w:p>
    <w:p w14:paraId="0321EFAA" w14:textId="0D1C648A" w:rsidR="005F61BF" w:rsidRPr="00DA0919" w:rsidRDefault="005F61BF" w:rsidP="00DA0919">
      <w:pPr>
        <w:pStyle w:val="PlainText"/>
        <w:jc w:val="both"/>
        <w:rPr>
          <w:rFonts w:ascii="Times New Roman" w:hAnsi="Times New Roman" w:cs="Times New Roman"/>
        </w:rPr>
      </w:pPr>
      <w:r w:rsidRPr="00DA0919">
        <w:rPr>
          <w:rFonts w:ascii="Times New Roman" w:hAnsi="Times New Roman" w:cs="Times New Roman"/>
        </w:rPr>
        <w:t xml:space="preserve">We mined the </w:t>
      </w:r>
      <w:proofErr w:type="spellStart"/>
      <w:r w:rsidRPr="00DA0919">
        <w:rPr>
          <w:rFonts w:ascii="Times New Roman" w:hAnsi="Times New Roman" w:cs="Times New Roman"/>
        </w:rPr>
        <w:t>PingER</w:t>
      </w:r>
      <w:proofErr w:type="spellEnd"/>
      <w:r w:rsidRPr="00DA0919">
        <w:rPr>
          <w:rFonts w:ascii="Times New Roman" w:hAnsi="Times New Roman" w:cs="Times New Roman"/>
        </w:rPr>
        <w:t xml:space="preserve"> data to look for duplicate pings going back to 2005. Of the 500-800 hosts monitored by </w:t>
      </w:r>
      <w:proofErr w:type="spellStart"/>
      <w:r w:rsidRPr="00DA0919">
        <w:rPr>
          <w:rFonts w:ascii="Times New Roman" w:hAnsi="Times New Roman" w:cs="Times New Roman"/>
        </w:rPr>
        <w:t>PingER</w:t>
      </w:r>
      <w:proofErr w:type="spellEnd"/>
      <w:r w:rsidRPr="00DA0919">
        <w:rPr>
          <w:rFonts w:ascii="Times New Roman" w:hAnsi="Times New Roman" w:cs="Times New Roman"/>
        </w:rPr>
        <w:t xml:space="preserve"> from SLAC, typically each year there are around 50 hosts exhibiting duplicate ping responses. </w:t>
      </w:r>
      <w:r w:rsidR="00B736AD" w:rsidRPr="00DA0919">
        <w:rPr>
          <w:rFonts w:ascii="Times New Roman" w:hAnsi="Times New Roman" w:cs="Times New Roman"/>
        </w:rPr>
        <w:t xml:space="preserve"> Of the one </w:t>
      </w:r>
      <w:proofErr w:type="gramStart"/>
      <w:r w:rsidR="00B736AD" w:rsidRPr="00DA0919">
        <w:rPr>
          <w:rFonts w:ascii="Times New Roman" w:hAnsi="Times New Roman" w:cs="Times New Roman"/>
        </w:rPr>
        <w:t>to three million samples/year</w:t>
      </w:r>
      <w:proofErr w:type="gramEnd"/>
      <w:r w:rsidR="00B736AD" w:rsidRPr="00DA0919">
        <w:rPr>
          <w:rFonts w:ascii="Times New Roman" w:hAnsi="Times New Roman" w:cs="Times New Roman"/>
        </w:rPr>
        <w:t xml:space="preserve"> less than 0.4% exhibit duplicate pings. </w:t>
      </w:r>
      <w:r w:rsidRPr="00DA0919">
        <w:rPr>
          <w:rFonts w:ascii="Times New Roman" w:hAnsi="Times New Roman" w:cs="Times New Roman"/>
        </w:rPr>
        <w:t xml:space="preserve">The biggest exhibitor is </w:t>
      </w:r>
      <w:hyperlink r:id="rId51" w:history="1">
        <w:r w:rsidR="00B736AD" w:rsidRPr="00DA0919">
          <w:rPr>
            <w:rStyle w:val="Hyperlink"/>
            <w:rFonts w:ascii="Times New Roman" w:hAnsi="Times New Roman"/>
          </w:rPr>
          <w:t>www.cern.ch</w:t>
        </w:r>
      </w:hyperlink>
      <w:r w:rsidR="00B736AD" w:rsidRPr="00DA0919">
        <w:rPr>
          <w:rFonts w:ascii="Times New Roman" w:hAnsi="Times New Roman" w:cs="Times New Roman"/>
        </w:rPr>
        <w:t xml:space="preserve"> contributing to over 40% of the total duplicate pings.</w:t>
      </w:r>
    </w:p>
    <w:p w14:paraId="3FF0C628" w14:textId="77777777" w:rsidR="005F61BF" w:rsidRPr="00DA0919" w:rsidRDefault="005F61BF" w:rsidP="00DA0919">
      <w:pPr>
        <w:jc w:val="both"/>
        <w:rPr>
          <w:rFonts w:eastAsiaTheme="minorHAnsi"/>
          <w:sz w:val="22"/>
          <w:szCs w:val="21"/>
          <w:lang w:eastAsia="en-US"/>
        </w:rPr>
      </w:pPr>
    </w:p>
    <w:p w14:paraId="2B8A251C" w14:textId="2D73C0F2" w:rsidR="00B736AD" w:rsidRPr="00DA0919" w:rsidRDefault="00B736AD" w:rsidP="00DA0919">
      <w:pPr>
        <w:jc w:val="both"/>
        <w:rPr>
          <w:rFonts w:eastAsiaTheme="minorHAnsi"/>
          <w:sz w:val="22"/>
          <w:szCs w:val="21"/>
          <w:lang w:eastAsia="en-US"/>
        </w:rPr>
      </w:pPr>
      <w:r w:rsidRPr="00DA0919">
        <w:rPr>
          <w:rFonts w:eastAsiaTheme="minorHAnsi"/>
          <w:sz w:val="22"/>
          <w:szCs w:val="21"/>
          <w:lang w:eastAsia="en-US"/>
        </w:rPr>
        <w:t>We do not currently understand why the CERN host should respond with duplicate pings. It has been reported to CERN</w:t>
      </w:r>
      <w:r w:rsidR="00900C59">
        <w:rPr>
          <w:rFonts w:eastAsiaTheme="minorHAnsi"/>
          <w:sz w:val="22"/>
          <w:szCs w:val="21"/>
          <w:lang w:eastAsia="en-US"/>
        </w:rPr>
        <w:t xml:space="preserve"> who believe it may be due to Load Balancing.</w:t>
      </w:r>
    </w:p>
    <w:p w14:paraId="4ABE7A76" w14:textId="6B8202DE" w:rsidR="00770F5B" w:rsidRDefault="003452EC" w:rsidP="005C1829">
      <w:pPr>
        <w:pStyle w:val="Heading3"/>
        <w:rPr>
          <w:lang w:eastAsia="en-US"/>
        </w:rPr>
      </w:pPr>
      <w:bookmarkStart w:id="185" w:name="_Toc410553719"/>
      <w:r>
        <w:rPr>
          <w:rFonts w:eastAsiaTheme="minorHAnsi"/>
          <w:lang w:eastAsia="en-US"/>
        </w:rPr>
        <w:lastRenderedPageBreak/>
        <w:t xml:space="preserve">Porting </w:t>
      </w:r>
      <w:proofErr w:type="spellStart"/>
      <w:r>
        <w:rPr>
          <w:rFonts w:eastAsiaTheme="minorHAnsi"/>
          <w:lang w:eastAsia="en-US"/>
        </w:rPr>
        <w:t>PingER</w:t>
      </w:r>
      <w:proofErr w:type="spellEnd"/>
      <w:r>
        <w:rPr>
          <w:rFonts w:eastAsiaTheme="minorHAnsi"/>
          <w:lang w:eastAsia="en-US"/>
        </w:rPr>
        <w:t xml:space="preserve"> to a Raspberry Pi</w:t>
      </w:r>
      <w:r w:rsidR="00DA0919">
        <w:rPr>
          <w:rStyle w:val="FootnoteReference"/>
          <w:lang w:eastAsia="en-US"/>
        </w:rPr>
        <w:footnoteReference w:id="61"/>
      </w:r>
      <w:bookmarkEnd w:id="185"/>
    </w:p>
    <w:p w14:paraId="32F67C6A" w14:textId="1C60CCCE" w:rsidR="00DA0919" w:rsidRDefault="00DA0919" w:rsidP="00E77929">
      <w:pPr>
        <w:jc w:val="both"/>
        <w:rPr>
          <w:lang w:eastAsia="en-US"/>
        </w:rPr>
      </w:pPr>
      <w:r>
        <w:rPr>
          <w:lang w:eastAsia="en-US"/>
        </w:rPr>
        <w:t xml:space="preserve">This is a follow on to the </w:t>
      </w:r>
      <w:proofErr w:type="spellStart"/>
      <w:r>
        <w:rPr>
          <w:lang w:eastAsia="en-US"/>
        </w:rPr>
        <w:t>ePingER</w:t>
      </w:r>
      <w:proofErr w:type="spellEnd"/>
      <w:r>
        <w:rPr>
          <w:lang w:eastAsia="en-US"/>
        </w:rPr>
        <w:t xml:space="preserve"> project where we setup </w:t>
      </w:r>
      <w:proofErr w:type="spellStart"/>
      <w:r w:rsidR="00E77929">
        <w:rPr>
          <w:lang w:eastAsia="en-US"/>
        </w:rPr>
        <w:t>PingER</w:t>
      </w:r>
      <w:proofErr w:type="spellEnd"/>
      <w:r w:rsidR="00E77929">
        <w:rPr>
          <w:lang w:eastAsia="en-US"/>
        </w:rPr>
        <w:t xml:space="preserve"> on an Ubuntu based embedded hosts and donated two such</w:t>
      </w:r>
      <w:r>
        <w:rPr>
          <w:lang w:eastAsia="en-US"/>
        </w:rPr>
        <w:t xml:space="preserve"> hosts to universities in Zambia. In the current case </w:t>
      </w:r>
      <w:r w:rsidR="00E77929">
        <w:rPr>
          <w:lang w:eastAsia="en-US"/>
        </w:rPr>
        <w:t>the goal is</w:t>
      </w:r>
      <w:r>
        <w:rPr>
          <w:lang w:eastAsia="en-US"/>
        </w:rPr>
        <w:t xml:space="preserve"> </w:t>
      </w:r>
      <w:r w:rsidR="00E77929">
        <w:rPr>
          <w:lang w:eastAsia="en-US"/>
        </w:rPr>
        <w:t xml:space="preserve">to </w:t>
      </w:r>
      <w:r>
        <w:rPr>
          <w:lang w:eastAsia="en-US"/>
        </w:rPr>
        <w:t xml:space="preserve">enable the deployment </w:t>
      </w:r>
      <w:r w:rsidR="00E77929">
        <w:rPr>
          <w:lang w:eastAsia="en-US"/>
        </w:rPr>
        <w:t>of</w:t>
      </w:r>
      <w:r>
        <w:rPr>
          <w:lang w:eastAsia="en-US"/>
        </w:rPr>
        <w:t xml:space="preserve"> </w:t>
      </w:r>
      <w:proofErr w:type="spellStart"/>
      <w:r>
        <w:rPr>
          <w:lang w:eastAsia="en-US"/>
        </w:rPr>
        <w:t>PingER</w:t>
      </w:r>
      <w:proofErr w:type="spellEnd"/>
      <w:r>
        <w:rPr>
          <w:lang w:eastAsia="en-US"/>
        </w:rPr>
        <w:t xml:space="preserve"> hosts in remot</w:t>
      </w:r>
      <w:r w:rsidR="00E77929">
        <w:rPr>
          <w:lang w:eastAsia="en-US"/>
        </w:rPr>
        <w:t xml:space="preserve">e places such as </w:t>
      </w:r>
      <w:proofErr w:type="spellStart"/>
      <w:r w:rsidR="00E77929">
        <w:rPr>
          <w:lang w:eastAsia="en-US"/>
        </w:rPr>
        <w:t>Bario</w:t>
      </w:r>
      <w:proofErr w:type="spellEnd"/>
      <w:r w:rsidR="00E77929">
        <w:rPr>
          <w:lang w:eastAsia="en-US"/>
        </w:rPr>
        <w:t xml:space="preserve"> in the </w:t>
      </w:r>
      <w:proofErr w:type="spellStart"/>
      <w:r w:rsidR="00E77929">
        <w:rPr>
          <w:lang w:eastAsia="en-US"/>
        </w:rPr>
        <w:t>Ke</w:t>
      </w:r>
      <w:r>
        <w:rPr>
          <w:lang w:eastAsia="en-US"/>
        </w:rPr>
        <w:t>labit</w:t>
      </w:r>
      <w:proofErr w:type="spellEnd"/>
      <w:r>
        <w:rPr>
          <w:lang w:eastAsia="en-US"/>
        </w:rPr>
        <w:t xml:space="preserve"> Highlands of Borneo. The </w:t>
      </w:r>
      <w:r w:rsidR="00E77929">
        <w:rPr>
          <w:lang w:eastAsia="en-US"/>
        </w:rPr>
        <w:t xml:space="preserve">requirements </w:t>
      </w:r>
      <w:proofErr w:type="gramStart"/>
      <w:r w:rsidR="00E77929">
        <w:rPr>
          <w:lang w:eastAsia="en-US"/>
        </w:rPr>
        <w:t xml:space="preserve">are </w:t>
      </w:r>
      <w:r>
        <w:rPr>
          <w:lang w:eastAsia="en-US"/>
        </w:rPr>
        <w:t xml:space="preserve"> low</w:t>
      </w:r>
      <w:proofErr w:type="gramEnd"/>
      <w:r>
        <w:rPr>
          <w:lang w:eastAsia="en-US"/>
        </w:rPr>
        <w:t xml:space="preserve"> power requirement so we can </w:t>
      </w:r>
      <w:r w:rsidR="00E77929">
        <w:rPr>
          <w:lang w:eastAsia="en-US"/>
        </w:rPr>
        <w:t xml:space="preserve">use </w:t>
      </w:r>
      <w:r>
        <w:rPr>
          <w:lang w:eastAsia="en-US"/>
        </w:rPr>
        <w:t xml:space="preserve">solar power,  </w:t>
      </w:r>
      <w:r w:rsidR="00E77929">
        <w:rPr>
          <w:lang w:eastAsia="en-US"/>
        </w:rPr>
        <w:t>reliability so manual intervention is not needed, and  low cost so there can be two devices deployed for redundancy.</w:t>
      </w:r>
    </w:p>
    <w:p w14:paraId="55DB284B" w14:textId="77777777" w:rsidR="00A562BE" w:rsidRDefault="00A562BE" w:rsidP="00E77929">
      <w:pPr>
        <w:jc w:val="both"/>
        <w:rPr>
          <w:lang w:eastAsia="en-US"/>
        </w:rPr>
      </w:pPr>
    </w:p>
    <w:p w14:paraId="61C754F9" w14:textId="4CBDBE6F" w:rsidR="00F87933" w:rsidRDefault="0076798F" w:rsidP="00E77929">
      <w:pPr>
        <w:jc w:val="both"/>
        <w:rPr>
          <w:lang w:eastAsia="en-US"/>
        </w:rPr>
      </w:pPr>
      <w:r>
        <w:rPr>
          <w:lang w:eastAsia="en-US"/>
        </w:rPr>
        <w:t>The project is led by Johari Abdullah o</w:t>
      </w:r>
      <w:r w:rsidR="00900C59">
        <w:rPr>
          <w:lang w:eastAsia="en-US"/>
        </w:rPr>
        <w:t>f</w:t>
      </w:r>
      <w:r>
        <w:rPr>
          <w:lang w:eastAsia="en-US"/>
        </w:rPr>
        <w:t xml:space="preserve"> UNIMAS, and the Raspberry Pi is now </w:t>
      </w:r>
      <w:r w:rsidR="00A562BE">
        <w:rPr>
          <w:lang w:eastAsia="en-US"/>
        </w:rPr>
        <w:t>configured and installed at the data center at UNIMAS.</w:t>
      </w:r>
    </w:p>
    <w:p w14:paraId="0AAEED95" w14:textId="73DD2865" w:rsidR="006C4252" w:rsidRDefault="006C4252" w:rsidP="005C1829">
      <w:pPr>
        <w:pStyle w:val="Heading3"/>
        <w:rPr>
          <w:lang w:eastAsia="en-US"/>
        </w:rPr>
      </w:pPr>
      <w:bookmarkStart w:id="186" w:name="_Toc410553720"/>
      <w:r>
        <w:rPr>
          <w:lang w:eastAsia="en-US"/>
        </w:rPr>
        <w:t>Big Data/Analysis</w:t>
      </w:r>
      <w:bookmarkEnd w:id="186"/>
    </w:p>
    <w:p w14:paraId="3838997B" w14:textId="1449CD0C" w:rsidR="007A1CBC" w:rsidRDefault="006C4252" w:rsidP="006C4252">
      <w:pPr>
        <w:jc w:val="both"/>
        <w:rPr>
          <w:lang w:eastAsia="en-US"/>
        </w:rPr>
      </w:pPr>
      <w:r>
        <w:rPr>
          <w:lang w:eastAsia="en-US"/>
        </w:rPr>
        <w:t>Following Renan Souza’</w:t>
      </w:r>
      <w:r w:rsidR="007A1CBC">
        <w:rPr>
          <w:lang w:eastAsia="en-US"/>
        </w:rPr>
        <w:t>s</w:t>
      </w:r>
      <w:r>
        <w:rPr>
          <w:lang w:eastAsia="en-US"/>
        </w:rPr>
        <w:t xml:space="preserve"> visit last year and his work on providing Linked Open Data</w:t>
      </w:r>
      <w:r w:rsidR="007A1CBC">
        <w:rPr>
          <w:rStyle w:val="FootnoteReference"/>
          <w:lang w:eastAsia="en-US"/>
        </w:rPr>
        <w:footnoteReference w:id="62"/>
      </w:r>
      <w:r>
        <w:rPr>
          <w:lang w:eastAsia="en-US"/>
        </w:rPr>
        <w:t xml:space="preserve"> access to </w:t>
      </w:r>
      <w:proofErr w:type="spellStart"/>
      <w:r>
        <w:rPr>
          <w:lang w:eastAsia="en-US"/>
        </w:rPr>
        <w:t>PingER</w:t>
      </w:r>
      <w:proofErr w:type="spellEnd"/>
      <w:r>
        <w:rPr>
          <w:lang w:eastAsia="en-US"/>
        </w:rPr>
        <w:t xml:space="preserve"> data</w:t>
      </w:r>
      <w:r>
        <w:rPr>
          <w:rStyle w:val="FootnoteReference"/>
          <w:lang w:eastAsia="en-US"/>
        </w:rPr>
        <w:footnoteReference w:id="63"/>
      </w:r>
      <w:r>
        <w:rPr>
          <w:lang w:eastAsia="en-US"/>
        </w:rPr>
        <w:t>, Renan returned to UERJ in Rio de Janeiro and working with Maria Luiza Campos put together a proposal</w:t>
      </w:r>
      <w:r w:rsidR="007A1CBC">
        <w:rPr>
          <w:rStyle w:val="FootnoteReference"/>
          <w:lang w:eastAsia="en-US"/>
        </w:rPr>
        <w:footnoteReference w:id="64"/>
      </w:r>
      <w:r>
        <w:rPr>
          <w:lang w:eastAsia="en-US"/>
        </w:rPr>
        <w:t xml:space="preserve"> to continue the work. </w:t>
      </w:r>
    </w:p>
    <w:p w14:paraId="2EFAAAB2" w14:textId="77777777" w:rsidR="007A1CBC" w:rsidRDefault="007A1CBC" w:rsidP="006C4252">
      <w:pPr>
        <w:jc w:val="both"/>
        <w:rPr>
          <w:lang w:eastAsia="en-US"/>
        </w:rPr>
      </w:pPr>
    </w:p>
    <w:p w14:paraId="375DC3B3" w14:textId="6E64E038" w:rsidR="006C4252" w:rsidRDefault="006C4252" w:rsidP="006C4252">
      <w:pPr>
        <w:jc w:val="both"/>
        <w:rPr>
          <w:lang w:eastAsia="en-US"/>
        </w:rPr>
      </w:pPr>
      <w:r>
        <w:rPr>
          <w:lang w:eastAsia="en-US"/>
        </w:rPr>
        <w:t xml:space="preserve">To enable access to the </w:t>
      </w:r>
      <w:proofErr w:type="spellStart"/>
      <w:r>
        <w:rPr>
          <w:lang w:eastAsia="en-US"/>
        </w:rPr>
        <w:t>PinGER</w:t>
      </w:r>
      <w:proofErr w:type="spellEnd"/>
      <w:r>
        <w:rPr>
          <w:lang w:eastAsia="en-US"/>
        </w:rPr>
        <w:t xml:space="preserve"> data we made it available by anonymous FTP</w:t>
      </w:r>
      <w:r>
        <w:rPr>
          <w:rStyle w:val="FootnoteReference"/>
          <w:lang w:eastAsia="en-US"/>
        </w:rPr>
        <w:footnoteReference w:id="65"/>
      </w:r>
      <w:r>
        <w:rPr>
          <w:lang w:eastAsia="en-US"/>
        </w:rPr>
        <w:t xml:space="preserve"> and </w:t>
      </w:r>
      <w:r w:rsidR="007A1CBC">
        <w:rPr>
          <w:lang w:eastAsia="en-US"/>
        </w:rPr>
        <w:t xml:space="preserve">working with </w:t>
      </w:r>
      <w:proofErr w:type="gramStart"/>
      <w:r w:rsidR="007A1CBC">
        <w:rPr>
          <w:lang w:eastAsia="en-US"/>
        </w:rPr>
        <w:t>UFRJ,</w:t>
      </w:r>
      <w:proofErr w:type="gramEnd"/>
      <w:r w:rsidR="007A1CBC">
        <w:rPr>
          <w:lang w:eastAsia="en-US"/>
        </w:rPr>
        <w:t xml:space="preserve"> </w:t>
      </w:r>
      <w:r>
        <w:rPr>
          <w:lang w:eastAsia="en-US"/>
        </w:rPr>
        <w:t>provided analysis of the volumes of data by year and metric</w:t>
      </w:r>
      <w:r>
        <w:rPr>
          <w:rStyle w:val="FootnoteReference"/>
          <w:lang w:eastAsia="en-US"/>
        </w:rPr>
        <w:footnoteReference w:id="66"/>
      </w:r>
      <w:r>
        <w:rPr>
          <w:lang w:eastAsia="en-US"/>
        </w:rPr>
        <w:t>.</w:t>
      </w:r>
    </w:p>
    <w:p w14:paraId="61734D4C" w14:textId="77777777" w:rsidR="007A1CBC" w:rsidRDefault="007A1CBC" w:rsidP="006C4252">
      <w:pPr>
        <w:jc w:val="both"/>
        <w:rPr>
          <w:lang w:eastAsia="en-US"/>
        </w:rPr>
      </w:pPr>
    </w:p>
    <w:p w14:paraId="1F694643" w14:textId="390BCEE1" w:rsidR="007A1CBC" w:rsidRDefault="007A1CBC" w:rsidP="006C4252">
      <w:pPr>
        <w:jc w:val="both"/>
        <w:rPr>
          <w:lang w:eastAsia="en-US"/>
        </w:rPr>
      </w:pPr>
      <w:r>
        <w:rPr>
          <w:lang w:eastAsia="en-US"/>
        </w:rPr>
        <w:t xml:space="preserve">This data was also made available to Ibrahim </w:t>
      </w:r>
      <w:proofErr w:type="spellStart"/>
      <w:r>
        <w:rPr>
          <w:lang w:eastAsia="en-US"/>
        </w:rPr>
        <w:t>Abaker</w:t>
      </w:r>
      <w:proofErr w:type="spellEnd"/>
      <w:r>
        <w:rPr>
          <w:lang w:eastAsia="en-US"/>
        </w:rPr>
        <w:t xml:space="preserve"> of UM for his project proposal</w:t>
      </w:r>
      <w:r>
        <w:rPr>
          <w:rStyle w:val="FootnoteReference"/>
          <w:lang w:eastAsia="en-US"/>
        </w:rPr>
        <w:footnoteReference w:id="67"/>
      </w:r>
      <w:r w:rsidRPr="007A1CBC">
        <w:rPr>
          <w:lang w:eastAsia="en-US"/>
        </w:rPr>
        <w:t xml:space="preserve"> </w:t>
      </w:r>
      <w:r>
        <w:rPr>
          <w:lang w:eastAsia="en-US"/>
        </w:rPr>
        <w:t xml:space="preserve">for </w:t>
      </w:r>
      <w:r w:rsidRPr="007A1CBC">
        <w:rPr>
          <w:lang w:eastAsia="en-US"/>
        </w:rPr>
        <w:t xml:space="preserve">a novel data storage model for </w:t>
      </w:r>
      <w:proofErr w:type="spellStart"/>
      <w:r w:rsidRPr="007A1CBC">
        <w:rPr>
          <w:lang w:eastAsia="en-US"/>
        </w:rPr>
        <w:t>PingER</w:t>
      </w:r>
      <w:proofErr w:type="spellEnd"/>
      <w:r w:rsidRPr="007A1CBC">
        <w:rPr>
          <w:lang w:eastAsia="en-US"/>
        </w:rPr>
        <w:t xml:space="preserve"> project using key-value store and </w:t>
      </w:r>
      <w:proofErr w:type="spellStart"/>
      <w:r w:rsidRPr="007A1CBC">
        <w:rPr>
          <w:lang w:eastAsia="en-US"/>
        </w:rPr>
        <w:t>MapReduce</w:t>
      </w:r>
      <w:proofErr w:type="spellEnd"/>
      <w:r>
        <w:rPr>
          <w:rStyle w:val="FootnoteReference"/>
          <w:lang w:eastAsia="en-US"/>
        </w:rPr>
        <w:footnoteReference w:id="68"/>
      </w:r>
      <w:r w:rsidRPr="007A1CBC">
        <w:rPr>
          <w:lang w:eastAsia="en-US"/>
        </w:rPr>
        <w:t xml:space="preserve"> strategy for SPARQL</w:t>
      </w:r>
      <w:r>
        <w:rPr>
          <w:rStyle w:val="FootnoteReference"/>
          <w:lang w:eastAsia="en-US"/>
        </w:rPr>
        <w:footnoteReference w:id="69"/>
      </w:r>
      <w:r w:rsidRPr="007A1CBC">
        <w:rPr>
          <w:lang w:eastAsia="en-US"/>
        </w:rPr>
        <w:t>.</w:t>
      </w:r>
    </w:p>
    <w:p w14:paraId="3713CC6B" w14:textId="58926684" w:rsidR="00F87933" w:rsidRDefault="00F87933" w:rsidP="005C1829">
      <w:pPr>
        <w:pStyle w:val="Heading3"/>
        <w:rPr>
          <w:lang w:eastAsia="en-US"/>
        </w:rPr>
      </w:pPr>
      <w:bookmarkStart w:id="187" w:name="_Toc410553721"/>
      <w:r>
        <w:rPr>
          <w:lang w:eastAsia="en-US"/>
        </w:rPr>
        <w:t xml:space="preserve">Visual </w:t>
      </w:r>
      <w:proofErr w:type="spellStart"/>
      <w:r>
        <w:rPr>
          <w:lang w:eastAsia="en-US"/>
        </w:rPr>
        <w:t>Traceroute</w:t>
      </w:r>
      <w:proofErr w:type="spellEnd"/>
      <w:r>
        <w:rPr>
          <w:lang w:eastAsia="en-US"/>
        </w:rPr>
        <w:t xml:space="preserve"> (</w:t>
      </w:r>
      <w:proofErr w:type="spellStart"/>
      <w:r>
        <w:rPr>
          <w:lang w:eastAsia="en-US"/>
        </w:rPr>
        <w:t>VTrace</w:t>
      </w:r>
      <w:proofErr w:type="spellEnd"/>
      <w:r>
        <w:rPr>
          <w:lang w:eastAsia="en-US"/>
        </w:rPr>
        <w:t>)</w:t>
      </w:r>
      <w:r>
        <w:rPr>
          <w:rStyle w:val="FootnoteReference"/>
          <w:lang w:eastAsia="en-US"/>
        </w:rPr>
        <w:footnoteReference w:id="70"/>
      </w:r>
      <w:bookmarkEnd w:id="187"/>
    </w:p>
    <w:p w14:paraId="3D04D464" w14:textId="77E958B5" w:rsidR="00F87933" w:rsidRDefault="00F87933" w:rsidP="007852DE">
      <w:pPr>
        <w:jc w:val="both"/>
        <w:rPr>
          <w:lang w:eastAsia="en-US"/>
        </w:rPr>
      </w:pPr>
      <w:r>
        <w:rPr>
          <w:lang w:eastAsia="en-US"/>
        </w:rPr>
        <w:t xml:space="preserve">Visual </w:t>
      </w:r>
      <w:proofErr w:type="spellStart"/>
      <w:r>
        <w:rPr>
          <w:lang w:eastAsia="en-US"/>
        </w:rPr>
        <w:t>Traceroute</w:t>
      </w:r>
      <w:proofErr w:type="spellEnd"/>
      <w:r>
        <w:rPr>
          <w:lang w:eastAsia="en-US"/>
        </w:rPr>
        <w:t xml:space="preserve"> is a new feature </w:t>
      </w:r>
      <w:r w:rsidR="0076798F">
        <w:rPr>
          <w:lang w:eastAsia="en-US"/>
        </w:rPr>
        <w:t xml:space="preserve">developed </w:t>
      </w:r>
      <w:r>
        <w:rPr>
          <w:lang w:eastAsia="en-US"/>
        </w:rPr>
        <w:t xml:space="preserve">that enables visualization </w:t>
      </w:r>
      <w:r w:rsidR="007852DE">
        <w:rPr>
          <w:lang w:eastAsia="en-US"/>
        </w:rPr>
        <w:t xml:space="preserve">of the </w:t>
      </w:r>
      <w:proofErr w:type="spellStart"/>
      <w:r w:rsidR="007852DE">
        <w:rPr>
          <w:lang w:eastAsia="en-US"/>
        </w:rPr>
        <w:t>traceroute</w:t>
      </w:r>
      <w:proofErr w:type="spellEnd"/>
      <w:r w:rsidR="007852DE">
        <w:rPr>
          <w:lang w:eastAsia="en-US"/>
        </w:rPr>
        <w:t xml:space="preserve"> on a map</w:t>
      </w:r>
      <w:r>
        <w:rPr>
          <w:lang w:eastAsia="en-US"/>
        </w:rPr>
        <w:t xml:space="preserve">. Currently it can provide </w:t>
      </w:r>
      <w:r w:rsidR="007852DE">
        <w:rPr>
          <w:lang w:eastAsia="en-US"/>
        </w:rPr>
        <w:t xml:space="preserve">a </w:t>
      </w:r>
      <w:r>
        <w:rPr>
          <w:lang w:eastAsia="en-US"/>
        </w:rPr>
        <w:t xml:space="preserve">visual </w:t>
      </w:r>
      <w:proofErr w:type="spellStart"/>
      <w:r>
        <w:rPr>
          <w:lang w:eastAsia="en-US"/>
        </w:rPr>
        <w:t>traceroute</w:t>
      </w:r>
      <w:proofErr w:type="spellEnd"/>
      <w:r>
        <w:rPr>
          <w:lang w:eastAsia="en-US"/>
        </w:rPr>
        <w:t xml:space="preserve"> from 29 landmarks (2 in USA and 1 per each of 27 countries)</w:t>
      </w:r>
      <w:proofErr w:type="gramStart"/>
      <w:r>
        <w:rPr>
          <w:lang w:eastAsia="en-US"/>
        </w:rPr>
        <w:t>.:</w:t>
      </w:r>
      <w:proofErr w:type="gramEnd"/>
    </w:p>
    <w:p w14:paraId="7D54D020" w14:textId="77777777" w:rsidR="00F87933" w:rsidRDefault="00F87933" w:rsidP="007852DE">
      <w:pPr>
        <w:jc w:val="both"/>
        <w:rPr>
          <w:lang w:eastAsia="en-US"/>
        </w:rPr>
      </w:pPr>
    </w:p>
    <w:p w14:paraId="7F84DFBB" w14:textId="0724AEC6" w:rsidR="00F87933" w:rsidRDefault="00F87933" w:rsidP="007852DE">
      <w:pPr>
        <w:jc w:val="both"/>
        <w:rPr>
          <w:lang w:eastAsia="en-US"/>
        </w:rPr>
      </w:pPr>
      <w:r>
        <w:rPr>
          <w:lang w:eastAsia="en-US"/>
        </w:rPr>
        <w:t xml:space="preserve">It works by first finding the </w:t>
      </w:r>
      <w:proofErr w:type="spellStart"/>
      <w:r>
        <w:rPr>
          <w:lang w:eastAsia="en-US"/>
        </w:rPr>
        <w:t>traceroute</w:t>
      </w:r>
      <w:proofErr w:type="spellEnd"/>
      <w:r>
        <w:rPr>
          <w:lang w:eastAsia="en-US"/>
        </w:rPr>
        <w:t xml:space="preserve"> to the target using the </w:t>
      </w:r>
      <w:proofErr w:type="spellStart"/>
      <w:r>
        <w:rPr>
          <w:lang w:eastAsia="en-US"/>
        </w:rPr>
        <w:t>traceroute</w:t>
      </w:r>
      <w:proofErr w:type="spellEnd"/>
      <w:r w:rsidR="007852DE">
        <w:rPr>
          <w:lang w:eastAsia="en-US"/>
        </w:rPr>
        <w:t xml:space="preserve"> server</w:t>
      </w:r>
      <w:r w:rsidR="0027183D">
        <w:rPr>
          <w:rStyle w:val="FootnoteReference"/>
          <w:lang w:eastAsia="en-US"/>
        </w:rPr>
        <w:footnoteReference w:id="71"/>
      </w:r>
      <w:r>
        <w:rPr>
          <w:lang w:eastAsia="en-US"/>
        </w:rPr>
        <w:t xml:space="preserve"> installed at the landmark node and then </w:t>
      </w:r>
      <w:proofErr w:type="spellStart"/>
      <w:r>
        <w:rPr>
          <w:lang w:eastAsia="en-US"/>
        </w:rPr>
        <w:t>geolocating</w:t>
      </w:r>
      <w:proofErr w:type="spellEnd"/>
      <w:r>
        <w:rPr>
          <w:lang w:eastAsia="en-US"/>
        </w:rPr>
        <w:t xml:space="preserve"> each of the intermediate hop routers using TULIP.</w:t>
      </w:r>
    </w:p>
    <w:p w14:paraId="278806B9" w14:textId="77777777" w:rsidR="00F87933" w:rsidRDefault="00F87933" w:rsidP="007852DE">
      <w:pPr>
        <w:jc w:val="both"/>
        <w:rPr>
          <w:lang w:eastAsia="en-US"/>
        </w:rPr>
      </w:pPr>
    </w:p>
    <w:p w14:paraId="72537273" w14:textId="731E744E" w:rsidR="00690A37" w:rsidRDefault="00F87933" w:rsidP="007852DE">
      <w:pPr>
        <w:jc w:val="both"/>
        <w:rPr>
          <w:lang w:eastAsia="en-US"/>
        </w:rPr>
      </w:pPr>
      <w:r>
        <w:rPr>
          <w:lang w:eastAsia="en-US"/>
        </w:rPr>
        <w:t>We use TULIP's</w:t>
      </w:r>
      <w:r>
        <w:rPr>
          <w:rStyle w:val="FootnoteReference"/>
          <w:lang w:eastAsia="en-US"/>
        </w:rPr>
        <w:footnoteReference w:id="72"/>
      </w:r>
      <w:r>
        <w:rPr>
          <w:lang w:eastAsia="en-US"/>
        </w:rPr>
        <w:t xml:space="preserve"> dynamic ping-based geolocation as compared to say database methods such as used by </w:t>
      </w:r>
      <w:proofErr w:type="spellStart"/>
      <w:r>
        <w:rPr>
          <w:lang w:eastAsia="en-US"/>
        </w:rPr>
        <w:t>MaxMind</w:t>
      </w:r>
      <w:proofErr w:type="spellEnd"/>
      <w:r w:rsidR="00690A37">
        <w:rPr>
          <w:rStyle w:val="FootnoteReference"/>
          <w:lang w:eastAsia="en-US"/>
        </w:rPr>
        <w:footnoteReference w:id="73"/>
      </w:r>
      <w:r>
        <w:rPr>
          <w:lang w:eastAsia="en-US"/>
        </w:rPr>
        <w:t xml:space="preserve">, since often router locations in the database tend to be given as at the corporate HQ that owns the routers (e.g. </w:t>
      </w:r>
      <w:proofErr w:type="spellStart"/>
      <w:r>
        <w:rPr>
          <w:lang w:eastAsia="en-US"/>
        </w:rPr>
        <w:t>ESnet</w:t>
      </w:r>
      <w:proofErr w:type="spellEnd"/>
      <w:r>
        <w:rPr>
          <w:lang w:eastAsia="en-US"/>
        </w:rPr>
        <w:t xml:space="preserve"> routers may supposedly be located in Berkeley).</w:t>
      </w:r>
      <w:r w:rsidR="00690A37">
        <w:rPr>
          <w:lang w:eastAsia="en-US"/>
        </w:rPr>
        <w:t xml:space="preserve"> Besid</w:t>
      </w:r>
      <w:r w:rsidR="007852DE">
        <w:rPr>
          <w:lang w:eastAsia="en-US"/>
        </w:rPr>
        <w:t xml:space="preserve">es locating the routers, </w:t>
      </w:r>
      <w:proofErr w:type="spellStart"/>
      <w:r w:rsidR="007852DE">
        <w:rPr>
          <w:lang w:eastAsia="en-US"/>
        </w:rPr>
        <w:t>VTrace</w:t>
      </w:r>
      <w:proofErr w:type="spellEnd"/>
      <w:r w:rsidR="00690A37">
        <w:rPr>
          <w:lang w:eastAsia="en-US"/>
        </w:rPr>
        <w:t xml:space="preserve"> also:</w:t>
      </w:r>
    </w:p>
    <w:p w14:paraId="5AD88B62" w14:textId="5E2F71D6" w:rsidR="00690A37" w:rsidRDefault="00690A37" w:rsidP="00690A37">
      <w:pPr>
        <w:pStyle w:val="ListParagraph"/>
        <w:numPr>
          <w:ilvl w:val="0"/>
          <w:numId w:val="16"/>
        </w:numPr>
        <w:rPr>
          <w:lang w:eastAsia="en-US"/>
        </w:rPr>
      </w:pPr>
      <w:r>
        <w:rPr>
          <w:lang w:eastAsia="en-US"/>
        </w:rPr>
        <w:t>gives an estimate of the accuracy of the predicted location</w:t>
      </w:r>
    </w:p>
    <w:p w14:paraId="02BAD5D2" w14:textId="1E34FA7A" w:rsidR="00690A37" w:rsidRDefault="00690A37" w:rsidP="00690A37">
      <w:pPr>
        <w:pStyle w:val="ListParagraph"/>
        <w:numPr>
          <w:ilvl w:val="0"/>
          <w:numId w:val="16"/>
        </w:numPr>
        <w:rPr>
          <w:lang w:eastAsia="en-US"/>
        </w:rPr>
      </w:pPr>
      <w:r>
        <w:rPr>
          <w:lang w:eastAsia="en-US"/>
        </w:rPr>
        <w:t>provides estimates of the distance for each hop</w:t>
      </w:r>
    </w:p>
    <w:p w14:paraId="42D131C1" w14:textId="15C381A7" w:rsidR="00F87933" w:rsidRDefault="00690A37" w:rsidP="00690A37">
      <w:pPr>
        <w:pStyle w:val="ListParagraph"/>
        <w:numPr>
          <w:ilvl w:val="0"/>
          <w:numId w:val="16"/>
        </w:numPr>
        <w:rPr>
          <w:lang w:eastAsia="en-US"/>
        </w:rPr>
      </w:pPr>
      <w:r>
        <w:rPr>
          <w:lang w:eastAsia="en-US"/>
        </w:rPr>
        <w:t xml:space="preserve">provides results from other location tools.(e.g. </w:t>
      </w:r>
      <w:proofErr w:type="spellStart"/>
      <w:r>
        <w:rPr>
          <w:lang w:eastAsia="en-US"/>
        </w:rPr>
        <w:t>Maxmind</w:t>
      </w:r>
      <w:proofErr w:type="spellEnd"/>
      <w:r>
        <w:rPr>
          <w:lang w:eastAsia="en-US"/>
        </w:rPr>
        <w:t xml:space="preserve"> based)</w:t>
      </w:r>
    </w:p>
    <w:p w14:paraId="40A15136" w14:textId="77777777" w:rsidR="007A5842" w:rsidRDefault="007A5842" w:rsidP="007A5842">
      <w:pPr>
        <w:rPr>
          <w:lang w:eastAsia="en-US"/>
        </w:rPr>
      </w:pPr>
    </w:p>
    <w:p w14:paraId="1E53D8C9" w14:textId="427895FE" w:rsidR="007A5842" w:rsidRPr="00F87933" w:rsidRDefault="007A5842" w:rsidP="007852DE">
      <w:pPr>
        <w:jc w:val="both"/>
        <w:rPr>
          <w:lang w:eastAsia="en-US"/>
        </w:rPr>
      </w:pPr>
      <w:r>
        <w:rPr>
          <w:lang w:eastAsia="en-US"/>
        </w:rPr>
        <w:t xml:space="preserve">An example of </w:t>
      </w:r>
      <w:proofErr w:type="spellStart"/>
      <w:r>
        <w:rPr>
          <w:lang w:eastAsia="en-US"/>
        </w:rPr>
        <w:t>VTRace</w:t>
      </w:r>
      <w:proofErr w:type="spellEnd"/>
      <w:r>
        <w:rPr>
          <w:lang w:eastAsia="en-US"/>
        </w:rPr>
        <w:t xml:space="preserve"> </w:t>
      </w:r>
      <w:r w:rsidR="007852DE">
        <w:rPr>
          <w:lang w:eastAsia="en-US"/>
        </w:rPr>
        <w:t xml:space="preserve">for a route from SLAC to CERN </w:t>
      </w:r>
      <w:r>
        <w:rPr>
          <w:lang w:eastAsia="en-US"/>
        </w:rPr>
        <w:t xml:space="preserve">is shown in </w:t>
      </w:r>
      <w:r>
        <w:rPr>
          <w:lang w:eastAsia="en-US"/>
        </w:rPr>
        <w:fldChar w:fldCharType="begin"/>
      </w:r>
      <w:r>
        <w:rPr>
          <w:lang w:eastAsia="en-US"/>
        </w:rPr>
        <w:instrText xml:space="preserve"> REF _Ref409292363 \h </w:instrText>
      </w:r>
      <w:r w:rsidR="007852DE">
        <w:rPr>
          <w:lang w:eastAsia="en-US"/>
        </w:rPr>
        <w:instrText xml:space="preserve"> \* MERGEFORMAT </w:instrText>
      </w:r>
      <w:r>
        <w:rPr>
          <w:lang w:eastAsia="en-US"/>
        </w:rPr>
      </w:r>
      <w:r>
        <w:rPr>
          <w:lang w:eastAsia="en-US"/>
        </w:rPr>
        <w:fldChar w:fldCharType="separate"/>
      </w:r>
      <w:r>
        <w:t xml:space="preserve">Figure </w:t>
      </w:r>
      <w:r>
        <w:rPr>
          <w:noProof/>
        </w:rPr>
        <w:t>22</w:t>
      </w:r>
      <w:r>
        <w:rPr>
          <w:lang w:eastAsia="en-US"/>
        </w:rPr>
        <w:fldChar w:fldCharType="end"/>
      </w:r>
      <w:r>
        <w:rPr>
          <w:lang w:eastAsia="en-US"/>
        </w:rPr>
        <w:t xml:space="preserve">. Two </w:t>
      </w:r>
      <w:proofErr w:type="spellStart"/>
      <w:r>
        <w:rPr>
          <w:lang w:eastAsia="en-US"/>
        </w:rPr>
        <w:t>traceroute</w:t>
      </w:r>
      <w:proofErr w:type="spellEnd"/>
      <w:r>
        <w:rPr>
          <w:lang w:eastAsia="en-US"/>
        </w:rPr>
        <w:t xml:space="preserve"> paths are shown on the google map. One (shown in red) is drawn using TULIP and the other (shown in blue) is drawn using </w:t>
      </w:r>
      <w:proofErr w:type="spellStart"/>
      <w:r>
        <w:rPr>
          <w:lang w:eastAsia="en-US"/>
        </w:rPr>
        <w:t>MaxMind</w:t>
      </w:r>
      <w:proofErr w:type="spellEnd"/>
      <w:r>
        <w:rPr>
          <w:lang w:eastAsia="en-US"/>
        </w:rPr>
        <w:t xml:space="preserve"> (an IP host location database). The hops are shown as appropriate numbered </w:t>
      </w:r>
      <w:proofErr w:type="gramStart"/>
      <w:r>
        <w:rPr>
          <w:lang w:eastAsia="en-US"/>
        </w:rPr>
        <w:t>markers,</w:t>
      </w:r>
      <w:proofErr w:type="gramEnd"/>
      <w:r>
        <w:rPr>
          <w:lang w:eastAsia="en-US"/>
        </w:rPr>
        <w:t xml:space="preserve"> the error in the estimated location is shown as a red circle. </w:t>
      </w:r>
    </w:p>
    <w:p w14:paraId="7DC65855" w14:textId="326CA877" w:rsidR="007A5842" w:rsidRDefault="007852DE" w:rsidP="007A5842">
      <w:pPr>
        <w:keepNext/>
        <w:jc w:val="center"/>
      </w:pPr>
      <w:r>
        <w:rPr>
          <w:noProof/>
          <w:lang w:eastAsia="en-US"/>
        </w:rPr>
        <w:drawing>
          <wp:inline distT="0" distB="0" distL="0" distR="0" wp14:anchorId="0D87A7F0" wp14:editId="6DFCDD91">
            <wp:extent cx="4572000" cy="3771703"/>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71429" cy="3771232"/>
                    </a:xfrm>
                    <a:prstGeom prst="rect">
                      <a:avLst/>
                    </a:prstGeom>
                  </pic:spPr>
                </pic:pic>
              </a:graphicData>
            </a:graphic>
          </wp:inline>
        </w:drawing>
      </w:r>
    </w:p>
    <w:p w14:paraId="6C0E1BEA" w14:textId="77777777" w:rsidR="007A5842" w:rsidRDefault="007A5842" w:rsidP="007A5842">
      <w:pPr>
        <w:pStyle w:val="Caption"/>
        <w:jc w:val="center"/>
      </w:pPr>
      <w:bookmarkStart w:id="188" w:name="_Ref409292363"/>
      <w:bookmarkStart w:id="189" w:name="_Toc409977959"/>
      <w:r>
        <w:t xml:space="preserve">Figure </w:t>
      </w:r>
      <w:r w:rsidR="009159A6">
        <w:fldChar w:fldCharType="begin"/>
      </w:r>
      <w:r w:rsidR="009159A6">
        <w:instrText xml:space="preserve"> SEQ Figure \* ARABIC </w:instrText>
      </w:r>
      <w:r w:rsidR="009159A6">
        <w:fldChar w:fldCharType="separate"/>
      </w:r>
      <w:r w:rsidR="007852DE">
        <w:rPr>
          <w:noProof/>
        </w:rPr>
        <w:t>22</w:t>
      </w:r>
      <w:r w:rsidR="009159A6">
        <w:rPr>
          <w:noProof/>
        </w:rPr>
        <w:fldChar w:fldCharType="end"/>
      </w:r>
      <w:bookmarkEnd w:id="188"/>
      <w:r>
        <w:t xml:space="preserve">: Visual </w:t>
      </w:r>
      <w:proofErr w:type="spellStart"/>
      <w:r>
        <w:t>traceroute</w:t>
      </w:r>
      <w:proofErr w:type="spellEnd"/>
      <w:r>
        <w:t xml:space="preserve"> from SLAC to NUST in Islamabad, Pakistan</w:t>
      </w:r>
      <w:bookmarkEnd w:id="189"/>
    </w:p>
    <w:p w14:paraId="1CF6D940" w14:textId="77777777" w:rsidR="007A5842" w:rsidRDefault="007A5842" w:rsidP="007A5842">
      <w:pPr>
        <w:rPr>
          <w:lang w:eastAsia="en-US"/>
        </w:rPr>
      </w:pPr>
    </w:p>
    <w:p w14:paraId="44F9298B" w14:textId="79DC581A" w:rsidR="007A5842" w:rsidRDefault="007A5842" w:rsidP="007A5842">
      <w:pPr>
        <w:rPr>
          <w:lang w:eastAsia="en-US"/>
        </w:rPr>
      </w:pPr>
      <w:r>
        <w:rPr>
          <w:lang w:eastAsia="en-US"/>
        </w:rPr>
        <w:t xml:space="preserve">As seen in </w:t>
      </w:r>
      <w:r w:rsidR="007852DE">
        <w:rPr>
          <w:lang w:eastAsia="en-US"/>
        </w:rPr>
        <w:fldChar w:fldCharType="begin"/>
      </w:r>
      <w:r w:rsidR="007852DE">
        <w:rPr>
          <w:lang w:eastAsia="en-US"/>
        </w:rPr>
        <w:instrText xml:space="preserve"> REF _Ref409295962 \h </w:instrText>
      </w:r>
      <w:r w:rsidR="007852DE">
        <w:rPr>
          <w:lang w:eastAsia="en-US"/>
        </w:rPr>
      </w:r>
      <w:r w:rsidR="007852DE">
        <w:rPr>
          <w:lang w:eastAsia="en-US"/>
        </w:rPr>
        <w:fldChar w:fldCharType="separate"/>
      </w:r>
      <w:r w:rsidR="007852DE">
        <w:t xml:space="preserve">Figure </w:t>
      </w:r>
      <w:r w:rsidR="007852DE">
        <w:rPr>
          <w:noProof/>
        </w:rPr>
        <w:t>23</w:t>
      </w:r>
      <w:r w:rsidR="007852DE">
        <w:rPr>
          <w:lang w:eastAsia="en-US"/>
        </w:rPr>
        <w:fldChar w:fldCharType="end"/>
      </w:r>
      <w:r w:rsidR="007852DE">
        <w:rPr>
          <w:lang w:eastAsia="en-US"/>
        </w:rPr>
        <w:t xml:space="preserve">, </w:t>
      </w:r>
      <w:proofErr w:type="spellStart"/>
      <w:r>
        <w:rPr>
          <w:lang w:eastAsia="en-US"/>
        </w:rPr>
        <w:t>VTrace</w:t>
      </w:r>
      <w:proofErr w:type="spellEnd"/>
      <w:r>
        <w:rPr>
          <w:lang w:eastAsia="en-US"/>
        </w:rPr>
        <w:t xml:space="preserve"> also shows the tabular </w:t>
      </w:r>
      <w:proofErr w:type="spellStart"/>
      <w:r>
        <w:rPr>
          <w:lang w:eastAsia="en-US"/>
        </w:rPr>
        <w:t>traceroute</w:t>
      </w:r>
      <w:proofErr w:type="spellEnd"/>
      <w:r>
        <w:rPr>
          <w:lang w:eastAsia="en-US"/>
        </w:rPr>
        <w:t xml:space="preserve"> together with the Autonomous System Number (ASN), if known, the router's location coordinates and distance between hops. Clicking on the IP address will take you to the TULIP geolocation utility. Clicking on the ASN will provide information on the ASN. </w:t>
      </w:r>
    </w:p>
    <w:p w14:paraId="5CC3B7CD" w14:textId="77777777" w:rsidR="007852DE" w:rsidRDefault="007852DE" w:rsidP="007852DE">
      <w:pPr>
        <w:keepNext/>
        <w:jc w:val="center"/>
      </w:pPr>
      <w:r>
        <w:rPr>
          <w:noProof/>
          <w:lang w:eastAsia="en-US"/>
        </w:rPr>
        <w:lastRenderedPageBreak/>
        <w:drawing>
          <wp:inline distT="0" distB="0" distL="0" distR="0" wp14:anchorId="0A87A1C5" wp14:editId="7DDD25B2">
            <wp:extent cx="4933950" cy="15492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933950" cy="1549239"/>
                    </a:xfrm>
                    <a:prstGeom prst="rect">
                      <a:avLst/>
                    </a:prstGeom>
                  </pic:spPr>
                </pic:pic>
              </a:graphicData>
            </a:graphic>
          </wp:inline>
        </w:drawing>
      </w:r>
    </w:p>
    <w:p w14:paraId="18CCE9CE" w14:textId="71E751D5" w:rsidR="007852DE" w:rsidRDefault="007852DE" w:rsidP="007852DE">
      <w:pPr>
        <w:pStyle w:val="Caption"/>
        <w:jc w:val="center"/>
        <w:rPr>
          <w:lang w:eastAsia="en-US"/>
        </w:rPr>
      </w:pPr>
      <w:bookmarkStart w:id="190" w:name="_Ref409295962"/>
      <w:bookmarkStart w:id="191" w:name="_Toc409977960"/>
      <w:r>
        <w:t xml:space="preserve">Figure </w:t>
      </w:r>
      <w:r w:rsidR="009159A6">
        <w:fldChar w:fldCharType="begin"/>
      </w:r>
      <w:r w:rsidR="009159A6">
        <w:instrText xml:space="preserve"> SEQ Figure \* ARABIC </w:instrText>
      </w:r>
      <w:r w:rsidR="009159A6">
        <w:fldChar w:fldCharType="separate"/>
      </w:r>
      <w:r>
        <w:rPr>
          <w:noProof/>
        </w:rPr>
        <w:t>23</w:t>
      </w:r>
      <w:r w:rsidR="009159A6">
        <w:rPr>
          <w:noProof/>
        </w:rPr>
        <w:fldChar w:fldCharType="end"/>
      </w:r>
      <w:bookmarkEnd w:id="190"/>
      <w:r>
        <w:t xml:space="preserve">: </w:t>
      </w:r>
      <w:proofErr w:type="spellStart"/>
      <w:r>
        <w:t>Traceroute</w:t>
      </w:r>
      <w:proofErr w:type="spellEnd"/>
      <w:r>
        <w:t xml:space="preserve"> displayed by </w:t>
      </w:r>
      <w:proofErr w:type="spellStart"/>
      <w:r>
        <w:t>VTrace</w:t>
      </w:r>
      <w:proofErr w:type="spellEnd"/>
      <w:r>
        <w:t>.</w:t>
      </w:r>
      <w:bookmarkEnd w:id="191"/>
    </w:p>
    <w:p w14:paraId="659694D3" w14:textId="7451C60F" w:rsidR="00E77929" w:rsidRPr="007A5842" w:rsidRDefault="00E77929" w:rsidP="007A5842">
      <w:pPr>
        <w:pStyle w:val="Caption"/>
        <w:jc w:val="center"/>
      </w:pPr>
      <w:r>
        <w:rPr>
          <w:rFonts w:ascii="Cambria" w:eastAsia="Times New Roman" w:hAnsi="Cambria"/>
          <w:b w:val="0"/>
          <w:bCs w:val="0"/>
          <w:kern w:val="32"/>
          <w:sz w:val="32"/>
          <w:szCs w:val="32"/>
        </w:rPr>
        <w:br w:type="page"/>
      </w:r>
    </w:p>
    <w:p w14:paraId="1A7317AD" w14:textId="77777777" w:rsidR="007A5842" w:rsidRDefault="007A5842" w:rsidP="007A5842">
      <w:pPr>
        <w:spacing w:after="200" w:line="276" w:lineRule="auto"/>
        <w:jc w:val="both"/>
        <w:rPr>
          <w:rFonts w:ascii="Cambria" w:eastAsia="Times New Roman" w:hAnsi="Cambria"/>
          <w:b/>
          <w:bCs/>
          <w:kern w:val="32"/>
          <w:sz w:val="32"/>
          <w:szCs w:val="32"/>
        </w:rPr>
      </w:pPr>
    </w:p>
    <w:p w14:paraId="3432FAEC" w14:textId="489DB787" w:rsidR="00ED751D" w:rsidRPr="00083288" w:rsidRDefault="00ED751D" w:rsidP="00ED751D">
      <w:pPr>
        <w:keepNext/>
        <w:spacing w:before="240" w:after="60"/>
        <w:outlineLvl w:val="0"/>
        <w:rPr>
          <w:rFonts w:ascii="Cambria" w:eastAsia="Times New Roman" w:hAnsi="Cambria"/>
          <w:b/>
          <w:bCs/>
          <w:kern w:val="32"/>
          <w:sz w:val="32"/>
          <w:szCs w:val="32"/>
        </w:rPr>
      </w:pPr>
      <w:bookmarkStart w:id="192" w:name="_Toc410553722"/>
      <w:r w:rsidRPr="00083288">
        <w:rPr>
          <w:rFonts w:ascii="Cambria" w:eastAsia="Times New Roman" w:hAnsi="Cambria"/>
          <w:b/>
          <w:bCs/>
          <w:kern w:val="32"/>
          <w:sz w:val="32"/>
          <w:szCs w:val="32"/>
        </w:rPr>
        <w:t>High Performance Network Monitoring</w:t>
      </w:r>
      <w:bookmarkEnd w:id="172"/>
      <w:bookmarkEnd w:id="192"/>
    </w:p>
    <w:p w14:paraId="22D0FF29" w14:textId="77777777" w:rsidR="00ED751D" w:rsidRPr="00083288" w:rsidRDefault="00ED751D" w:rsidP="00ED751D">
      <w:pPr>
        <w:keepNext/>
        <w:spacing w:before="240" w:after="60"/>
        <w:outlineLvl w:val="1"/>
        <w:rPr>
          <w:rFonts w:ascii="Arial" w:hAnsi="Arial" w:cs="Arial"/>
          <w:b/>
          <w:bCs/>
          <w:i/>
          <w:iCs/>
          <w:sz w:val="28"/>
          <w:szCs w:val="28"/>
        </w:rPr>
      </w:pPr>
      <w:bookmarkStart w:id="193" w:name="_Toc344485572"/>
      <w:bookmarkStart w:id="194" w:name="_Toc410553723"/>
      <w:r w:rsidRPr="00083288">
        <w:rPr>
          <w:rFonts w:ascii="Arial" w:hAnsi="Arial" w:cs="Arial"/>
          <w:b/>
          <w:bCs/>
          <w:i/>
          <w:iCs/>
          <w:sz w:val="28"/>
          <w:szCs w:val="28"/>
        </w:rPr>
        <w:t>New and Ongoing Monitoring and Diagnostic Efforts in HEP</w:t>
      </w:r>
      <w:bookmarkEnd w:id="193"/>
      <w:bookmarkEnd w:id="194"/>
    </w:p>
    <w:p w14:paraId="46D9900D" w14:textId="6CA5401C" w:rsidR="00ED751D" w:rsidRPr="00083288" w:rsidRDefault="00ED751D" w:rsidP="00ED751D">
      <w:pPr>
        <w:spacing w:before="100" w:beforeAutospacing="1" w:after="100" w:afterAutospacing="1"/>
        <w:jc w:val="both"/>
      </w:pPr>
      <w:proofErr w:type="spellStart"/>
      <w:r w:rsidRPr="00083288">
        <w:t>PingER</w:t>
      </w:r>
      <w:proofErr w:type="spellEnd"/>
      <w:r w:rsidRPr="00083288">
        <w:t xml:space="preserve"> </w:t>
      </w:r>
      <w:r>
        <w:t>is an</w:t>
      </w:r>
      <w:r w:rsidRPr="00083288">
        <w:t xml:space="preserve"> excellent system for monitoring the general health and capability of the existing networks used worldwide in HEP. However, we need additional end-to-end tools to provide </w:t>
      </w:r>
      <w:r w:rsidR="00837164">
        <w:t>high—</w:t>
      </w:r>
      <w:proofErr w:type="spellStart"/>
      <w:r w:rsidR="00837164">
        <w:t>performancde</w:t>
      </w:r>
      <w:proofErr w:type="spellEnd"/>
      <w:r w:rsidR="00837164">
        <w:t xml:space="preserve"> sites</w:t>
      </w:r>
      <w:r w:rsidRPr="00083288">
        <w:t xml:space="preserve"> with the capability to quantify their network connectivity along specific paths in the network</w:t>
      </w:r>
      <w:r>
        <w:t>, quickly isolate and diagnose network issues and inform developing tools and  applications that  need  network  information  to be  optimize  their  ta</w:t>
      </w:r>
      <w:r w:rsidR="009E1D10">
        <w:t>s</w:t>
      </w:r>
      <w:r>
        <w:t>ks</w:t>
      </w:r>
      <w:r w:rsidRPr="00083288">
        <w:t xml:space="preserve">. </w:t>
      </w:r>
      <w:r w:rsidR="009E1D10" w:rsidRPr="00083288">
        <w:t>The</w:t>
      </w:r>
      <w:r w:rsidR="009E1D10">
        <w:t xml:space="preserve">se </w:t>
      </w:r>
      <w:r w:rsidR="009E1D10" w:rsidRPr="00083288">
        <w:t>are</w:t>
      </w:r>
      <w:r w:rsidRPr="00083288">
        <w:t xml:space="preserve"> needed both to ascertain the </w:t>
      </w:r>
      <w:proofErr w:type="spellStart"/>
      <w:r w:rsidR="00837164">
        <w:t>site</w:t>
      </w:r>
      <w:r w:rsidR="00837164" w:rsidRPr="00083288">
        <w:t>r's</w:t>
      </w:r>
      <w:proofErr w:type="spellEnd"/>
      <w:r w:rsidR="00837164" w:rsidRPr="00083288">
        <w:t xml:space="preserve"> </w:t>
      </w:r>
      <w:r w:rsidRPr="00083288">
        <w:t xml:space="preserve">current network capability as well as to identify limitations which may be impeding the user’s ultimate (expected) network performance. The </w:t>
      </w:r>
      <w:proofErr w:type="spellStart"/>
      <w:r w:rsidRPr="00083288">
        <w:t>perfSONAR</w:t>
      </w:r>
      <w:proofErr w:type="spellEnd"/>
      <w:r w:rsidRPr="00083288">
        <w:t xml:space="preserve"> project has grown to fill this need and we will show later how it is being leveraged to address the needs of the </w:t>
      </w:r>
      <w:r w:rsidR="00837164">
        <w:t>worldwide</w:t>
      </w:r>
      <w:r w:rsidR="00DE127A">
        <w:t xml:space="preserve"> </w:t>
      </w:r>
      <w:r w:rsidRPr="00083288">
        <w:t>LHC community.</w:t>
      </w:r>
    </w:p>
    <w:p w14:paraId="2378197E" w14:textId="77777777" w:rsidR="00ED751D" w:rsidRPr="00083288" w:rsidRDefault="00ED751D" w:rsidP="00ED751D">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14:paraId="5176B749" w14:textId="77777777" w:rsidR="00ED751D" w:rsidRPr="00083288" w:rsidRDefault="00ED751D" w:rsidP="00ED751D">
      <w:pPr>
        <w:spacing w:before="120"/>
        <w:jc w:val="both"/>
      </w:pPr>
      <w:r w:rsidRPr="00083288">
        <w:t>Within the last 15 years, because of improvements in default OS TCP stack settings, new protocols, hardware, firmware and software, this gap has decreased but still remains in 201</w:t>
      </w:r>
      <w:r>
        <w:t>4</w:t>
      </w:r>
      <w:r w:rsidRPr="00083288">
        <w:t xml:space="preserve">.  Because of HEP's critical dependence upon networks to enable their global collaborations and grid computing environments, it is extremely important that more </w:t>
      </w:r>
      <w:r>
        <w:t>end-</w:t>
      </w:r>
      <w:r w:rsidRPr="00083288">
        <w:t xml:space="preserve">user </w:t>
      </w:r>
      <w:r>
        <w:t>focused</w:t>
      </w:r>
      <w:r w:rsidRPr="00083288">
        <w:t xml:space="preserve"> tools be developed to support these physicists and continue to decrease the gap between what an expert can achieve and what a typical user can get “out of the box”.</w:t>
      </w:r>
    </w:p>
    <w:p w14:paraId="0BE66BD9" w14:textId="77777777" w:rsidR="00DE127A" w:rsidRDefault="00DE127A" w:rsidP="00DE127A">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t>nd-to-end paths in the network.</w:t>
      </w:r>
      <w:r w:rsidRPr="00083288">
        <w:t xml:space="preserve"> This is critical for isolating problems, identifying bottlenecks and understanding infrastructure limitations that may be impacting HEP’s ability to fully utilize their existing networks. </w:t>
      </w:r>
      <w:r>
        <w:t xml:space="preserve"> The history of the effort was documented in last year’s report and we won’t repeat it here, instead highlighting updates during the last year in the following sections.</w:t>
      </w:r>
    </w:p>
    <w:p w14:paraId="21C408EC" w14:textId="77777777" w:rsidR="00DE127A" w:rsidRDefault="00DE127A" w:rsidP="00DE127A">
      <w:pPr>
        <w:spacing w:before="100" w:beforeAutospacing="1" w:after="100" w:afterAutospacing="1"/>
        <w:jc w:val="both"/>
        <w:rPr>
          <w:rFonts w:eastAsia="Times New Roman"/>
          <w:b/>
          <w:bCs/>
          <w:sz w:val="27"/>
          <w:szCs w:val="27"/>
        </w:rPr>
      </w:pPr>
      <w:proofErr w:type="spellStart"/>
      <w:proofErr w:type="gramStart"/>
      <w:r w:rsidRPr="00083288">
        <w:rPr>
          <w:rFonts w:eastAsia="Times New Roman"/>
          <w:b/>
          <w:bCs/>
          <w:sz w:val="27"/>
          <w:szCs w:val="27"/>
        </w:rPr>
        <w:t>perfSONAR</w:t>
      </w:r>
      <w:proofErr w:type="spellEnd"/>
      <w:proofErr w:type="gramEnd"/>
      <w:r w:rsidRPr="00083288">
        <w:rPr>
          <w:rFonts w:eastAsia="Times New Roman"/>
          <w:b/>
          <w:bCs/>
          <w:sz w:val="27"/>
          <w:szCs w:val="27"/>
        </w:rPr>
        <w:t xml:space="preserve"> for HEP</w:t>
      </w:r>
    </w:p>
    <w:p w14:paraId="78971C33" w14:textId="77777777" w:rsidR="00DE127A" w:rsidRPr="00146C97" w:rsidRDefault="00DE127A" w:rsidP="00DE127A">
      <w:pPr>
        <w:shd w:val="clear" w:color="auto" w:fill="FFFFFF"/>
        <w:spacing w:before="100" w:beforeAutospacing="1" w:after="100" w:afterAutospacing="1" w:line="287" w:lineRule="atLeast"/>
        <w:rPr>
          <w:rFonts w:eastAsia="Times New Roman"/>
          <w:color w:val="252B37"/>
          <w:lang w:eastAsia="en-US"/>
        </w:rPr>
      </w:pPr>
      <w:r w:rsidRPr="00146C97">
        <w:rPr>
          <w:rFonts w:eastAsia="Times New Roman"/>
          <w:bCs/>
          <w:color w:val="252B37"/>
          <w:lang w:eastAsia="en-US"/>
        </w:rPr>
        <w:t>High-energy physics grid sites rely upon the network to provide access to their computing and storage.</w:t>
      </w:r>
      <w:r w:rsidRPr="00146C97">
        <w:rPr>
          <w:rFonts w:eastAsia="Times New Roman"/>
          <w:color w:val="252B37"/>
          <w:lang w:eastAsia="en-US"/>
        </w:rPr>
        <w:t> The network provides the basis for users to access those resources and for virtual organizations to organize the sharing and use of their member's resources. When there are problems in the network, it can significantly degrade or even disable users and VOs ability to do their science.</w:t>
      </w:r>
    </w:p>
    <w:p w14:paraId="5821C1E5" w14:textId="77777777" w:rsidR="00DE127A" w:rsidRPr="00146C97" w:rsidRDefault="00DE127A" w:rsidP="00DE127A">
      <w:pPr>
        <w:shd w:val="clear" w:color="auto" w:fill="FFFFFF"/>
        <w:spacing w:before="100" w:beforeAutospacing="1" w:after="100" w:afterAutospacing="1" w:line="287" w:lineRule="atLeast"/>
        <w:rPr>
          <w:rFonts w:eastAsia="Times New Roman"/>
          <w:color w:val="252B37"/>
          <w:lang w:eastAsia="en-US"/>
        </w:rPr>
      </w:pPr>
      <w:r w:rsidRPr="00146C97">
        <w:rPr>
          <w:rFonts w:eastAsia="Times New Roman"/>
          <w:color w:val="252B37"/>
          <w:lang w:eastAsia="en-US"/>
        </w:rPr>
        <w:t>Networking problems can be difficult to identify and isolate for numerous reasons:</w:t>
      </w:r>
    </w:p>
    <w:p w14:paraId="2218414A" w14:textId="77777777" w:rsidR="00DE127A" w:rsidRPr="00146C97" w:rsidRDefault="00DE127A" w:rsidP="00DE127A">
      <w:pPr>
        <w:numPr>
          <w:ilvl w:val="0"/>
          <w:numId w:val="18"/>
        </w:numPr>
        <w:spacing w:before="100" w:beforeAutospacing="1" w:after="100" w:afterAutospacing="1" w:line="287" w:lineRule="atLeast"/>
        <w:rPr>
          <w:rFonts w:eastAsia="Times New Roman"/>
          <w:color w:val="252B37"/>
          <w:lang w:eastAsia="en-US"/>
        </w:rPr>
      </w:pPr>
      <w:r w:rsidRPr="00146C97">
        <w:rPr>
          <w:rFonts w:eastAsia="Times New Roman"/>
          <w:color w:val="252B37"/>
          <w:lang w:eastAsia="en-US"/>
        </w:rPr>
        <w:t>Network paths typically span multiple administrative domains with no single entity having complete access to the end-to-end infrastructure components</w:t>
      </w:r>
    </w:p>
    <w:p w14:paraId="178D7838" w14:textId="77777777" w:rsidR="00DE127A" w:rsidRPr="00146C97" w:rsidRDefault="00DE127A" w:rsidP="00DE127A">
      <w:pPr>
        <w:numPr>
          <w:ilvl w:val="0"/>
          <w:numId w:val="18"/>
        </w:numPr>
        <w:spacing w:before="100" w:beforeAutospacing="1" w:after="100" w:afterAutospacing="1" w:line="287" w:lineRule="atLeast"/>
        <w:rPr>
          <w:rFonts w:eastAsia="Times New Roman"/>
          <w:color w:val="252B37"/>
          <w:lang w:eastAsia="en-US"/>
        </w:rPr>
      </w:pPr>
      <w:r w:rsidRPr="00146C97">
        <w:rPr>
          <w:rFonts w:eastAsia="Times New Roman"/>
          <w:color w:val="252B37"/>
          <w:lang w:eastAsia="en-US"/>
        </w:rPr>
        <w:lastRenderedPageBreak/>
        <w:t>Applications that work well on a Local Area Network (LAN) may behave significantly differently when run on a Wide Area Network (WAN) due to the impact of latency on the network communication involved</w:t>
      </w:r>
    </w:p>
    <w:p w14:paraId="2949C8FF" w14:textId="77777777" w:rsidR="00DE127A" w:rsidRPr="00146C97" w:rsidRDefault="00DE127A" w:rsidP="00DE127A">
      <w:pPr>
        <w:numPr>
          <w:ilvl w:val="0"/>
          <w:numId w:val="18"/>
        </w:numPr>
        <w:spacing w:before="100" w:beforeAutospacing="1" w:after="100" w:afterAutospacing="1" w:line="287" w:lineRule="atLeast"/>
        <w:rPr>
          <w:rFonts w:eastAsia="Times New Roman"/>
          <w:color w:val="252B37"/>
          <w:lang w:eastAsia="en-US"/>
        </w:rPr>
      </w:pPr>
      <w:r w:rsidRPr="00146C97">
        <w:rPr>
          <w:rFonts w:eastAsia="Times New Roman"/>
          <w:color w:val="252B37"/>
          <w:lang w:eastAsia="en-US"/>
        </w:rPr>
        <w:t>End-host or LAN issues may be the actual source of problems and differentiating HOST vs LAN vs WAN problems can be difficult without sufficient expertise</w:t>
      </w:r>
    </w:p>
    <w:p w14:paraId="0EB0B183" w14:textId="77777777" w:rsidR="00DE127A" w:rsidRPr="00146C97" w:rsidRDefault="00DE127A" w:rsidP="00DE127A">
      <w:pPr>
        <w:numPr>
          <w:ilvl w:val="0"/>
          <w:numId w:val="18"/>
        </w:numPr>
        <w:spacing w:before="100" w:beforeAutospacing="1" w:after="100" w:afterAutospacing="1" w:line="287" w:lineRule="atLeast"/>
        <w:rPr>
          <w:rFonts w:eastAsia="Times New Roman"/>
          <w:color w:val="252B37"/>
          <w:lang w:eastAsia="en-US"/>
        </w:rPr>
      </w:pPr>
      <w:r w:rsidRPr="00146C97">
        <w:rPr>
          <w:rFonts w:eastAsia="Times New Roman"/>
          <w:color w:val="252B37"/>
          <w:lang w:eastAsia="en-US"/>
        </w:rPr>
        <w:t>Problems that actually exist on a host or in the LAN may not be "visible" in local use and only show up when the application is used in the WAN. The tendency is to believe the WAN is the problem even though it many cases it isn't</w:t>
      </w:r>
    </w:p>
    <w:p w14:paraId="2B969E05" w14:textId="77777777" w:rsidR="00DE127A" w:rsidRPr="00146C97" w:rsidRDefault="00DE127A" w:rsidP="00DE127A">
      <w:pPr>
        <w:numPr>
          <w:ilvl w:val="0"/>
          <w:numId w:val="18"/>
        </w:numPr>
        <w:spacing w:before="100" w:beforeAutospacing="1" w:after="100" w:afterAutospacing="1" w:line="287" w:lineRule="atLeast"/>
        <w:rPr>
          <w:rFonts w:eastAsia="Times New Roman"/>
          <w:color w:val="252B37"/>
          <w:lang w:eastAsia="en-US"/>
        </w:rPr>
      </w:pPr>
      <w:r w:rsidRPr="00146C97">
        <w:rPr>
          <w:rFonts w:eastAsia="Times New Roman"/>
          <w:color w:val="252B37"/>
          <w:lang w:eastAsia="en-US"/>
        </w:rPr>
        <w:t>Real WAN problems are hard to localize and it is not practical or effective to contact every entity managing a portion of the network path on which you see a problem.</w:t>
      </w:r>
    </w:p>
    <w:p w14:paraId="4C38FED5" w14:textId="77777777" w:rsidR="00DE127A" w:rsidRPr="00146C97" w:rsidRDefault="00DE127A" w:rsidP="00DE127A">
      <w:pPr>
        <w:shd w:val="clear" w:color="auto" w:fill="FFFFFF"/>
        <w:spacing w:before="100" w:beforeAutospacing="1" w:after="100" w:afterAutospacing="1" w:line="287" w:lineRule="atLeast"/>
        <w:rPr>
          <w:rFonts w:eastAsia="Times New Roman"/>
          <w:color w:val="252B37"/>
          <w:lang w:eastAsia="en-US"/>
        </w:rPr>
      </w:pPr>
      <w:r>
        <w:rPr>
          <w:rFonts w:eastAsia="Times New Roman"/>
          <w:color w:val="252B37"/>
          <w:lang w:eastAsia="en-US"/>
        </w:rPr>
        <w:t xml:space="preserve">For high-performance, data intensive sites, </w:t>
      </w:r>
      <w:proofErr w:type="spellStart"/>
      <w:r>
        <w:rPr>
          <w:rFonts w:eastAsia="Times New Roman"/>
          <w:color w:val="252B37"/>
          <w:lang w:eastAsia="en-US"/>
        </w:rPr>
        <w:t>PingER</w:t>
      </w:r>
      <w:proofErr w:type="spellEnd"/>
      <w:r>
        <w:rPr>
          <w:rFonts w:eastAsia="Times New Roman"/>
          <w:color w:val="252B37"/>
          <w:lang w:eastAsia="en-US"/>
        </w:rPr>
        <w:t xml:space="preserve"> is insufficient to address these issues.  Our</w:t>
      </w:r>
      <w:r w:rsidRPr="00146C97">
        <w:rPr>
          <w:rFonts w:eastAsia="Times New Roman"/>
          <w:color w:val="252B37"/>
          <w:lang w:eastAsia="en-US"/>
        </w:rPr>
        <w:t xml:space="preserve"> goal is to help users, VOs and site administrators better understand their network infrastructure and enable them to more effectively find problems and isolate their root cause.</w:t>
      </w:r>
      <w:r w:rsidRPr="00AD16BE">
        <w:rPr>
          <w:rFonts w:eastAsia="Times New Roman"/>
          <w:color w:val="252B37"/>
          <w:lang w:eastAsia="en-US"/>
        </w:rPr>
        <w:t xml:space="preserve"> </w:t>
      </w:r>
      <w:r>
        <w:rPr>
          <w:rFonts w:eastAsia="Times New Roman"/>
          <w:color w:val="252B37"/>
          <w:lang w:eastAsia="en-US"/>
        </w:rPr>
        <w:t>To do this WLCG is mandating its Tier-0/Tier-1/Tier-2</w:t>
      </w:r>
      <w:r w:rsidRPr="00146C97">
        <w:rPr>
          <w:rFonts w:eastAsia="Times New Roman"/>
          <w:color w:val="252B37"/>
          <w:lang w:eastAsia="en-US"/>
        </w:rPr>
        <w:t xml:space="preserve"> sites deploy </w:t>
      </w:r>
      <w:proofErr w:type="spellStart"/>
      <w:r w:rsidRPr="00146C97">
        <w:rPr>
          <w:rFonts w:eastAsia="Times New Roman"/>
          <w:color w:val="252B37"/>
          <w:lang w:eastAsia="en-US"/>
        </w:rPr>
        <w:fldChar w:fldCharType="begin"/>
      </w:r>
      <w:r w:rsidRPr="00146C97">
        <w:rPr>
          <w:rFonts w:eastAsia="Times New Roman"/>
          <w:color w:val="252B37"/>
          <w:lang w:eastAsia="en-US"/>
        </w:rPr>
        <w:instrText xml:space="preserve"> HYPERLINK "http://docs.perfsonar.net/" \l "installation" \t "_top" </w:instrText>
      </w:r>
      <w:r w:rsidRPr="00146C97">
        <w:rPr>
          <w:rFonts w:eastAsia="Times New Roman"/>
          <w:color w:val="252B37"/>
          <w:lang w:eastAsia="en-US"/>
        </w:rPr>
        <w:fldChar w:fldCharType="separate"/>
      </w:r>
      <w:r>
        <w:rPr>
          <w:rFonts w:eastAsia="Times New Roman"/>
          <w:color w:val="58438B"/>
          <w:bdr w:val="none" w:sz="0" w:space="0" w:color="auto" w:frame="1"/>
          <w:lang w:eastAsia="en-US"/>
        </w:rPr>
        <w:t>perfSONAR</w:t>
      </w:r>
      <w:proofErr w:type="spellEnd"/>
      <w:r>
        <w:rPr>
          <w:rFonts w:eastAsia="Times New Roman"/>
          <w:color w:val="58438B"/>
          <w:bdr w:val="none" w:sz="0" w:space="0" w:color="auto" w:frame="1"/>
          <w:lang w:eastAsia="en-US"/>
        </w:rPr>
        <w:t xml:space="preserve"> </w:t>
      </w:r>
      <w:r w:rsidRPr="00146C97">
        <w:rPr>
          <w:rFonts w:eastAsia="Times New Roman"/>
          <w:color w:val="58438B"/>
          <w:bdr w:val="none" w:sz="0" w:space="0" w:color="auto" w:frame="1"/>
          <w:lang w:eastAsia="en-US"/>
        </w:rPr>
        <w:t>Toolkit</w:t>
      </w:r>
      <w:r w:rsidRPr="00146C97">
        <w:rPr>
          <w:rFonts w:eastAsia="Times New Roman"/>
          <w:color w:val="252B37"/>
          <w:lang w:eastAsia="en-US"/>
        </w:rPr>
        <w:fldChar w:fldCharType="end"/>
      </w:r>
      <w:r w:rsidRPr="00146C97">
        <w:rPr>
          <w:rFonts w:eastAsia="Times New Roman"/>
          <w:color w:val="252B37"/>
          <w:lang w:eastAsia="en-US"/>
        </w:rPr>
        <w:t> instances in their infrastructure.</w:t>
      </w:r>
      <w:r>
        <w:rPr>
          <w:rFonts w:eastAsia="Times New Roman"/>
          <w:color w:val="252B37"/>
          <w:lang w:eastAsia="en-US"/>
        </w:rPr>
        <w:t xml:space="preserve">   A brief overview of the recent history behind this follows.</w:t>
      </w:r>
    </w:p>
    <w:p w14:paraId="41950320" w14:textId="77777777" w:rsidR="00DE127A" w:rsidRDefault="00DE127A" w:rsidP="00DE127A">
      <w:pPr>
        <w:spacing w:before="120"/>
        <w:jc w:val="both"/>
      </w:pPr>
      <w:r>
        <w:t xml:space="preserve">In June of 2012, the Open Science Grid (OSG) began a new effort in networking to enable OSG to become the networking information provider for its constituents.   A primary goal was to work with the </w:t>
      </w:r>
      <w:proofErr w:type="spellStart"/>
      <w:r>
        <w:t>perfSONAR</w:t>
      </w:r>
      <w:proofErr w:type="spellEnd"/>
      <w:r>
        <w:t xml:space="preserve"> developers and the various Virtual Organizations (VOs) supported by OSG to enable pervasive network monitoring, regularly collecting network measurements, visualizing them and making them available for users and higher level services.</w:t>
      </w:r>
    </w:p>
    <w:p w14:paraId="0CA5C2FC" w14:textId="77777777" w:rsidR="00DE127A" w:rsidRDefault="00DE127A" w:rsidP="00DE127A">
      <w:pPr>
        <w:spacing w:before="120"/>
        <w:jc w:val="both"/>
      </w:pPr>
      <w:r>
        <w:t xml:space="preserve">At nearly the same time  (fall of 2012) the Worldwide LHC Computing  Grid  (WLCG)  formed a deployment task  force  to  guide  the  deployment  and configuration  of  the  </w:t>
      </w:r>
      <w:proofErr w:type="spellStart"/>
      <w:r>
        <w:t>perfSONAR</w:t>
      </w:r>
      <w:proofErr w:type="spellEnd"/>
      <w:r>
        <w:t xml:space="preserve"> Toolkit  at  all  WLCG  Tier-1  and  Tier-2  sites  worldwide.  This  decision was made in great part based  upon  both  the  success in  using  </w:t>
      </w:r>
      <w:proofErr w:type="spellStart"/>
      <w:r>
        <w:t>perfSONAR</w:t>
      </w:r>
      <w:proofErr w:type="spellEnd"/>
      <w:r>
        <w:t xml:space="preserve">  in  the US and  within  the  LHCOPN as well  as the  increasing  need  to  better integrate networks  within  our HEP  global  cyberinfrastructure.   This deployment task-force finished its work in spring 2014, having gotten 220 </w:t>
      </w:r>
      <w:proofErr w:type="spellStart"/>
      <w:r>
        <w:t>perfSONAR</w:t>
      </w:r>
      <w:proofErr w:type="spellEnd"/>
      <w:r>
        <w:t xml:space="preserve"> toolkits fully deployed (with 6 additional deployment’s “planned”) by May 30, 2014.   WLCG then created a follow-on working group (the WLCG Network and Transfer Metrics Working  Group</w:t>
      </w:r>
      <w:r>
        <w:rPr>
          <w:rStyle w:val="FootnoteReference"/>
        </w:rPr>
        <w:footnoteReference w:id="74"/>
      </w:r>
      <w:r>
        <w:t xml:space="preserve">) to maintain the </w:t>
      </w:r>
      <w:proofErr w:type="spellStart"/>
      <w:r>
        <w:t>perfSONAR</w:t>
      </w:r>
      <w:proofErr w:type="spellEnd"/>
      <w:r>
        <w:t xml:space="preserve"> deployments as well as to ensure all needed metrics from the network and transfer tools were being captured and made available to WLCG.   This working group has actively supported new sites to install and configure </w:t>
      </w:r>
      <w:proofErr w:type="spellStart"/>
      <w:r>
        <w:t>perfSONAR</w:t>
      </w:r>
      <w:proofErr w:type="spellEnd"/>
      <w:r>
        <w:t xml:space="preserve">, as well as documenting installation/upgrade procedures and coordinating and maintaining the systems already deployed. The working group tracks status (updated daily) at </w:t>
      </w:r>
      <w:hyperlink r:id="rId54" w:history="1">
        <w:r w:rsidRPr="00F902CC">
          <w:rPr>
            <w:rStyle w:val="Hyperlink"/>
          </w:rPr>
          <w:t>http://grid-monitoring.cern.ch/perfsonar_coverage.txt</w:t>
        </w:r>
      </w:hyperlink>
      <w:r>
        <w:t xml:space="preserve"> </w:t>
      </w:r>
    </w:p>
    <w:p w14:paraId="4E3607A7" w14:textId="77777777" w:rsidR="00DE127A" w:rsidRDefault="00DE127A" w:rsidP="00DE127A">
      <w:pPr>
        <w:pStyle w:val="Heading3"/>
      </w:pPr>
      <w:bookmarkStart w:id="195" w:name="_Toc410553724"/>
      <w:r>
        <w:t xml:space="preserve">Using and Managing </w:t>
      </w:r>
      <w:proofErr w:type="spellStart"/>
      <w:r>
        <w:t>perfSONAR</w:t>
      </w:r>
      <w:bookmarkEnd w:id="195"/>
      <w:proofErr w:type="spellEnd"/>
    </w:p>
    <w:p w14:paraId="09D05DCC" w14:textId="77777777" w:rsidR="00DE127A" w:rsidRDefault="00DE127A" w:rsidP="00DE127A">
      <w:pPr>
        <w:spacing w:before="120"/>
        <w:jc w:val="both"/>
      </w:pPr>
      <w:r w:rsidRPr="00083288">
        <w:t xml:space="preserve">The </w:t>
      </w:r>
      <w:proofErr w:type="spellStart"/>
      <w:r w:rsidRPr="00083288">
        <w:t>perfSONAR</w:t>
      </w:r>
      <w:proofErr w:type="spellEnd"/>
      <w:r w:rsidRPr="00083288">
        <w:t xml:space="preserve"> systems in </w:t>
      </w:r>
      <w:r>
        <w:t>WLCG (and OSG)</w:t>
      </w:r>
      <w:r w:rsidRPr="00083288">
        <w:t xml:space="preserve"> are intended </w:t>
      </w:r>
      <w:r>
        <w:t xml:space="preserve">to serve a number of purposes.  First we intend these systems to run regularly scheduled tests with other WLCG sites to track network behavior, verify proper network operation and find any problems as early as possible.  There are three types of tests that are run:  1) </w:t>
      </w:r>
      <w:proofErr w:type="spellStart"/>
      <w:r>
        <w:t>traceroute</w:t>
      </w:r>
      <w:proofErr w:type="spellEnd"/>
      <w:r>
        <w:t xml:space="preserve"> (to monitor the network path between </w:t>
      </w:r>
      <w:r>
        <w:lastRenderedPageBreak/>
        <w:t xml:space="preserve">sites), 2) latency (to monitor one-way latency AND packet loss along the path) and 3) bandwidth (to provide a measure of available bandwidth between sites).   The frequency of tests, the testing partners and the test parameters all need to be adjusted depending upon which set of sites are involved.   WLCG has chosen to organize testing by Tier-1 cloud meshes, sometimes VO specific.   For example, we have a USATLAS mesh (comprising the USATLAS Tier-1 and Tier-2 sites) as well as a USCMS mesh (comprising the USCMS Tier-1 and Tier-2 sites) but in the UK we have a single UK mesh (happens to be mostly ATLAS).   There will be more on the meshes and how they are organized below.   Another purpose for the </w:t>
      </w:r>
      <w:proofErr w:type="spellStart"/>
      <w:r>
        <w:t>perfSONAR</w:t>
      </w:r>
      <w:proofErr w:type="spellEnd"/>
      <w:r>
        <w:t xml:space="preserve"> instances is to provide a site “beacon” that can respond to on-demand tests.   The </w:t>
      </w:r>
      <w:proofErr w:type="spellStart"/>
      <w:r>
        <w:t>perfSONAR</w:t>
      </w:r>
      <w:proofErr w:type="spellEnd"/>
      <w:r>
        <w:t xml:space="preserve"> developers have provided command line tools to run bandwidth or latency tests as required (if a problem is suspected).  In addition the toolkit instances have some additional on-demand tests that try to identify common problems along a network path.  Though not updated recently, NPAD and NDT are still useful to allow users to run a quick diagnostic via a web browser to the </w:t>
      </w:r>
      <w:proofErr w:type="spellStart"/>
      <w:r>
        <w:t>perfSONAR</w:t>
      </w:r>
      <w:proofErr w:type="spellEnd"/>
      <w:r>
        <w:t xml:space="preserve"> instances of their choice.</w:t>
      </w:r>
    </w:p>
    <w:p w14:paraId="19AB2391" w14:textId="77777777" w:rsidR="00DE127A" w:rsidRDefault="00DE127A" w:rsidP="00DE127A">
      <w:pPr>
        <w:spacing w:before="120"/>
        <w:jc w:val="both"/>
      </w:pPr>
      <w:r>
        <w:t xml:space="preserve">One of the challenges for a large scale deployment of </w:t>
      </w:r>
      <w:proofErr w:type="spellStart"/>
      <w:r>
        <w:t>perfSONAR</w:t>
      </w:r>
      <w:proofErr w:type="spellEnd"/>
      <w:r>
        <w:t xml:space="preserve"> is managing the tests amongst the participating sites.  When USATLAS began deploying </w:t>
      </w:r>
      <w:proofErr w:type="spellStart"/>
      <w:r>
        <w:t>perfSONAR</w:t>
      </w:r>
      <w:proofErr w:type="spellEnd"/>
      <w:r>
        <w:t xml:space="preserve"> in 2008, all </w:t>
      </w:r>
      <w:proofErr w:type="gramStart"/>
      <w:r>
        <w:t>configuration</w:t>
      </w:r>
      <w:proofErr w:type="gramEnd"/>
      <w:r>
        <w:t xml:space="preserve"> for each site was controlled by “emails” to the </w:t>
      </w:r>
      <w:proofErr w:type="spellStart"/>
      <w:r>
        <w:t>perfSONAR</w:t>
      </w:r>
      <w:proofErr w:type="spellEnd"/>
      <w:r>
        <w:t xml:space="preserve"> administrators.  Every change (addition or deletion) required every administrator to update their configuration.  The </w:t>
      </w:r>
      <w:proofErr w:type="spellStart"/>
      <w:r>
        <w:t>perfSONAR</w:t>
      </w:r>
      <w:proofErr w:type="spellEnd"/>
      <w:r>
        <w:t xml:space="preserve"> developers provided a solution with the so called “mesh-configuration”.   The </w:t>
      </w:r>
      <w:proofErr w:type="spellStart"/>
      <w:r>
        <w:t>perfSONAR</w:t>
      </w:r>
      <w:proofErr w:type="spellEnd"/>
      <w:r>
        <w:t xml:space="preserve"> toolkit was updated to provide a mesh agent that could get its configuration from URL.  A web server could provide the JSON configuration for a whole mesh and changes could be made centrally.  The </w:t>
      </w:r>
      <w:proofErr w:type="spellStart"/>
      <w:r>
        <w:t>perfSONAR</w:t>
      </w:r>
      <w:proofErr w:type="spellEnd"/>
      <w:r>
        <w:t xml:space="preserve"> administrators just needed to configure their agent to read from the specified URL for each mesh they participate in.   </w:t>
      </w:r>
    </w:p>
    <w:p w14:paraId="55803DF4" w14:textId="77777777" w:rsidR="00DE127A" w:rsidRDefault="00DE127A" w:rsidP="00DE127A">
      <w:pPr>
        <w:spacing w:before="120"/>
        <w:jc w:val="both"/>
      </w:pPr>
      <w:r>
        <w:t xml:space="preserve">In 2014, OSG improved upon this system by providing a secured GUI in </w:t>
      </w:r>
      <w:proofErr w:type="spellStart"/>
      <w:r>
        <w:t>MyOSG</w:t>
      </w:r>
      <w:proofErr w:type="spellEnd"/>
      <w:r>
        <w:t xml:space="preserve"> (see </w:t>
      </w:r>
      <w:r>
        <w:fldChar w:fldCharType="begin"/>
      </w:r>
      <w:r>
        <w:instrText xml:space="preserve"> REF _Ref409967157 \h </w:instrText>
      </w:r>
      <w:r>
        <w:fldChar w:fldCharType="separate"/>
      </w:r>
      <w:r>
        <w:t xml:space="preserve">Figure </w:t>
      </w:r>
      <w:r>
        <w:rPr>
          <w:noProof/>
        </w:rPr>
        <w:t>24</w:t>
      </w:r>
      <w:r>
        <w:fldChar w:fldCharType="end"/>
      </w:r>
      <w:r>
        <w:t xml:space="preserve">) that could construct meshes based upon the </w:t>
      </w:r>
      <w:proofErr w:type="spellStart"/>
      <w:r>
        <w:t>perfSONAR</w:t>
      </w:r>
      <w:proofErr w:type="spellEnd"/>
      <w:r>
        <w:t xml:space="preserve"> registration information required by OSG and WLCG.  All </w:t>
      </w:r>
      <w:proofErr w:type="spellStart"/>
      <w:r>
        <w:t>perfSONAR</w:t>
      </w:r>
      <w:proofErr w:type="spellEnd"/>
      <w:r>
        <w:t xml:space="preserve"> instances in OSG are required to be registered in OIM while all such instances in WLCG (not in OSG) are required to be registered in GOCDB.  This allows OSG to centrally gather all needed information to create meshes for use by </w:t>
      </w:r>
      <w:proofErr w:type="spellStart"/>
      <w:r>
        <w:t>perfSONAR</w:t>
      </w:r>
      <w:proofErr w:type="spellEnd"/>
      <w:r>
        <w:t xml:space="preserve"> instances all over the world.  Once created the meshes automatically update as registration information is updated.   </w:t>
      </w:r>
    </w:p>
    <w:p w14:paraId="33D59009" w14:textId="77777777" w:rsidR="00DE127A" w:rsidRDefault="00DE127A" w:rsidP="00DE127A">
      <w:pPr>
        <w:spacing w:before="120"/>
        <w:jc w:val="both"/>
      </w:pPr>
      <w:r>
        <w:t xml:space="preserve">One further interesting capability was enabled by OSG because of their mesh-management system:   since OSG knows which </w:t>
      </w:r>
      <w:proofErr w:type="spellStart"/>
      <w:r>
        <w:t>perfSONAR</w:t>
      </w:r>
      <w:proofErr w:type="spellEnd"/>
      <w:r>
        <w:t xml:space="preserve"> hosts are participating in which meshes it is possible to have each </w:t>
      </w:r>
      <w:proofErr w:type="spellStart"/>
      <w:r>
        <w:t>perfSONAR</w:t>
      </w:r>
      <w:proofErr w:type="spellEnd"/>
      <w:r>
        <w:t xml:space="preserve"> instance configure a single URL (even if they participate in multiple meshes).  We call this new URL the “auto-mesh” URL and </w:t>
      </w:r>
      <w:proofErr w:type="gramStart"/>
      <w:r>
        <w:t>is</w:t>
      </w:r>
      <w:proofErr w:type="gramEnd"/>
      <w:r>
        <w:t xml:space="preserve"> identical for all </w:t>
      </w:r>
      <w:proofErr w:type="spellStart"/>
      <w:r>
        <w:t>perfSONAR</w:t>
      </w:r>
      <w:proofErr w:type="spellEnd"/>
      <w:r>
        <w:t xml:space="preserve"> hosts except for the last part, which is the </w:t>
      </w:r>
      <w:proofErr w:type="spellStart"/>
      <w:r>
        <w:t>perfSONAR</w:t>
      </w:r>
      <w:proofErr w:type="spellEnd"/>
      <w:r>
        <w:t xml:space="preserve"> host’s fully qualified domain name, e.g., </w:t>
      </w:r>
      <w:hyperlink r:id="rId55" w:history="1">
        <w:r w:rsidRPr="00F902CC">
          <w:rPr>
            <w:rStyle w:val="Hyperlink"/>
          </w:rPr>
          <w:t>https://myosg.grid.iu.edu/pfmesh/mine/hostname/&lt;FQDN</w:t>
        </w:r>
      </w:hyperlink>
      <w:r>
        <w:t xml:space="preserve">&gt;.   This is very powerful in that now </w:t>
      </w:r>
      <w:proofErr w:type="spellStart"/>
      <w:r>
        <w:t>perfSONAR</w:t>
      </w:r>
      <w:proofErr w:type="spellEnd"/>
      <w:r>
        <w:t xml:space="preserve"> admins no longer need to update their configuration if meshes are added or changed.  </w:t>
      </w:r>
    </w:p>
    <w:p w14:paraId="23036D4E" w14:textId="77777777" w:rsidR="00DE127A" w:rsidRDefault="00DE127A" w:rsidP="00DE127A">
      <w:pPr>
        <w:spacing w:before="120"/>
        <w:jc w:val="both"/>
      </w:pPr>
      <w:r>
        <w:t>Using the mesh management system from OSG, we can now easily manage how, where and when tests are run.  We need to walk a careful line of testing only enough to meet our needs.  We have a tension between those who would like better test coverage vs those concerned about using available bandwidth to test.</w:t>
      </w:r>
    </w:p>
    <w:p w14:paraId="5585207A" w14:textId="77777777" w:rsidR="00DE127A" w:rsidRDefault="00DE127A" w:rsidP="00DE127A">
      <w:pPr>
        <w:keepNext/>
        <w:spacing w:before="120"/>
        <w:jc w:val="both"/>
      </w:pPr>
      <w:r>
        <w:rPr>
          <w:noProof/>
          <w:lang w:eastAsia="en-US"/>
        </w:rPr>
        <w:lastRenderedPageBreak/>
        <w:drawing>
          <wp:inline distT="0" distB="0" distL="0" distR="0" wp14:anchorId="79FF04DA" wp14:editId="476A0852">
            <wp:extent cx="5943600" cy="4242435"/>
            <wp:effectExtent l="0" t="0" r="0" b="5715"/>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6"/>
                    <a:stretch>
                      <a:fillRect/>
                    </a:stretch>
                  </pic:blipFill>
                  <pic:spPr>
                    <a:xfrm>
                      <a:off x="0" y="0"/>
                      <a:ext cx="5943600" cy="4242435"/>
                    </a:xfrm>
                    <a:prstGeom prst="rect">
                      <a:avLst/>
                    </a:prstGeom>
                  </pic:spPr>
                </pic:pic>
              </a:graphicData>
            </a:graphic>
          </wp:inline>
        </w:drawing>
      </w:r>
    </w:p>
    <w:p w14:paraId="6F3BCBAC" w14:textId="77777777" w:rsidR="00DE127A" w:rsidRPr="00EC6C4B" w:rsidRDefault="00DE127A" w:rsidP="00DE127A">
      <w:pPr>
        <w:pStyle w:val="Caption"/>
        <w:jc w:val="center"/>
        <w:rPr>
          <w:b w:val="0"/>
        </w:rPr>
      </w:pPr>
      <w:bookmarkStart w:id="196" w:name="_Ref409967157"/>
      <w:bookmarkStart w:id="197" w:name="_Toc409977961"/>
      <w:r w:rsidRPr="00EC6C4B">
        <w:rPr>
          <w:b w:val="0"/>
        </w:rPr>
        <w:t xml:space="preserve">Figure </w:t>
      </w:r>
      <w:r w:rsidRPr="00EC6C4B">
        <w:rPr>
          <w:b w:val="0"/>
        </w:rPr>
        <w:fldChar w:fldCharType="begin"/>
      </w:r>
      <w:r w:rsidRPr="00EC6C4B">
        <w:rPr>
          <w:b w:val="0"/>
        </w:rPr>
        <w:instrText xml:space="preserve"> SEQ Figure \* ARABIC </w:instrText>
      </w:r>
      <w:r w:rsidRPr="00EC6C4B">
        <w:rPr>
          <w:b w:val="0"/>
        </w:rPr>
        <w:fldChar w:fldCharType="separate"/>
      </w:r>
      <w:r w:rsidRPr="00EC6C4B">
        <w:rPr>
          <w:b w:val="0"/>
          <w:noProof/>
        </w:rPr>
        <w:t>24</w:t>
      </w:r>
      <w:r w:rsidRPr="00EC6C4B">
        <w:rPr>
          <w:b w:val="0"/>
        </w:rPr>
        <w:fldChar w:fldCharType="end"/>
      </w:r>
      <w:bookmarkEnd w:id="196"/>
      <w:r w:rsidRPr="00EC6C4B">
        <w:rPr>
          <w:b w:val="0"/>
        </w:rPr>
        <w:t>: Example of OSG's mesh-management tool interface</w:t>
      </w:r>
      <w:bookmarkEnd w:id="197"/>
    </w:p>
    <w:p w14:paraId="64018024" w14:textId="77777777" w:rsidR="00DE127A" w:rsidRPr="00083288" w:rsidRDefault="00DE127A" w:rsidP="00DE127A"/>
    <w:p w14:paraId="289DCC42" w14:textId="77777777" w:rsidR="00DE127A" w:rsidRPr="00083288" w:rsidRDefault="00DE127A" w:rsidP="00DE127A">
      <w:pPr>
        <w:jc w:val="both"/>
      </w:pPr>
      <w:r>
        <w:t xml:space="preserve">The latency </w:t>
      </w:r>
      <w:proofErr w:type="gramStart"/>
      <w:r>
        <w:t>test</w:t>
      </w:r>
      <w:proofErr w:type="gramEnd"/>
      <w:r>
        <w:t xml:space="preserve"> we have configured are</w:t>
      </w:r>
      <w:r w:rsidRPr="00083288">
        <w:t xml:space="preserve"> managed by OWAMP and measures one-way delays between the latency node and its test partner at another site. </w:t>
      </w:r>
      <w:r>
        <w:t xml:space="preserve"> We send 10Hz of small UDP packets to each test partner continuously (600 packets/minute). </w:t>
      </w:r>
      <w:r w:rsidRPr="00083288">
        <w:t>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w:t>
      </w:r>
      <w:r>
        <w:t>From this measurement we get the one-way delay to the partner site as well as information on any packet losses for each 1 minute interval (how many of the 600 packets were lost?).   It is the packet loss measurement that is very sensitive to problems along the network path.</w:t>
      </w:r>
    </w:p>
    <w:p w14:paraId="48B1B806" w14:textId="77777777" w:rsidR="00DE127A" w:rsidRPr="00083288" w:rsidRDefault="00DE127A" w:rsidP="00DE127A">
      <w:pPr>
        <w:keepNext/>
      </w:pPr>
    </w:p>
    <w:p w14:paraId="64ED92EC" w14:textId="77777777" w:rsidR="00DE127A" w:rsidRPr="00083288" w:rsidRDefault="00DE127A" w:rsidP="00DE127A">
      <w:pPr>
        <w:spacing w:before="120"/>
        <w:jc w:val="both"/>
      </w:pPr>
      <w:r>
        <w:t xml:space="preserve">The second type of test </w:t>
      </w:r>
      <w:r w:rsidRPr="00083288">
        <w:t xml:space="preserve">measures throughput using </w:t>
      </w:r>
      <w:proofErr w:type="spellStart"/>
      <w:r w:rsidRPr="00083288">
        <w:t>Iperf</w:t>
      </w:r>
      <w:proofErr w:type="spellEnd"/>
      <w:r w:rsidRPr="00083288">
        <w:t xml:space="preserve">. </w:t>
      </w:r>
      <w:r>
        <w:t xml:space="preserve"> Within a Tier-1 cloud mesh we schedule a 30 second throughput test each direction (source to destination and destination to source) every 6 hours.   In addition EACH end schedules it (both ways) so we end up with two 30 second tests each direction each 6 hours.    We additionally are trying to sample ALL network paths but at a much lower cadence.   To do this we have setup a WLCG-wide mesh which tries to run a 30 second throughput test each direction, once per week.   Until we can determine the impact of this, we have limited the WLCG mesh to be the largest 50 sites (according to their published disk storage numbers).</w:t>
      </w:r>
    </w:p>
    <w:p w14:paraId="092A5249" w14:textId="77777777" w:rsidR="00DE127A" w:rsidRDefault="00DE127A" w:rsidP="00DE127A">
      <w:pPr>
        <w:spacing w:before="120"/>
        <w:jc w:val="both"/>
      </w:pPr>
      <w:r>
        <w:t xml:space="preserve">The last type of test is a critical one: </w:t>
      </w:r>
      <w:proofErr w:type="spellStart"/>
      <w:r>
        <w:t>traceroute</w:t>
      </w:r>
      <w:proofErr w:type="spellEnd"/>
      <w:r>
        <w:t xml:space="preserve">. The </w:t>
      </w:r>
      <w:proofErr w:type="spellStart"/>
      <w:r>
        <w:t>traceroute</w:t>
      </w:r>
      <w:proofErr w:type="spellEnd"/>
      <w:r>
        <w:t xml:space="preserve"> test </w:t>
      </w:r>
      <w:r w:rsidRPr="00083288">
        <w:t>track</w:t>
      </w:r>
      <w:r>
        <w:t>s the network</w:t>
      </w:r>
      <w:r w:rsidRPr="00083288">
        <w:t xml:space="preserve"> path between the host and any des</w:t>
      </w:r>
      <w:r>
        <w:t>tination and is run every 20 minutes to EACH destination which is being tested</w:t>
      </w:r>
      <w:r w:rsidRPr="00083288">
        <w:t>. If the route changes, we record t</w:t>
      </w:r>
      <w:r>
        <w:t xml:space="preserve">he new route in the </w:t>
      </w:r>
      <w:proofErr w:type="spellStart"/>
      <w:r>
        <w:t>perfSONAR</w:t>
      </w:r>
      <w:proofErr w:type="spellEnd"/>
      <w:r w:rsidRPr="00083288">
        <w:t xml:space="preserve"> measurement </w:t>
      </w:r>
      <w:r w:rsidRPr="00083288">
        <w:lastRenderedPageBreak/>
        <w:t>a</w:t>
      </w:r>
      <w:r>
        <w:t>rchive. This is required to</w:t>
      </w:r>
      <w:r w:rsidRPr="00083288">
        <w:t xml:space="preserve"> understand the topology we are measuring and can alert us to routing changes that may be correlated with observed network problems.</w:t>
      </w:r>
      <w:r>
        <w:t xml:space="preserve"> </w:t>
      </w:r>
    </w:p>
    <w:p w14:paraId="37A3793C" w14:textId="77777777" w:rsidR="00DE127A" w:rsidRPr="00083288" w:rsidRDefault="00DE127A" w:rsidP="00DE127A">
      <w:pPr>
        <w:spacing w:before="120"/>
        <w:jc w:val="both"/>
      </w:pPr>
      <w:r>
        <w:t xml:space="preserve">Details about  how to  setup  and  configure  </w:t>
      </w:r>
      <w:proofErr w:type="spellStart"/>
      <w:r>
        <w:t>perfSONAR</w:t>
      </w:r>
      <w:proofErr w:type="spellEnd"/>
      <w:r>
        <w:t xml:space="preserve">  for  OSG/WLCG  are  maintained  at  </w:t>
      </w:r>
      <w:hyperlink r:id="rId57" w:history="1">
        <w:r w:rsidRPr="00F902CC">
          <w:rPr>
            <w:rStyle w:val="Hyperlink"/>
          </w:rPr>
          <w:t>https://twiki.opensciencegrid.org/bin/view/Documentation/DeployperfSONAR</w:t>
        </w:r>
      </w:hyperlink>
      <w:r>
        <w:t xml:space="preserve"> </w:t>
      </w:r>
    </w:p>
    <w:p w14:paraId="156ECDEA" w14:textId="77777777" w:rsidR="00DE127A" w:rsidRDefault="00DE127A" w:rsidP="00DE127A">
      <w:pPr>
        <w:pStyle w:val="Heading3"/>
      </w:pPr>
      <w:bookmarkStart w:id="198" w:name="_Toc410553725"/>
      <w:r>
        <w:t xml:space="preserve">Network </w:t>
      </w:r>
      <w:proofErr w:type="spellStart"/>
      <w:r>
        <w:t>Datastore</w:t>
      </w:r>
      <w:bookmarkEnd w:id="198"/>
      <w:proofErr w:type="spellEnd"/>
    </w:p>
    <w:p w14:paraId="56DE38B0" w14:textId="77777777" w:rsidR="00DE127A" w:rsidRDefault="00DE127A" w:rsidP="00DE127A">
      <w:pPr>
        <w:spacing w:before="120"/>
        <w:jc w:val="both"/>
      </w:pPr>
      <w:r>
        <w:t xml:space="preserve">OSG and WLCG are working closely together on </w:t>
      </w:r>
      <w:proofErr w:type="spellStart"/>
      <w:r>
        <w:t>perfSONAR</w:t>
      </w:r>
      <w:proofErr w:type="spellEnd"/>
      <w:r>
        <w:t xml:space="preserve"> for high-energy physics (and others).  OSG, as a member of WLCG, has agreed to become the control hub for the global </w:t>
      </w:r>
      <w:proofErr w:type="spellStart"/>
      <w:r>
        <w:t>perfSONAR</w:t>
      </w:r>
      <w:proofErr w:type="spellEnd"/>
      <w:r>
        <w:t xml:space="preserve"> deployment and has developed a Network </w:t>
      </w:r>
      <w:proofErr w:type="spellStart"/>
      <w:r>
        <w:t>Datastore</w:t>
      </w:r>
      <w:proofErr w:type="spellEnd"/>
      <w:r>
        <w:t xml:space="preserve">, based upon the </w:t>
      </w:r>
      <w:proofErr w:type="spellStart"/>
      <w:r>
        <w:t>Esmond</w:t>
      </w:r>
      <w:proofErr w:type="spellEnd"/>
      <w:r>
        <w:t xml:space="preserve"> </w:t>
      </w:r>
      <w:proofErr w:type="spellStart"/>
      <w:r>
        <w:t>datastore</w:t>
      </w:r>
      <w:proofErr w:type="spellEnd"/>
      <w:r>
        <w:t xml:space="preserve"> in </w:t>
      </w:r>
      <w:proofErr w:type="spellStart"/>
      <w:r>
        <w:t>perfSONAR</w:t>
      </w:r>
      <w:proofErr w:type="spellEnd"/>
      <w:r>
        <w:t xml:space="preserve"> v3.4, to host all the </w:t>
      </w:r>
      <w:proofErr w:type="spellStart"/>
      <w:r>
        <w:t>perfSONAR</w:t>
      </w:r>
      <w:proofErr w:type="spellEnd"/>
      <w:r>
        <w:t xml:space="preserve"> metrics.  </w:t>
      </w:r>
      <w:r>
        <w:fldChar w:fldCharType="begin"/>
      </w:r>
      <w:r>
        <w:instrText xml:space="preserve"> REF _Ref409877782 \h </w:instrText>
      </w:r>
      <w:r>
        <w:fldChar w:fldCharType="separate"/>
      </w:r>
      <w:r>
        <w:t xml:space="preserve">Figure </w:t>
      </w:r>
      <w:r>
        <w:rPr>
          <w:noProof/>
        </w:rPr>
        <w:t>24</w:t>
      </w:r>
      <w:r>
        <w:fldChar w:fldCharType="end"/>
      </w:r>
      <w:r>
        <w:t xml:space="preserve"> provides an architecture diagram of the OSG network </w:t>
      </w:r>
      <w:proofErr w:type="spellStart"/>
      <w:r>
        <w:t>datastore</w:t>
      </w:r>
      <w:proofErr w:type="spellEnd"/>
      <w:r>
        <w:t xml:space="preserve">, showing the use of a back-end Cassandra database easily scaled by adding additional instances.   This </w:t>
      </w:r>
      <w:proofErr w:type="spellStart"/>
      <w:r>
        <w:t>datastore</w:t>
      </w:r>
      <w:proofErr w:type="spellEnd"/>
      <w:r>
        <w:t xml:space="preserve"> is intended to become the source of network metrics for OSG and WLCG and is planned to go into production in early winter 2015.   </w:t>
      </w:r>
    </w:p>
    <w:p w14:paraId="263197FF" w14:textId="77777777" w:rsidR="00DE127A" w:rsidRDefault="00DE127A" w:rsidP="00DE127A">
      <w:pPr>
        <w:keepNext/>
        <w:spacing w:before="120"/>
        <w:jc w:val="both"/>
      </w:pPr>
      <w:r>
        <w:rPr>
          <w:noProof/>
          <w:lang w:eastAsia="en-US"/>
        </w:rPr>
        <w:drawing>
          <wp:inline distT="0" distB="0" distL="0" distR="0" wp14:anchorId="49CE05A2" wp14:editId="7FBAFB81">
            <wp:extent cx="5943600" cy="4460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C Perfsonar Datastore Archtecture.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4460875"/>
                    </a:xfrm>
                    <a:prstGeom prst="rect">
                      <a:avLst/>
                    </a:prstGeom>
                  </pic:spPr>
                </pic:pic>
              </a:graphicData>
            </a:graphic>
          </wp:inline>
        </w:drawing>
      </w:r>
    </w:p>
    <w:p w14:paraId="57A0E63B" w14:textId="77777777" w:rsidR="00DE127A" w:rsidRPr="00EC6C4B" w:rsidRDefault="00DE127A" w:rsidP="00EC6C4B">
      <w:pPr>
        <w:pStyle w:val="Caption"/>
        <w:jc w:val="center"/>
        <w:rPr>
          <w:b w:val="0"/>
        </w:rPr>
      </w:pPr>
      <w:bookmarkStart w:id="199" w:name="_Ref409877782"/>
      <w:bookmarkStart w:id="200" w:name="_Toc409977962"/>
      <w:r w:rsidRPr="00EC6C4B">
        <w:rPr>
          <w:b w:val="0"/>
        </w:rPr>
        <w:t xml:space="preserve">Figure </w:t>
      </w:r>
      <w:r w:rsidRPr="00EC6C4B">
        <w:rPr>
          <w:b w:val="0"/>
        </w:rPr>
        <w:fldChar w:fldCharType="begin"/>
      </w:r>
      <w:r w:rsidRPr="00EC6C4B">
        <w:rPr>
          <w:b w:val="0"/>
        </w:rPr>
        <w:instrText xml:space="preserve"> SEQ Figure \* ARABIC </w:instrText>
      </w:r>
      <w:r w:rsidRPr="00EC6C4B">
        <w:rPr>
          <w:b w:val="0"/>
        </w:rPr>
        <w:fldChar w:fldCharType="separate"/>
      </w:r>
      <w:proofErr w:type="gramStart"/>
      <w:r w:rsidRPr="00EC6C4B">
        <w:rPr>
          <w:b w:val="0"/>
          <w:noProof/>
        </w:rPr>
        <w:t>25</w:t>
      </w:r>
      <w:r w:rsidRPr="00EC6C4B">
        <w:rPr>
          <w:b w:val="0"/>
        </w:rPr>
        <w:fldChar w:fldCharType="end"/>
      </w:r>
      <w:bookmarkEnd w:id="199"/>
      <w:r w:rsidRPr="00EC6C4B">
        <w:rPr>
          <w:b w:val="0"/>
        </w:rPr>
        <w:t xml:space="preserve"> The OSG network </w:t>
      </w:r>
      <w:proofErr w:type="spellStart"/>
      <w:r w:rsidRPr="00EC6C4B">
        <w:rPr>
          <w:b w:val="0"/>
        </w:rPr>
        <w:t>datastore</w:t>
      </w:r>
      <w:proofErr w:type="spellEnd"/>
      <w:r w:rsidRPr="00EC6C4B">
        <w:rPr>
          <w:b w:val="0"/>
        </w:rPr>
        <w:t xml:space="preserve"> architecture</w:t>
      </w:r>
      <w:proofErr w:type="gramEnd"/>
      <w:r w:rsidRPr="00EC6C4B">
        <w:rPr>
          <w:b w:val="0"/>
        </w:rPr>
        <w:t xml:space="preserve"> used to gather, organize and archive network metrics from the global OSG and WLCG </w:t>
      </w:r>
      <w:proofErr w:type="spellStart"/>
      <w:r w:rsidRPr="00EC6C4B">
        <w:rPr>
          <w:b w:val="0"/>
        </w:rPr>
        <w:t>perfSONAR</w:t>
      </w:r>
      <w:proofErr w:type="spellEnd"/>
      <w:r w:rsidRPr="00EC6C4B">
        <w:rPr>
          <w:b w:val="0"/>
        </w:rPr>
        <w:t xml:space="preserve"> deployment and make those measurements available for visualization or higher-level services.</w:t>
      </w:r>
      <w:bookmarkEnd w:id="200"/>
    </w:p>
    <w:p w14:paraId="52AD420B" w14:textId="77777777" w:rsidR="00DE127A" w:rsidRPr="00083288" w:rsidRDefault="00DE127A" w:rsidP="00DE127A">
      <w:pPr>
        <w:keepNext/>
        <w:spacing w:before="240" w:after="60"/>
        <w:outlineLvl w:val="3"/>
        <w:rPr>
          <w:b/>
          <w:bCs/>
          <w:sz w:val="28"/>
          <w:szCs w:val="28"/>
        </w:rPr>
      </w:pPr>
      <w:proofErr w:type="spellStart"/>
      <w:proofErr w:type="gramStart"/>
      <w:r w:rsidRPr="00083288">
        <w:rPr>
          <w:b/>
          <w:bCs/>
          <w:sz w:val="28"/>
          <w:szCs w:val="28"/>
        </w:rPr>
        <w:lastRenderedPageBreak/>
        <w:t>perfSONAR</w:t>
      </w:r>
      <w:proofErr w:type="spellEnd"/>
      <w:proofErr w:type="gramEnd"/>
      <w:r w:rsidRPr="00083288">
        <w:rPr>
          <w:b/>
          <w:bCs/>
          <w:sz w:val="28"/>
          <w:szCs w:val="28"/>
        </w:rPr>
        <w:t xml:space="preserve"> </w:t>
      </w:r>
      <w:r>
        <w:rPr>
          <w:b/>
          <w:bCs/>
          <w:sz w:val="28"/>
          <w:szCs w:val="28"/>
        </w:rPr>
        <w:t>Metric Visualization</w:t>
      </w:r>
    </w:p>
    <w:p w14:paraId="5BCB8D51" w14:textId="77777777" w:rsidR="00DE127A" w:rsidRPr="00083288" w:rsidRDefault="00DE127A" w:rsidP="00DE127A">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t>heck and interpret this data.</w:t>
      </w:r>
      <w:r w:rsidRPr="00083288">
        <w:t xml:space="preserve"> As USATLAS began deploying </w:t>
      </w:r>
      <w:proofErr w:type="spellStart"/>
      <w:r w:rsidRPr="00083288">
        <w:t>perfSONAR</w:t>
      </w:r>
      <w:proofErr w:type="spellEnd"/>
      <w:r w:rsidRPr="00083288">
        <w:t xml:space="preserve"> instances we realized that a critical missing component was a means of centrally monitoring and displaying the information we</w:t>
      </w:r>
      <w:r>
        <w:t xml:space="preserve"> were collecting. </w:t>
      </w:r>
      <w:proofErr w:type="spellStart"/>
      <w:r>
        <w:t>ESnet</w:t>
      </w:r>
      <w:proofErr w:type="spellEnd"/>
      <w:r>
        <w:t xml:space="preserve"> had </w:t>
      </w:r>
      <w:r w:rsidRPr="00083288">
        <w:t xml:space="preserve">some initial efforts in this direction by creating </w:t>
      </w:r>
      <w:hyperlink r:id="rId59" w:history="1">
        <w:r w:rsidRPr="00083288">
          <w:rPr>
            <w:color w:val="0000FF"/>
            <w:u w:val="single"/>
          </w:rPr>
          <w:t xml:space="preserve">Nagios </w:t>
        </w:r>
      </w:hyperlink>
      <w:r w:rsidRPr="00083288">
        <w:t>“plugi</w:t>
      </w:r>
      <w:r>
        <w:t>ns” that could query individual</w:t>
      </w:r>
      <w:r w:rsidRPr="00083288">
        <w:t xml:space="preserve"> </w:t>
      </w:r>
      <w:proofErr w:type="spellStart"/>
      <w:r w:rsidRPr="00083288">
        <w:t>perfSONAR</w:t>
      </w:r>
      <w:proofErr w:type="spellEnd"/>
      <w:r w:rsidRPr="00083288">
        <w:t xml:space="preserve"> instances and check to see if the data returned was within bounds.</w:t>
      </w:r>
    </w:p>
    <w:p w14:paraId="2AF936CA" w14:textId="77777777" w:rsidR="00DE127A" w:rsidRDefault="00DE127A" w:rsidP="00DE127A">
      <w:pPr>
        <w:spacing w:before="100" w:beforeAutospacing="1" w:after="100" w:afterAutospacing="1"/>
        <w:jc w:val="both"/>
      </w:pPr>
      <w:r>
        <w:t xml:space="preserve">Originally we started a project to provide a visualization and management dashboard, call the Modular Dashboard project.  However the developer left BNL (where the project was hosted) in 2013 and we replaced it with </w:t>
      </w:r>
      <w:proofErr w:type="spellStart"/>
      <w:r>
        <w:t>MaDDash</w:t>
      </w:r>
      <w:proofErr w:type="spellEnd"/>
      <w:r>
        <w:t xml:space="preserve">, a project created and supported by </w:t>
      </w:r>
      <w:proofErr w:type="spellStart"/>
      <w:r>
        <w:t>ESnet</w:t>
      </w:r>
      <w:proofErr w:type="spellEnd"/>
      <w:r>
        <w:t xml:space="preserve">.  We now use </w:t>
      </w:r>
      <w:proofErr w:type="spellStart"/>
      <w:r>
        <w:t>MaDDash</w:t>
      </w:r>
      <w:proofErr w:type="spellEnd"/>
      <w:r>
        <w:t xml:space="preserve"> to monitor all our WLCG and OSG metrics.  The prototype instance can be seen at </w:t>
      </w:r>
      <w:hyperlink r:id="rId60" w:history="1">
        <w:r w:rsidRPr="00B83CF7">
          <w:rPr>
            <w:rStyle w:val="Hyperlink"/>
          </w:rPr>
          <w:t>http://maddash.aglt2.org/maddash-webui/</w:t>
        </w:r>
      </w:hyperlink>
      <w:r>
        <w:t xml:space="preserve"> (and in </w:t>
      </w:r>
      <w:r>
        <w:fldChar w:fldCharType="begin"/>
      </w:r>
      <w:r>
        <w:instrText xml:space="preserve"> REF _Ref409969210 \h </w:instrText>
      </w:r>
      <w:r>
        <w:fldChar w:fldCharType="separate"/>
      </w:r>
      <w:r>
        <w:t xml:space="preserve">Figure </w:t>
      </w:r>
      <w:r>
        <w:rPr>
          <w:noProof/>
        </w:rPr>
        <w:t>26</w:t>
      </w:r>
      <w:r>
        <w:fldChar w:fldCharType="end"/>
      </w:r>
      <w:r>
        <w:t xml:space="preserve">).  Colors indicate whether the metrics tracked are OK (green), WARNING (yellow), CRITICAL (red) or UNAVAILABLE (orange).  </w:t>
      </w:r>
      <w:proofErr w:type="spellStart"/>
      <w:r>
        <w:t>MaDDash</w:t>
      </w:r>
      <w:proofErr w:type="spellEnd"/>
      <w:r>
        <w:t xml:space="preserve"> also supports “drilling-down” by clicking on the cell which will take the user to an interface with historical data, graphs and details of the test results.</w:t>
      </w:r>
    </w:p>
    <w:p w14:paraId="35B7BF78" w14:textId="77777777" w:rsidR="00DE127A" w:rsidRDefault="00DE127A" w:rsidP="00DE127A">
      <w:pPr>
        <w:keepNext/>
        <w:spacing w:before="100" w:beforeAutospacing="1" w:after="100" w:afterAutospacing="1"/>
        <w:jc w:val="both"/>
      </w:pPr>
      <w:r>
        <w:rPr>
          <w:noProof/>
          <w:lang w:eastAsia="en-US"/>
        </w:rPr>
        <w:drawing>
          <wp:inline distT="0" distB="0" distL="0" distR="0" wp14:anchorId="434F7408" wp14:editId="5A232D99">
            <wp:extent cx="5935980" cy="2720340"/>
            <wp:effectExtent l="0" t="0" r="7620" b="3810"/>
            <wp:docPr id="40" name="Picture 40" descr="C:\Users\smckee\Documents\Projects\ICFA_SCIC\2015\maddash-usat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kee\Documents\Projects\ICFA_SCIC\2015\maddash-usatlas.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5980" cy="2720340"/>
                    </a:xfrm>
                    <a:prstGeom prst="rect">
                      <a:avLst/>
                    </a:prstGeom>
                    <a:noFill/>
                    <a:ln>
                      <a:noFill/>
                    </a:ln>
                  </pic:spPr>
                </pic:pic>
              </a:graphicData>
            </a:graphic>
          </wp:inline>
        </w:drawing>
      </w:r>
    </w:p>
    <w:p w14:paraId="6539417F" w14:textId="77777777" w:rsidR="00DE127A" w:rsidRPr="00083288" w:rsidRDefault="00DE127A" w:rsidP="00EC6C4B">
      <w:pPr>
        <w:pStyle w:val="Caption"/>
        <w:jc w:val="center"/>
      </w:pPr>
      <w:bookmarkStart w:id="201" w:name="_Ref409969210"/>
      <w:bookmarkStart w:id="202" w:name="_Toc409977963"/>
      <w:r>
        <w:t xml:space="preserve">Figure </w:t>
      </w:r>
      <w:r>
        <w:fldChar w:fldCharType="begin"/>
      </w:r>
      <w:r>
        <w:instrText xml:space="preserve"> SEQ Figure \* ARABIC </w:instrText>
      </w:r>
      <w:r>
        <w:fldChar w:fldCharType="separate"/>
      </w:r>
      <w:r>
        <w:rPr>
          <w:noProof/>
        </w:rPr>
        <w:t>26</w:t>
      </w:r>
      <w:r>
        <w:fldChar w:fldCharType="end"/>
      </w:r>
      <w:bookmarkEnd w:id="201"/>
      <w:r>
        <w:t xml:space="preserve">: Example of </w:t>
      </w:r>
      <w:proofErr w:type="spellStart"/>
      <w:r>
        <w:t>MaDDash</w:t>
      </w:r>
      <w:proofErr w:type="spellEnd"/>
      <w:r>
        <w:t xml:space="preserve"> dashboard in prototype instance at AGLT2 showing the USATLAS meshes for bandwidth and latency.</w:t>
      </w:r>
      <w:bookmarkEnd w:id="202"/>
    </w:p>
    <w:p w14:paraId="60929C59" w14:textId="77777777" w:rsidR="00DE127A" w:rsidRDefault="00DE127A" w:rsidP="00DE127A"/>
    <w:p w14:paraId="7384DBCB" w14:textId="77777777" w:rsidR="00DE127A" w:rsidRDefault="00DE127A" w:rsidP="00DE127A">
      <w:r>
        <w:t xml:space="preserve">OSG hosts the production instance at </w:t>
      </w:r>
      <w:hyperlink r:id="rId62" w:history="1">
        <w:r w:rsidRPr="00F902CC">
          <w:rPr>
            <w:rStyle w:val="Hyperlink"/>
          </w:rPr>
          <w:t>https://perfsonar2.grid.iu.edu/maddash-webui/</w:t>
        </w:r>
      </w:hyperlink>
      <w:r>
        <w:t xml:space="preserve"> </w:t>
      </w:r>
    </w:p>
    <w:p w14:paraId="4AF0F64D" w14:textId="77777777" w:rsidR="00DE127A" w:rsidRDefault="00DE127A" w:rsidP="00DE127A">
      <w:pPr>
        <w:keepNext/>
        <w:spacing w:before="240" w:after="60"/>
        <w:outlineLvl w:val="3"/>
        <w:rPr>
          <w:b/>
          <w:bCs/>
          <w:sz w:val="28"/>
          <w:szCs w:val="28"/>
        </w:rPr>
      </w:pPr>
      <w:r>
        <w:rPr>
          <w:b/>
          <w:bCs/>
          <w:sz w:val="28"/>
          <w:szCs w:val="28"/>
        </w:rPr>
        <w:t>Infrastructure and Service Monitoring</w:t>
      </w:r>
    </w:p>
    <w:p w14:paraId="1925D60C" w14:textId="77777777" w:rsidR="00DE127A" w:rsidRDefault="00DE127A" w:rsidP="00EC6C4B">
      <w:pPr>
        <w:keepNext/>
        <w:jc w:val="center"/>
      </w:pPr>
      <w:r>
        <w:t xml:space="preserve">In addition to metric visualization, the global </w:t>
      </w:r>
      <w:proofErr w:type="spellStart"/>
      <w:r>
        <w:t>perfSONAR</w:t>
      </w:r>
      <w:proofErr w:type="spellEnd"/>
      <w:r>
        <w:t xml:space="preserve"> deployment has another challenge.  We need to be able to quickly find problems in the measurement infrastructure itself.  While </w:t>
      </w:r>
      <w:proofErr w:type="spellStart"/>
      <w:r>
        <w:t>perfSONAR</w:t>
      </w:r>
      <w:proofErr w:type="spellEnd"/>
      <w:r>
        <w:t xml:space="preserve"> has evolved to be more robust over time, there are still cases where it has problems and fails to gather the needed metrics.  To address this we have created a simple-to-deploy infrastructure monitoring system based upon OMD (Open Monitoring Distribution; </w:t>
      </w:r>
      <w:hyperlink r:id="rId63" w:history="1">
        <w:r w:rsidRPr="00F902CC">
          <w:rPr>
            <w:rStyle w:val="Hyperlink"/>
          </w:rPr>
          <w:t>http://omdistro.org/</w:t>
        </w:r>
      </w:hyperlink>
      <w:r>
        <w:t xml:space="preserve"> ) which is a single RPM install of Nagios and many integrated applications. </w:t>
      </w:r>
      <w:r>
        <w:lastRenderedPageBreak/>
        <w:t xml:space="preserve">This has allowed us to quickly find infrastructure issues and better support end-sites when they have problems.   We have created service checks for all </w:t>
      </w:r>
      <w:proofErr w:type="spellStart"/>
      <w:r>
        <w:t>perfSONAR</w:t>
      </w:r>
      <w:proofErr w:type="spellEnd"/>
      <w:r>
        <w:t xml:space="preserve"> services (by host type) as well as checks on registration information like admin name and email, latitude and longitude and program version.   See </w:t>
      </w:r>
      <w:r>
        <w:fldChar w:fldCharType="begin"/>
      </w:r>
      <w:r>
        <w:instrText xml:space="preserve"> REF _Ref409974129 \h </w:instrText>
      </w:r>
      <w:r>
        <w:fldChar w:fldCharType="separate"/>
      </w:r>
      <w:r>
        <w:t xml:space="preserve">Figure </w:t>
      </w:r>
      <w:r>
        <w:rPr>
          <w:noProof/>
        </w:rPr>
        <w:t>27</w:t>
      </w:r>
      <w:r>
        <w:fldChar w:fldCharType="end"/>
      </w:r>
      <w:r>
        <w:t xml:space="preserve"> for a view of OMD summarizing the WLCG </w:t>
      </w:r>
      <w:proofErr w:type="spellStart"/>
      <w:r>
        <w:t>perfSONAR</w:t>
      </w:r>
      <w:proofErr w:type="spellEnd"/>
      <w:r>
        <w:t xml:space="preserve"> host status.</w:t>
      </w:r>
      <w:r>
        <w:rPr>
          <w:noProof/>
          <w:lang w:eastAsia="en-US"/>
        </w:rPr>
        <w:drawing>
          <wp:inline distT="0" distB="0" distL="0" distR="0" wp14:anchorId="1299267E" wp14:editId="109F6A6D">
            <wp:extent cx="5219700" cy="2700748"/>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D-WLCGperfSONAR.png"/>
                    <pic:cNvPicPr/>
                  </pic:nvPicPr>
                  <pic:blipFill>
                    <a:blip r:embed="rId64">
                      <a:extLst>
                        <a:ext uri="{28A0092B-C50C-407E-A947-70E740481C1C}">
                          <a14:useLocalDpi xmlns:a14="http://schemas.microsoft.com/office/drawing/2010/main" val="0"/>
                        </a:ext>
                      </a:extLst>
                    </a:blip>
                    <a:stretch>
                      <a:fillRect/>
                    </a:stretch>
                  </pic:blipFill>
                  <pic:spPr>
                    <a:xfrm>
                      <a:off x="0" y="0"/>
                      <a:ext cx="5222180" cy="2702031"/>
                    </a:xfrm>
                    <a:prstGeom prst="rect">
                      <a:avLst/>
                    </a:prstGeom>
                  </pic:spPr>
                </pic:pic>
              </a:graphicData>
            </a:graphic>
          </wp:inline>
        </w:drawing>
      </w:r>
    </w:p>
    <w:p w14:paraId="5B913751" w14:textId="77777777" w:rsidR="00DE127A" w:rsidRDefault="00DE127A" w:rsidP="00EC6C4B">
      <w:pPr>
        <w:pStyle w:val="Caption"/>
        <w:jc w:val="center"/>
      </w:pPr>
      <w:bookmarkStart w:id="203" w:name="_Ref409974129"/>
      <w:bookmarkStart w:id="204" w:name="_Toc409977964"/>
      <w:r>
        <w:t xml:space="preserve">Figure </w:t>
      </w:r>
      <w:r>
        <w:fldChar w:fldCharType="begin"/>
      </w:r>
      <w:r>
        <w:instrText xml:space="preserve"> SEQ Figure \* ARABIC </w:instrText>
      </w:r>
      <w:r>
        <w:fldChar w:fldCharType="separate"/>
      </w:r>
      <w:r>
        <w:rPr>
          <w:noProof/>
        </w:rPr>
        <w:t>27</w:t>
      </w:r>
      <w:r>
        <w:fldChar w:fldCharType="end"/>
      </w:r>
      <w:bookmarkEnd w:id="203"/>
      <w:r>
        <w:t xml:space="preserve">: OMD </w:t>
      </w:r>
      <w:proofErr w:type="spellStart"/>
      <w:r>
        <w:t>Check_MK</w:t>
      </w:r>
      <w:proofErr w:type="spellEnd"/>
      <w:r>
        <w:t xml:space="preserve"> screenshot showing some of the monitored </w:t>
      </w:r>
      <w:proofErr w:type="spellStart"/>
      <w:r>
        <w:t>perfSONAR</w:t>
      </w:r>
      <w:proofErr w:type="spellEnd"/>
      <w:r>
        <w:t xml:space="preserve"> hosts in WLCG.</w:t>
      </w:r>
      <w:bookmarkEnd w:id="204"/>
    </w:p>
    <w:p w14:paraId="6D03F7AA" w14:textId="77777777" w:rsidR="00DE127A" w:rsidRDefault="00DE127A" w:rsidP="00DE127A"/>
    <w:p w14:paraId="4C411B69" w14:textId="77777777" w:rsidR="00DE127A" w:rsidRPr="00AB276D" w:rsidRDefault="00DE127A" w:rsidP="00DE127A">
      <w:r>
        <w:t xml:space="preserve">OSG hosts the production version@ </w:t>
      </w:r>
      <w:hyperlink r:id="rId65" w:history="1">
        <w:r w:rsidRPr="00F902CC">
          <w:rPr>
            <w:rStyle w:val="Hyperlink"/>
          </w:rPr>
          <w:t>https://perfsonar2.grid.iu.edu/WLCGperfSONAR/check_mk</w:t>
        </w:r>
      </w:hyperlink>
      <w:r>
        <w:t xml:space="preserve"> </w:t>
      </w:r>
    </w:p>
    <w:p w14:paraId="78C55F49" w14:textId="77777777" w:rsidR="00DE127A" w:rsidRPr="00083288" w:rsidRDefault="00DE127A" w:rsidP="00DE127A">
      <w:pPr>
        <w:spacing w:before="100" w:beforeAutospacing="1" w:after="100" w:afterAutospacing="1"/>
        <w:outlineLvl w:val="2"/>
        <w:rPr>
          <w:rFonts w:eastAsia="Times New Roman"/>
          <w:b/>
          <w:bCs/>
          <w:sz w:val="27"/>
          <w:szCs w:val="27"/>
        </w:rPr>
      </w:pPr>
      <w:bookmarkStart w:id="205" w:name="_Toc410553726"/>
      <w:r w:rsidRPr="00083288">
        <w:rPr>
          <w:rFonts w:eastAsia="Times New Roman"/>
          <w:b/>
          <w:bCs/>
          <w:sz w:val="27"/>
          <w:szCs w:val="27"/>
        </w:rPr>
        <w:t>Complementary End-to-End Monitoring</w:t>
      </w:r>
      <w:bookmarkEnd w:id="205"/>
    </w:p>
    <w:p w14:paraId="46E5730C" w14:textId="77777777" w:rsidR="00DE127A" w:rsidRDefault="00DE127A" w:rsidP="00DE127A">
      <w:pPr>
        <w:spacing w:before="100" w:beforeAutospacing="1" w:after="100" w:afterAutospacing="1"/>
        <w:jc w:val="both"/>
      </w:pPr>
      <w:r>
        <w:t xml:space="preserve">The WLCG network and transfer metrics working group is trying to identify additional metrics related to ongoing data-transfers that can also provide insight into both the networks WLCG uses and well as the end-to-end data transfers continually underway.   Both ATLAS and CMS rely upon FTS (and now FTS3) to handle transfers of files between sites and the transfer details (file size, source, destination, time, </w:t>
      </w:r>
      <w:proofErr w:type="gramStart"/>
      <w:r>
        <w:t>transfer</w:t>
      </w:r>
      <w:proofErr w:type="gramEnd"/>
      <w:r>
        <w:t xml:space="preserve"> rate) are tracked centrally.   In addition the LHC experiments are also using the </w:t>
      </w:r>
      <w:proofErr w:type="spellStart"/>
      <w:r>
        <w:t>xrootd</w:t>
      </w:r>
      <w:proofErr w:type="spellEnd"/>
      <w:r>
        <w:t xml:space="preserve"> protocol to provide WAN access to data files directly, rather than copying the files first.     To check the </w:t>
      </w:r>
      <w:proofErr w:type="spellStart"/>
      <w:r>
        <w:t>xrootd</w:t>
      </w:r>
      <w:proofErr w:type="spellEnd"/>
      <w:r>
        <w:t xml:space="preserve"> behavior regular </w:t>
      </w:r>
      <w:proofErr w:type="spellStart"/>
      <w:r>
        <w:t>xrootd</w:t>
      </w:r>
      <w:proofErr w:type="spellEnd"/>
      <w:r>
        <w:t xml:space="preserve"> file transfers are regularly scheduled between various sites and the results are stored in a central database at CERN.      </w:t>
      </w:r>
    </w:p>
    <w:p w14:paraId="6B7B7331" w14:textId="77777777" w:rsidR="00DE127A" w:rsidRPr="00083288" w:rsidRDefault="00DE127A" w:rsidP="00DE127A">
      <w:pPr>
        <w:spacing w:before="100" w:beforeAutospacing="1" w:after="100" w:afterAutospacing="1"/>
        <w:jc w:val="both"/>
      </w:pPr>
      <w:r>
        <w:t xml:space="preserve">The combination of file transfer metrics end-to-end along with the set of network metrics provided by </w:t>
      </w:r>
      <w:proofErr w:type="spellStart"/>
      <w:r>
        <w:t>perfSONAR</w:t>
      </w:r>
      <w:proofErr w:type="spellEnd"/>
      <w:r>
        <w:t xml:space="preserve"> will allow us to quickly differentiate between end-site issues and network issues.</w:t>
      </w:r>
    </w:p>
    <w:p w14:paraId="6EEB6D82" w14:textId="1A99639E" w:rsidR="00ED751D" w:rsidRPr="00083288" w:rsidRDefault="00ED751D" w:rsidP="00ED751D">
      <w:pPr>
        <w:spacing w:before="100" w:beforeAutospacing="1" w:after="100" w:afterAutospacing="1"/>
        <w:outlineLvl w:val="2"/>
        <w:rPr>
          <w:rFonts w:eastAsia="Times New Roman"/>
          <w:b/>
          <w:bCs/>
          <w:sz w:val="27"/>
          <w:szCs w:val="27"/>
        </w:rPr>
      </w:pPr>
      <w:bookmarkStart w:id="206" w:name="_Toc344485576"/>
      <w:bookmarkStart w:id="207" w:name="_Toc410553727"/>
      <w:r w:rsidRPr="00083288">
        <w:rPr>
          <w:rFonts w:eastAsia="Times New Roman"/>
          <w:b/>
          <w:bCs/>
          <w:sz w:val="27"/>
          <w:szCs w:val="27"/>
        </w:rPr>
        <w:t>Summary: Progress in HEP Network Monitoring for 201</w:t>
      </w:r>
      <w:r w:rsidR="00BB77D2">
        <w:rPr>
          <w:rFonts w:eastAsia="Times New Roman"/>
          <w:b/>
          <w:bCs/>
          <w:sz w:val="27"/>
          <w:szCs w:val="27"/>
        </w:rPr>
        <w:t>4</w:t>
      </w:r>
      <w:bookmarkEnd w:id="207"/>
    </w:p>
    <w:p w14:paraId="58D4F5B5" w14:textId="5B367D87" w:rsidR="00ED751D" w:rsidRPr="00083288" w:rsidRDefault="00ED751D" w:rsidP="00ED751D">
      <w:pPr>
        <w:spacing w:before="100" w:beforeAutospacing="1" w:after="100" w:afterAutospacing="1"/>
        <w:jc w:val="both"/>
      </w:pPr>
      <w:r w:rsidRPr="00083288">
        <w:t>As noted above, efforts to ensure commonality in both monitoring and provisioning of networks have seen a significant increase in activity in HEP during 201</w:t>
      </w:r>
      <w:r w:rsidR="00BB77D2">
        <w:t>4</w:t>
      </w:r>
      <w:r w:rsidRPr="00083288">
        <w:t xml:space="preserve">.  Originally, the </w:t>
      </w:r>
      <w:hyperlink r:id="rId66" w:history="1">
        <w:r w:rsidRPr="00083288">
          <w:rPr>
            <w:color w:val="0000FF"/>
            <w:u w:val="single"/>
          </w:rPr>
          <w:t>GLIF</w:t>
        </w:r>
      </w:hyperlink>
      <w:r w:rsidRPr="00083288">
        <w:rPr>
          <w:vertAlign w:val="superscript"/>
        </w:rPr>
        <w:footnoteReference w:id="75"/>
      </w:r>
      <w:r w:rsidRPr="00083288">
        <w:t xml:space="preserve"> and </w:t>
      </w:r>
      <w:hyperlink r:id="rId67" w:history="1">
        <w:r w:rsidRPr="00083288">
          <w:rPr>
            <w:color w:val="0000FF"/>
            <w:u w:val="single"/>
          </w:rPr>
          <w:t>DICE</w:t>
        </w:r>
      </w:hyperlink>
      <w:r w:rsidRPr="00083288">
        <w:rPr>
          <w:vertAlign w:val="superscript"/>
        </w:rPr>
        <w:footnoteReference w:id="76"/>
      </w:r>
      <w:r w:rsidRPr="00083288">
        <w:t xml:space="preserve"> communities were both working toward implementing “managed” network services and the corresponding monitoring that will be needed to support their efforts. During 201</w:t>
      </w:r>
      <w:r w:rsidR="00BB77D2">
        <w:t>4</w:t>
      </w:r>
      <w:r w:rsidRPr="00083288">
        <w:t xml:space="preserve"> there were a number of new or expanded initiatives within global HEP:</w:t>
      </w:r>
    </w:p>
    <w:p w14:paraId="7CE306BA" w14:textId="547A9350" w:rsidR="00ED751D" w:rsidRPr="00083288" w:rsidRDefault="00ED751D" w:rsidP="009911E4">
      <w:pPr>
        <w:numPr>
          <w:ilvl w:val="0"/>
          <w:numId w:val="8"/>
        </w:numPr>
        <w:spacing w:before="100" w:beforeAutospacing="1" w:after="100" w:afterAutospacing="1"/>
        <w:contextualSpacing/>
        <w:jc w:val="both"/>
      </w:pPr>
      <w:r w:rsidRPr="00083288">
        <w:t>The</w:t>
      </w:r>
      <w:r>
        <w:t xml:space="preserve"> WLCG </w:t>
      </w:r>
      <w:r w:rsidRPr="00083288">
        <w:t xml:space="preserve">community </w:t>
      </w:r>
      <w:r w:rsidR="00BB77D2">
        <w:t>completed</w:t>
      </w:r>
      <w:r w:rsidR="00BB77D2" w:rsidRPr="00083288">
        <w:t xml:space="preserve"> </w:t>
      </w:r>
      <w:r w:rsidRPr="00083288">
        <w:t xml:space="preserve">deploying </w:t>
      </w:r>
      <w:proofErr w:type="spellStart"/>
      <w:r w:rsidRPr="00083288">
        <w:t>perfSONAR</w:t>
      </w:r>
      <w:proofErr w:type="spellEnd"/>
      <w:r w:rsidRPr="00083288">
        <w:t xml:space="preserve">-PS toolkits at sites to </w:t>
      </w:r>
      <w:proofErr w:type="gramStart"/>
      <w:r>
        <w:t>provide  needed</w:t>
      </w:r>
      <w:proofErr w:type="gramEnd"/>
      <w:r>
        <w:t xml:space="preserve">  network visibility for users,  site-admins and eventually higher-level  services</w:t>
      </w:r>
      <w:r w:rsidRPr="00083288">
        <w:t>.</w:t>
      </w:r>
    </w:p>
    <w:p w14:paraId="2C8615F1" w14:textId="77777777" w:rsidR="00ED751D" w:rsidRPr="00083288" w:rsidRDefault="00ED751D" w:rsidP="009911E4">
      <w:pPr>
        <w:numPr>
          <w:ilvl w:val="0"/>
          <w:numId w:val="8"/>
        </w:numPr>
        <w:spacing w:before="100" w:beforeAutospacing="1" w:after="100" w:afterAutospacing="1"/>
        <w:contextualSpacing/>
        <w:jc w:val="both"/>
      </w:pPr>
      <w:r w:rsidRPr="00083288">
        <w:t xml:space="preserve">The Open Science Grid (OSG) </w:t>
      </w:r>
      <w:proofErr w:type="gramStart"/>
      <w:r w:rsidRPr="00083288">
        <w:t>focus</w:t>
      </w:r>
      <w:r>
        <w:t>ed</w:t>
      </w:r>
      <w:r w:rsidRPr="00083288">
        <w:t xml:space="preserve">  on</w:t>
      </w:r>
      <w:proofErr w:type="gramEnd"/>
      <w:r w:rsidRPr="00083288">
        <w:t xml:space="preserve"> provisioning network monitoring within OSG to become the definitive source of networking information for OSG sites</w:t>
      </w:r>
      <w:r>
        <w:t xml:space="preserve">  as  part of  their  year-2  planning  for  networking.</w:t>
      </w:r>
    </w:p>
    <w:p w14:paraId="2F048882" w14:textId="77777777" w:rsidR="00ED751D" w:rsidRPr="00083288" w:rsidRDefault="00ED751D" w:rsidP="009911E4">
      <w:pPr>
        <w:numPr>
          <w:ilvl w:val="0"/>
          <w:numId w:val="8"/>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-PS deployments within national regions in the US, Italy and Canada, were augmented by new national deployments in France</w:t>
      </w:r>
      <w:r>
        <w:t>,  Germany, Spain,  Taiwan,  Russia</w:t>
      </w:r>
      <w:r w:rsidRPr="00083288">
        <w:t xml:space="preserve"> and the UK</w:t>
      </w:r>
      <w:r>
        <w:t xml:space="preserve"> and now  include  all  four  LHC experiments.</w:t>
      </w:r>
    </w:p>
    <w:p w14:paraId="5BF5A16A" w14:textId="77777777" w:rsidR="00ED751D" w:rsidRDefault="00ED751D" w:rsidP="009911E4">
      <w:pPr>
        <w:numPr>
          <w:ilvl w:val="0"/>
          <w:numId w:val="8"/>
        </w:numPr>
        <w:spacing w:before="100" w:beforeAutospacing="1" w:after="100" w:afterAutospacing="1"/>
        <w:contextualSpacing/>
        <w:jc w:val="both"/>
      </w:pPr>
      <w:r w:rsidRPr="00083288">
        <w:t xml:space="preserve">The Worldwide LHC Computing Grid (WLCG) </w:t>
      </w:r>
      <w:r>
        <w:t>continued work</w:t>
      </w:r>
      <w:r w:rsidRPr="00083288">
        <w:t xml:space="preserve"> </w:t>
      </w:r>
      <w:r>
        <w:t>o</w:t>
      </w:r>
      <w:r w:rsidRPr="00083288">
        <w:t>n networ</w:t>
      </w:r>
      <w:r>
        <w:t xml:space="preserve">k issues </w:t>
      </w:r>
      <w:proofErr w:type="gramStart"/>
      <w:r>
        <w:t>via  the</w:t>
      </w:r>
      <w:proofErr w:type="gramEnd"/>
      <w:r>
        <w:t xml:space="preserve">  networking  committee</w:t>
      </w:r>
      <w:r w:rsidRPr="00083288">
        <w:t xml:space="preserve"> chaired by Michael Ernst. </w:t>
      </w:r>
    </w:p>
    <w:p w14:paraId="793E5691" w14:textId="77777777" w:rsidR="00ED751D" w:rsidRPr="00083288" w:rsidRDefault="00ED751D" w:rsidP="009911E4">
      <w:pPr>
        <w:numPr>
          <w:ilvl w:val="0"/>
          <w:numId w:val="8"/>
        </w:numPr>
        <w:spacing w:before="100" w:beforeAutospacing="1" w:after="100" w:afterAutospacing="1"/>
        <w:contextualSpacing/>
        <w:jc w:val="both"/>
      </w:pPr>
      <w:r>
        <w:t xml:space="preserve">The  WLCG  </w:t>
      </w:r>
      <w:proofErr w:type="spellStart"/>
      <w:r>
        <w:t>perfSONAR</w:t>
      </w:r>
      <w:proofErr w:type="spellEnd"/>
      <w:r>
        <w:t>-PS deployment taskforce</w:t>
      </w:r>
      <w:r w:rsidRPr="00083288">
        <w:t xml:space="preserve">, chaired by Simone </w:t>
      </w:r>
      <w:proofErr w:type="spellStart"/>
      <w:r w:rsidRPr="00083288">
        <w:t>Campana</w:t>
      </w:r>
      <w:proofErr w:type="spellEnd"/>
      <w:r w:rsidRPr="00083288">
        <w:t xml:space="preserve"> and Shawn McKee, focused on deploying </w:t>
      </w:r>
      <w:proofErr w:type="spellStart"/>
      <w:r w:rsidRPr="00083288">
        <w:t>perfSONAR</w:t>
      </w:r>
      <w:proofErr w:type="spellEnd"/>
      <w:r w:rsidRPr="00083288">
        <w:t xml:space="preserve"> at all WLCG Tier-2s worldwide and integrating their registration and measurements within </w:t>
      </w:r>
      <w:r>
        <w:t>the</w:t>
      </w:r>
      <w:r w:rsidRPr="00083288">
        <w:t xml:space="preserve"> WLCG monitoring framework.  </w:t>
      </w:r>
      <w:r>
        <w:t xml:space="preserve">Non-compliant </w:t>
      </w:r>
      <w:proofErr w:type="gramStart"/>
      <w:r>
        <w:t>sites  are</w:t>
      </w:r>
      <w:proofErr w:type="gramEnd"/>
      <w:r>
        <w:t xml:space="preserve"> being  ticketed  as of  December  2013. </w:t>
      </w:r>
      <w:r w:rsidRPr="00083288">
        <w:t>The goal is to have a single infrastructure providing network monitoring for WLCG as opposed to potentially many disparate systems per experiment or region.</w:t>
      </w:r>
    </w:p>
    <w:p w14:paraId="678BEA91" w14:textId="77777777" w:rsidR="00ED751D" w:rsidRPr="00083288" w:rsidRDefault="00ED751D" w:rsidP="00ED751D">
      <w:pPr>
        <w:spacing w:before="100" w:beforeAutospacing="1" w:after="100" w:afterAutospacing="1"/>
        <w:ind w:left="720"/>
        <w:contextualSpacing/>
        <w:jc w:val="both"/>
      </w:pPr>
    </w:p>
    <w:p w14:paraId="7DB29A1C" w14:textId="77777777" w:rsidR="00ED751D" w:rsidRPr="00083288" w:rsidRDefault="00ED751D" w:rsidP="00ED751D">
      <w:pPr>
        <w:spacing w:before="100" w:beforeAutospacing="1" w:after="100" w:afterAutospacing="1"/>
        <w:contextualSpacing/>
        <w:jc w:val="both"/>
      </w:pPr>
      <w:r w:rsidRPr="00083288">
        <w:t>To summarize, 201</w:t>
      </w:r>
      <w:r>
        <w:t>3</w:t>
      </w:r>
      <w:r w:rsidRPr="00083288">
        <w:t xml:space="preserve"> has seen a convergence to a standard network monitoring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14:paraId="47CF116B" w14:textId="77777777" w:rsidR="00ED751D" w:rsidRPr="00083288" w:rsidRDefault="00ED751D" w:rsidP="00ED751D">
      <w:pPr>
        <w:keepNext/>
        <w:spacing w:before="240" w:after="60"/>
        <w:outlineLvl w:val="1"/>
        <w:rPr>
          <w:rFonts w:ascii="Arial" w:hAnsi="Arial" w:cs="Arial"/>
          <w:bCs/>
          <w:i/>
          <w:iCs/>
          <w:sz w:val="28"/>
          <w:szCs w:val="28"/>
        </w:rPr>
      </w:pPr>
      <w:bookmarkStart w:id="208" w:name="_Toc410553728"/>
      <w:r w:rsidRPr="00083288">
        <w:rPr>
          <w:b/>
          <w:i/>
          <w:iCs/>
          <w:sz w:val="28"/>
          <w:szCs w:val="28"/>
        </w:rPr>
        <w:t>Related HEP Network Resear</w:t>
      </w:r>
      <w:r w:rsidRPr="00083288">
        <w:rPr>
          <w:rFonts w:ascii="Arial" w:hAnsi="Arial" w:cs="Arial"/>
          <w:bCs/>
          <w:i/>
          <w:iCs/>
          <w:sz w:val="28"/>
          <w:szCs w:val="28"/>
        </w:rPr>
        <w:t>ch</w:t>
      </w:r>
      <w:bookmarkEnd w:id="206"/>
      <w:bookmarkEnd w:id="208"/>
      <w:r w:rsidRPr="00083288">
        <w:rPr>
          <w:rFonts w:ascii="Arial" w:hAnsi="Arial" w:cs="Arial"/>
          <w:bCs/>
          <w:i/>
          <w:iCs/>
          <w:sz w:val="28"/>
          <w:szCs w:val="28"/>
        </w:rPr>
        <w:t xml:space="preserve">  </w:t>
      </w:r>
    </w:p>
    <w:p w14:paraId="6DDC096A" w14:textId="77777777" w:rsidR="00ED751D" w:rsidRPr="00083288" w:rsidRDefault="00ED751D" w:rsidP="00ED751D">
      <w:r w:rsidRPr="00083288">
        <w:t>There has been a significant amount of research around managed networks for HEP that we should note.  There are efforts funded by the National Science Foundation (</w:t>
      </w:r>
      <w:proofErr w:type="spellStart"/>
      <w:r w:rsidR="00361933">
        <w:fldChar w:fldCharType="begin"/>
      </w:r>
      <w:r w:rsidR="00361933">
        <w:instrText xml:space="preserve"> HYPERLINK "http://www.ultralight.org/" </w:instrText>
      </w:r>
      <w:r w:rsidR="00361933">
        <w:fldChar w:fldCharType="separate"/>
      </w:r>
      <w:r w:rsidRPr="00083288">
        <w:rPr>
          <w:color w:val="0000FF"/>
          <w:u w:val="single"/>
        </w:rPr>
        <w:t>UltraLight</w:t>
      </w:r>
      <w:proofErr w:type="spellEnd"/>
      <w:r w:rsidR="00361933">
        <w:rPr>
          <w:color w:val="0000FF"/>
          <w:u w:val="single"/>
        </w:rPr>
        <w:fldChar w:fldCharType="end"/>
      </w:r>
      <w:r w:rsidRPr="00083288">
        <w:rPr>
          <w:vertAlign w:val="superscript"/>
        </w:rPr>
        <w:footnoteReference w:id="77"/>
      </w:r>
      <w:r w:rsidRPr="00083288">
        <w:t xml:space="preserve"> (finished Aug 2009), </w:t>
      </w:r>
      <w:proofErr w:type="spellStart"/>
      <w:r w:rsidRPr="00083288">
        <w:t>PLaNetS</w:t>
      </w:r>
      <w:proofErr w:type="spellEnd"/>
      <w:r w:rsidRPr="00083288">
        <w:t>) and Department of Energy (</w:t>
      </w:r>
      <w:proofErr w:type="spellStart"/>
      <w:r w:rsidR="00361933">
        <w:fldChar w:fldCharType="begin"/>
      </w:r>
      <w:r w:rsidR="00361933">
        <w:instrText xml:space="preserve"> HYPERLINK "http://www.atlasgrid.bnl.gov/terapaths/" </w:instrText>
      </w:r>
      <w:r w:rsidR="00361933">
        <w:fldChar w:fldCharType="separate"/>
      </w:r>
      <w:r w:rsidRPr="00083288">
        <w:rPr>
          <w:color w:val="0000FF"/>
          <w:u w:val="single"/>
        </w:rPr>
        <w:t>Terapaths</w:t>
      </w:r>
      <w:proofErr w:type="spellEnd"/>
      <w:r w:rsidR="00361933">
        <w:rPr>
          <w:color w:val="0000FF"/>
          <w:u w:val="single"/>
        </w:rPr>
        <w:fldChar w:fldCharType="end"/>
      </w:r>
      <w:r w:rsidRPr="00083288">
        <w:rPr>
          <w:vertAlign w:val="superscript"/>
        </w:rPr>
        <w:footnoteReference w:id="78"/>
      </w:r>
      <w:r w:rsidRPr="00083288">
        <w:t xml:space="preserve"> (finished Dec 2009), </w:t>
      </w:r>
      <w:hyperlink r:id="rId68" w:history="1">
        <w:proofErr w:type="spellStart"/>
        <w:r w:rsidRPr="00083288">
          <w:rPr>
            <w:color w:val="0000FF"/>
            <w:u w:val="single"/>
          </w:rPr>
          <w:t>LambdaStation</w:t>
        </w:r>
        <w:proofErr w:type="spellEnd"/>
      </w:hyperlink>
      <w:r w:rsidRPr="00083288">
        <w:rPr>
          <w:vertAlign w:val="superscript"/>
        </w:rPr>
        <w:footnoteReference w:id="79"/>
      </w:r>
      <w:r w:rsidRPr="00083288">
        <w:t xml:space="preserve"> (finished 2009), </w:t>
      </w:r>
      <w:hyperlink r:id="rId69" w:history="1">
        <w:r w:rsidRPr="00083288">
          <w:rPr>
            <w:color w:val="0000FF"/>
            <w:u w:val="single"/>
          </w:rPr>
          <w:t>OSCARS</w:t>
        </w:r>
      </w:hyperlink>
      <w:r w:rsidRPr="00083288">
        <w:rPr>
          <w:vertAlign w:val="superscript"/>
        </w:rPr>
        <w:footnoteReference w:id="80"/>
      </w:r>
      <w:r w:rsidRPr="00083288">
        <w:t xml:space="preserve">, and the associated follow-on projects </w:t>
      </w:r>
      <w:proofErr w:type="spellStart"/>
      <w:r w:rsidRPr="00083288">
        <w:t>StorNet</w:t>
      </w:r>
      <w:proofErr w:type="spellEnd"/>
      <w:r w:rsidRPr="00083288">
        <w:t xml:space="preserve">, VNODs and </w:t>
      </w:r>
      <w:hyperlink r:id="rId70" w:history="1">
        <w:r w:rsidRPr="00083288">
          <w:rPr>
            <w:color w:val="0000FF"/>
            <w:u w:val="single"/>
          </w:rPr>
          <w:t>ESCPS</w:t>
        </w:r>
      </w:hyperlink>
      <w:r w:rsidRPr="00083288">
        <w:rPr>
          <w:vertAlign w:val="superscript"/>
        </w:rPr>
        <w:footnoteReference w:id="81"/>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14:paraId="2D6215A7" w14:textId="77777777" w:rsidR="00ED751D" w:rsidRPr="00083288" w:rsidRDefault="00ED751D" w:rsidP="00ED751D">
      <w:pPr>
        <w:spacing w:before="100" w:beforeAutospacing="1" w:after="100" w:afterAutospacing="1"/>
        <w:jc w:val="both"/>
      </w:pPr>
      <w:r w:rsidRPr="00083288">
        <w:lastRenderedPageBreak/>
        <w:t xml:space="preserve">In summer 2010 a new NSF MRI project was funded called </w:t>
      </w:r>
      <w:hyperlink r:id="rId71" w:history="1">
        <w:r w:rsidRPr="00083288">
          <w:rPr>
            <w:color w:val="0000FF"/>
            <w:u w:val="single"/>
          </w:rPr>
          <w:t>DYNES</w:t>
        </w:r>
      </w:hyperlink>
      <w:r w:rsidRPr="00083288">
        <w:rPr>
          <w:vertAlign w:val="superscript"/>
        </w:rPr>
        <w:footnoteReference w:id="82"/>
      </w:r>
      <w:r w:rsidRPr="00083288">
        <w:t xml:space="preserve">. The DYNES collaboration (Internet2, Caltech, Michigan and Vanderbilt) intends to create a virtual distributed instrument capable of creating dynamic virtual </w:t>
      </w:r>
      <w:proofErr w:type="gramStart"/>
      <w:r w:rsidRPr="00083288">
        <w:t>circuits</w:t>
      </w:r>
      <w:proofErr w:type="gramEnd"/>
      <w:r w:rsidRPr="00083288">
        <w:t xml:space="preserve">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w:t>
      </w:r>
      <w:r>
        <w:t xml:space="preserve"> 2011</w:t>
      </w:r>
      <w:r w:rsidRPr="00083288">
        <w:t xml:space="preserve">. The DYNES project </w:t>
      </w:r>
      <w:r>
        <w:t>was completed  in  July 2013 but  work is continuing  on  a  best  effort  basis  to improve the  ability of  DYNES  sites  to  utilize end-to-end  circuits</w:t>
      </w:r>
      <w:r w:rsidRPr="00083288">
        <w:t>.</w:t>
      </w:r>
    </w:p>
    <w:p w14:paraId="26E5821C" w14:textId="77777777" w:rsidR="00ED751D" w:rsidRPr="00083288" w:rsidRDefault="00ED751D" w:rsidP="00ED751D">
      <w:pPr>
        <w:spacing w:before="100" w:beforeAutospacing="1"/>
        <w:jc w:val="both"/>
      </w:pPr>
      <w:r w:rsidRPr="00083288">
        <w:t>During 201</w:t>
      </w:r>
      <w:r>
        <w:t>2</w:t>
      </w:r>
      <w:r w:rsidRPr="00083288">
        <w:t>, with the LHC Long Shutdown 1 (LS1) approaching in 2013 through the spring of 2015, many people realized we have an opportunity to better integrate networking within our various LHC computing and software infrastructure.   Two specific proposals targeting this area were funded in 2012</w:t>
      </w:r>
      <w:r>
        <w:t xml:space="preserve"> and have been active in 2013:</w:t>
      </w:r>
    </w:p>
    <w:p w14:paraId="4DBD28DD" w14:textId="77777777" w:rsidR="00ED751D" w:rsidRPr="00083288" w:rsidRDefault="00ED751D" w:rsidP="009911E4">
      <w:pPr>
        <w:numPr>
          <w:ilvl w:val="0"/>
          <w:numId w:val="9"/>
        </w:numPr>
        <w:spacing w:after="100" w:afterAutospacing="1"/>
        <w:contextualSpacing/>
        <w:jc w:val="both"/>
      </w:pPr>
      <w:r w:rsidRPr="00083288">
        <w:t>Advanced Network Services for Experiments (ANSE), NSF funded (Caltech, Michigan, Vanderbilt and U Texas Arlington)</w:t>
      </w:r>
    </w:p>
    <w:p w14:paraId="6CD58511" w14:textId="77777777" w:rsidR="00ED751D" w:rsidRPr="00083288" w:rsidRDefault="00ED751D" w:rsidP="009911E4">
      <w:pPr>
        <w:numPr>
          <w:ilvl w:val="0"/>
          <w:numId w:val="9"/>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14:paraId="565ED4C3" w14:textId="77777777" w:rsidR="00ED751D" w:rsidRPr="00083288" w:rsidRDefault="00ED751D" w:rsidP="00ED751D">
      <w:pPr>
        <w:spacing w:before="100" w:beforeAutospacing="1" w:after="100" w:afterAutospacing="1"/>
        <w:jc w:val="both"/>
      </w:pPr>
      <w:r w:rsidRPr="00083288">
        <w:t xml:space="preserve">ANSE is focusing on the integration of advanced network services into the software stacks </w:t>
      </w:r>
      <w:proofErr w:type="gramStart"/>
      <w:r w:rsidRPr="00083288">
        <w:t>of  ATLAS</w:t>
      </w:r>
      <w:proofErr w:type="gramEnd"/>
      <w:r w:rsidRPr="00083288">
        <w:t xml:space="preserve">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14:paraId="0F1512C9" w14:textId="77777777" w:rsidR="00ED751D" w:rsidRDefault="00ED751D" w:rsidP="00ED751D">
      <w:pPr>
        <w:pStyle w:val="Heading2"/>
      </w:pPr>
      <w:bookmarkStart w:id="209" w:name="_Toc313910361"/>
      <w:bookmarkStart w:id="210" w:name="_Toc313910133"/>
      <w:bookmarkStart w:id="211" w:name="_Toc313909784"/>
      <w:bookmarkStart w:id="212" w:name="_Toc312072612"/>
      <w:bookmarkStart w:id="213" w:name="_Toc252631283"/>
      <w:bookmarkStart w:id="214" w:name="_Toc251353841"/>
      <w:bookmarkStart w:id="215" w:name="_Toc410553729"/>
      <w:r>
        <w:t>Comparison with HEP Needs</w:t>
      </w:r>
      <w:bookmarkEnd w:id="209"/>
      <w:bookmarkEnd w:id="210"/>
      <w:bookmarkEnd w:id="211"/>
      <w:bookmarkEnd w:id="212"/>
      <w:bookmarkEnd w:id="213"/>
      <w:bookmarkEnd w:id="214"/>
      <w:bookmarkEnd w:id="215"/>
    </w:p>
    <w:p w14:paraId="367E699C" w14:textId="77777777" w:rsidR="00ED751D" w:rsidRDefault="00ED751D" w:rsidP="00ED751D">
      <w:pPr>
        <w:spacing w:before="100" w:beforeAutospacing="1" w:after="100" w:afterAutospacing="1"/>
        <w:jc w:val="both"/>
      </w:pPr>
      <w:r>
        <w:t>Previous studies of HEP needs, for example the TAN Report (</w:t>
      </w:r>
      <w:hyperlink r:id="rId72" w:history="1">
        <w:r>
          <w:rPr>
            <w:rStyle w:val="Hyperlink"/>
          </w:rPr>
          <w:t>http://gate.hep.anl.gov/lprice/TAN/Report/TAN-report-final.doc</w:t>
        </w:r>
      </w:hyperlink>
      <w:r>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t>PingER</w:t>
      </w:r>
      <w:proofErr w:type="spellEnd"/>
      <w:r>
        <w:t xml:space="preserve"> results show clearly that much of the world suffers packet loss impeding even very basic participation in HEP experiments and points to the need for urgent action.</w:t>
      </w:r>
    </w:p>
    <w:p w14:paraId="2AA64F2E" w14:textId="16EBDAB0" w:rsidR="00ED751D" w:rsidRDefault="00ED751D" w:rsidP="00ED751D">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rsidR="0073725D">
        <w:fldChar w:fldCharType="begin"/>
      </w:r>
      <w:r w:rsidR="0073725D">
        <w:instrText xml:space="preserve"> REF _Ref312397154 \h </w:instrText>
      </w:r>
      <w:r w:rsidR="0073725D">
        <w:fldChar w:fldCharType="separate"/>
      </w:r>
      <w:r w:rsidR="0073725D">
        <w:t xml:space="preserve">Figure </w:t>
      </w:r>
      <w:r w:rsidR="0073725D">
        <w:rPr>
          <w:noProof/>
        </w:rPr>
        <w:t>10</w:t>
      </w:r>
      <w:r w:rsidR="0073725D">
        <w:fldChar w:fldCharType="end"/>
      </w:r>
      <w:r w:rsidR="0073725D">
        <w:t xml:space="preserve"> </w:t>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w:t>
      </w:r>
      <w:r>
        <w:lastRenderedPageBreak/>
        <w:t>regions is likely to continue to be well below that needed for full participation in future experiments.</w:t>
      </w:r>
    </w:p>
    <w:p w14:paraId="1C9AF616" w14:textId="694D4C45" w:rsidR="00343ADB" w:rsidRDefault="00343ADB" w:rsidP="00A7171D">
      <w:pPr>
        <w:pStyle w:val="Heading2"/>
      </w:pPr>
      <w:bookmarkStart w:id="216" w:name="_Toc410553730"/>
      <w:r>
        <w:t>Other Scientific Research Interests in Africa</w:t>
      </w:r>
      <w:bookmarkEnd w:id="216"/>
    </w:p>
    <w:p w14:paraId="5573EEEC" w14:textId="0B450762" w:rsidR="00343ADB" w:rsidRDefault="00343ADB" w:rsidP="00A7171D">
      <w:r>
        <w:t xml:space="preserve">In addition to HEP interests there are </w:t>
      </w:r>
      <w:r w:rsidR="00C07909">
        <w:t>considerable other scientific interests in the performance of networking to developing regions in particular Africa. For example:</w:t>
      </w:r>
    </w:p>
    <w:p w14:paraId="427E8F08" w14:textId="70EBD2C9" w:rsidR="00A7171D" w:rsidRPr="00C07909" w:rsidRDefault="00C07909" w:rsidP="00C07909">
      <w:pPr>
        <w:pStyle w:val="ListParagraph"/>
        <w:numPr>
          <w:ilvl w:val="0"/>
          <w:numId w:val="19"/>
        </w:numPr>
      </w:pPr>
      <w:r>
        <w:t>There is the Square Kilometer Array</w:t>
      </w:r>
      <w:r w:rsidR="00A7171D">
        <w:rPr>
          <w:rStyle w:val="FootnoteReference"/>
        </w:rPr>
        <w:footnoteReference w:id="83"/>
      </w:r>
      <w:r>
        <w:t xml:space="preserve"> with cores in Sub-Saharan Africa and Australia costing </w:t>
      </w:r>
      <w:r w:rsidR="00A7171D" w:rsidRPr="00C07909">
        <w:t xml:space="preserve">€1.5 billion, </w:t>
      </w:r>
      <w:r>
        <w:t xml:space="preserve">with </w:t>
      </w:r>
      <w:r w:rsidR="00A7171D" w:rsidRPr="00C07909">
        <w:t>construction start</w:t>
      </w:r>
      <w:r>
        <w:t>ing</w:t>
      </w:r>
      <w:r w:rsidR="00A7171D" w:rsidRPr="00C07909">
        <w:t xml:space="preserve"> 2016, </w:t>
      </w:r>
      <w:r>
        <w:t xml:space="preserve">and </w:t>
      </w:r>
      <w:r w:rsidR="00A7171D" w:rsidRPr="00C07909">
        <w:t>initial observations 2019</w:t>
      </w:r>
      <w:r>
        <w:t>. The network traffic requirements are equivalent to ten times the Internet traffic today.</w:t>
      </w:r>
    </w:p>
    <w:p w14:paraId="6063830B" w14:textId="5770F894" w:rsidR="00A7171D" w:rsidRPr="00A7171D" w:rsidRDefault="00A7171D" w:rsidP="00C07909">
      <w:pPr>
        <w:pStyle w:val="ListParagraph"/>
        <w:numPr>
          <w:ilvl w:val="0"/>
          <w:numId w:val="19"/>
        </w:numPr>
      </w:pPr>
      <w:r w:rsidRPr="00C07909">
        <w:t xml:space="preserve">Aug 30, 2012: </w:t>
      </w:r>
      <w:r w:rsidRPr="00A7171D">
        <w:rPr>
          <w:bCs/>
        </w:rPr>
        <w:t xml:space="preserve">CERN donated 220 computer servers </w:t>
      </w:r>
      <w:r w:rsidRPr="00C07909">
        <w:t xml:space="preserve">from CERN to the </w:t>
      </w:r>
      <w:hyperlink r:id="rId73" w:history="1">
        <w:r w:rsidRPr="00A7171D">
          <w:rPr>
            <w:rStyle w:val="Hyperlink"/>
          </w:rPr>
          <w:t>Kwame Nkrumah University of Science and Technology</w:t>
        </w:r>
      </w:hyperlink>
      <w:r w:rsidRPr="00A7171D">
        <w:t xml:space="preserve"> in Ghana</w:t>
      </w:r>
      <w:r>
        <w:rPr>
          <w:rStyle w:val="FootnoteReference"/>
        </w:rPr>
        <w:footnoteReference w:id="84"/>
      </w:r>
      <w:r w:rsidRPr="00A7171D">
        <w:t>.</w:t>
      </w:r>
    </w:p>
    <w:p w14:paraId="64A735A1" w14:textId="7FD16F1D" w:rsidR="00A7171D" w:rsidRPr="00C07909" w:rsidRDefault="00A7171D" w:rsidP="00C07909">
      <w:pPr>
        <w:pStyle w:val="ListParagraph"/>
        <w:numPr>
          <w:ilvl w:val="0"/>
          <w:numId w:val="19"/>
        </w:numPr>
      </w:pPr>
      <w:r w:rsidRPr="00A7171D">
        <w:t xml:space="preserve">Strategic plan for a </w:t>
      </w:r>
      <w:r w:rsidRPr="00A7171D">
        <w:rPr>
          <w:bCs/>
        </w:rPr>
        <w:t>synchrotron light source in southern Africa</w:t>
      </w:r>
      <w:r>
        <w:rPr>
          <w:rStyle w:val="FootnoteReference"/>
          <w:bCs/>
        </w:rPr>
        <w:footnoteReference w:id="85"/>
      </w:r>
      <w:r w:rsidRPr="00A7171D">
        <w:rPr>
          <w:bCs/>
        </w:rPr>
        <w:t xml:space="preserve"> </w:t>
      </w:r>
      <w:r w:rsidRPr="00C07909">
        <w:t xml:space="preserve">championed by SLAC’s own Herman </w:t>
      </w:r>
      <w:proofErr w:type="spellStart"/>
      <w:r w:rsidRPr="00C07909">
        <w:t>Winick</w:t>
      </w:r>
      <w:proofErr w:type="spellEnd"/>
    </w:p>
    <w:p w14:paraId="7DC14C42" w14:textId="77777777" w:rsidR="00A7171D" w:rsidRPr="00C07909" w:rsidRDefault="00A7171D" w:rsidP="00C07909">
      <w:pPr>
        <w:pStyle w:val="ListParagraph"/>
        <w:numPr>
          <w:ilvl w:val="0"/>
          <w:numId w:val="19"/>
        </w:numPr>
      </w:pPr>
      <w:r w:rsidRPr="00A7171D">
        <w:rPr>
          <w:bCs/>
        </w:rPr>
        <w:t>Drugs from rain-forest, environment studies, geo-physics</w:t>
      </w:r>
    </w:p>
    <w:p w14:paraId="065C529F" w14:textId="15B2F884" w:rsidR="00A7171D" w:rsidRDefault="00A7171D" w:rsidP="00A7171D">
      <w:pPr>
        <w:pStyle w:val="ListParagraph"/>
        <w:numPr>
          <w:ilvl w:val="0"/>
          <w:numId w:val="19"/>
        </w:numPr>
      </w:pPr>
      <w:r w:rsidRPr="00C07909">
        <w:t xml:space="preserve">Six </w:t>
      </w:r>
      <w:r w:rsidRPr="00A7171D">
        <w:rPr>
          <w:bCs/>
        </w:rPr>
        <w:t>HEP International Conferences in Madaga</w:t>
      </w:r>
      <w:r w:rsidRPr="00C07909">
        <w:t>scar</w:t>
      </w:r>
      <w:r>
        <w:rPr>
          <w:rStyle w:val="FootnoteReference"/>
        </w:rPr>
        <w:footnoteReference w:id="86"/>
      </w:r>
      <w:r w:rsidRPr="00C07909">
        <w:t xml:space="preserve"> </w:t>
      </w:r>
    </w:p>
    <w:p w14:paraId="4AC017B8" w14:textId="77777777" w:rsidR="00A7171D" w:rsidRDefault="00A7171D" w:rsidP="00A7171D"/>
    <w:p w14:paraId="714C7DCB" w14:textId="1EDA56DC" w:rsidR="00C07909" w:rsidRPr="00C07909" w:rsidRDefault="00C07909" w:rsidP="00A7171D">
      <w:pPr>
        <w:tabs>
          <w:tab w:val="left" w:pos="0"/>
        </w:tabs>
        <w:jc w:val="both"/>
      </w:pPr>
      <w:r w:rsidRPr="00A7171D">
        <w:rPr>
          <w:i/>
        </w:rPr>
        <w:t xml:space="preserve">More funding and better Internet connectivity access are helping [Africa]. The number of scientific papers produced by Africans has tripled in the past decade, to over 55,400 in 2013 according to Reed Elsevier. That still only </w:t>
      </w:r>
      <w:proofErr w:type="gramStart"/>
      <w:r w:rsidRPr="00A7171D">
        <w:rPr>
          <w:i/>
        </w:rPr>
        <w:t>accounts</w:t>
      </w:r>
      <w:proofErr w:type="gramEnd"/>
      <w:r w:rsidRPr="00A7171D">
        <w:rPr>
          <w:i/>
        </w:rPr>
        <w:t xml:space="preserve"> for 2.4% of the world’s total but is quite a jump. The quality is rising too.</w:t>
      </w:r>
      <w:r w:rsidRPr="00C07909">
        <w:t xml:space="preserve"> From </w:t>
      </w:r>
      <w:proofErr w:type="gramStart"/>
      <w:r w:rsidRPr="00C07909">
        <w:t>Economist  August</w:t>
      </w:r>
      <w:proofErr w:type="gramEnd"/>
      <w:r w:rsidRPr="00C07909">
        <w:t xml:space="preserve"> 9</w:t>
      </w:r>
      <w:r w:rsidRPr="00A7171D">
        <w:rPr>
          <w:vertAlign w:val="superscript"/>
        </w:rPr>
        <w:t>th</w:t>
      </w:r>
      <w:r w:rsidRPr="00C07909">
        <w:t>, 2014.</w:t>
      </w:r>
    </w:p>
    <w:p w14:paraId="5A445A32" w14:textId="4487F2FE" w:rsidR="00C07909" w:rsidRPr="00343ADB" w:rsidRDefault="00C07909" w:rsidP="00A7171D"/>
    <w:p w14:paraId="49385274" w14:textId="77777777" w:rsidR="001D1757" w:rsidRDefault="001D1757" w:rsidP="00176DEA">
      <w:pPr>
        <w:pStyle w:val="Heading1"/>
      </w:pPr>
    </w:p>
    <w:p w14:paraId="10C01591" w14:textId="77777777" w:rsidR="001D1757" w:rsidRDefault="001D1757">
      <w:pPr>
        <w:spacing w:after="200" w:line="276" w:lineRule="auto"/>
        <w:rPr>
          <w:rFonts w:ascii="Cambria" w:eastAsia="Times New Roman" w:hAnsi="Cambria"/>
          <w:b/>
          <w:bCs/>
          <w:kern w:val="32"/>
          <w:sz w:val="32"/>
          <w:szCs w:val="32"/>
        </w:rPr>
      </w:pPr>
      <w:r>
        <w:br w:type="page"/>
      </w:r>
    </w:p>
    <w:p w14:paraId="340824F5" w14:textId="77777777" w:rsidR="004E1F15" w:rsidRPr="002D0910" w:rsidRDefault="004E1F15" w:rsidP="00176DEA">
      <w:pPr>
        <w:pStyle w:val="Heading1"/>
      </w:pPr>
      <w:bookmarkStart w:id="217" w:name="_Toc410553731"/>
      <w:r w:rsidRPr="002D0910">
        <w:lastRenderedPageBreak/>
        <w:t>Recommendations</w:t>
      </w:r>
      <w:bookmarkEnd w:id="163"/>
      <w:bookmarkEnd w:id="164"/>
      <w:bookmarkEnd w:id="165"/>
      <w:bookmarkEnd w:id="166"/>
      <w:bookmarkEnd w:id="167"/>
      <w:bookmarkEnd w:id="168"/>
      <w:bookmarkEnd w:id="169"/>
      <w:bookmarkEnd w:id="170"/>
      <w:bookmarkEnd w:id="217"/>
    </w:p>
    <w:p w14:paraId="377E9735" w14:textId="77777777" w:rsidR="004E1F15" w:rsidRPr="002D0910" w:rsidRDefault="004E1F15" w:rsidP="004E1F15">
      <w:pPr>
        <w:spacing w:before="100" w:beforeAutospacing="1" w:after="100" w:afterAutospacing="1"/>
        <w:jc w:val="both"/>
      </w:pPr>
      <w:r w:rsidRPr="002D0910">
        <w:t>There is interest from ICFA, ICTP, IHY and others to extend the monitoring further to countries with no formal HEP programs, but where there are needs to understand the Internet connectivity performance in order to aid the development of science. Africa is a region with many such countries. The idea is to provide performance within developing regions, between developing regions and between developing regions and developed regions.</w:t>
      </w:r>
    </w:p>
    <w:p w14:paraId="0E7B9BAE" w14:textId="77777777"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14:paraId="37102A5E" w14:textId="77777777"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74" w:history="1">
        <w:r w:rsidRPr="002D0910">
          <w:rPr>
            <w:rStyle w:val="Hyperlink"/>
          </w:rPr>
          <w:t>http://www-iepm.slac.stanford.edu/pinger/sites-per-country.html</w:t>
        </w:r>
      </w:hyperlink>
      <w:r w:rsidRPr="002D0910">
        <w:t xml:space="preserve">. </w:t>
      </w:r>
    </w:p>
    <w:p w14:paraId="02362EEB" w14:textId="77777777" w:rsidR="004E1F15" w:rsidRPr="002D0910" w:rsidRDefault="004E1F15" w:rsidP="0001127D">
      <w:pPr>
        <w:pStyle w:val="Heading1"/>
      </w:pPr>
      <w:bookmarkStart w:id="218" w:name="_Toc190137776"/>
      <w:bookmarkStart w:id="219" w:name="_Toc220922332"/>
      <w:bookmarkStart w:id="220" w:name="_Toc252631292"/>
      <w:bookmarkStart w:id="221" w:name="_Toc312072622"/>
      <w:bookmarkStart w:id="222" w:name="_Toc313909794"/>
      <w:bookmarkStart w:id="223" w:name="_Toc313910143"/>
      <w:bookmarkStart w:id="224" w:name="_Toc313910371"/>
      <w:bookmarkStart w:id="225" w:name="_Toc410553732"/>
      <w:r w:rsidRPr="002D0910">
        <w:t>Future Support</w:t>
      </w:r>
      <w:bookmarkEnd w:id="218"/>
      <w:bookmarkEnd w:id="219"/>
      <w:bookmarkEnd w:id="220"/>
      <w:bookmarkEnd w:id="221"/>
      <w:bookmarkEnd w:id="222"/>
      <w:bookmarkEnd w:id="223"/>
      <w:bookmarkEnd w:id="224"/>
      <w:bookmarkEnd w:id="225"/>
    </w:p>
    <w:p w14:paraId="73B2ADE2" w14:textId="77777777"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w:t>
      </w:r>
      <w:proofErr w:type="gramStart"/>
      <w:r w:rsidR="005D48F8">
        <w:t>SLAC,</w:t>
      </w:r>
      <w:proofErr w:type="gramEnd"/>
      <w:r w:rsidR="005D48F8">
        <w:t xml:space="preserve"> </w:t>
      </w:r>
      <w:r w:rsidR="00710FF1">
        <w:t xml:space="preserve">and </w:t>
      </w:r>
      <w:r w:rsidR="005D48F8">
        <w:t>SEECS-</w:t>
      </w:r>
      <w:r w:rsidRPr="002D0910">
        <w:t xml:space="preserve">NUST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w:t>
      </w:r>
    </w:p>
    <w:p w14:paraId="28C5A001" w14:textId="77777777"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14:paraId="40981C4E" w14:textId="77777777"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14:paraId="2682C34A" w14:textId="77777777"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14:paraId="018AB764" w14:textId="77777777"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w:t>
      </w:r>
      <w:proofErr w:type="spellStart"/>
      <w:r w:rsidR="004E1F15" w:rsidRPr="002D0910">
        <w:t>PingER</w:t>
      </w:r>
      <w:proofErr w:type="spellEnd"/>
      <w:r w:rsidR="004E1F15" w:rsidRPr="002D0910">
        <w:t xml:space="preserve"> and reports such as this one is unclear, and the level of effort sustained in previous years will not be possible. </w:t>
      </w:r>
    </w:p>
    <w:p w14:paraId="41AA3212" w14:textId="77777777"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proofErr w:type="spellStart"/>
      <w:r>
        <w:rPr>
          <w:color w:val="333333"/>
        </w:rPr>
        <w:t>PingER</w:t>
      </w:r>
      <w:proofErr w:type="spellEnd"/>
      <w:r>
        <w:rPr>
          <w:color w:val="333333"/>
        </w:rPr>
        <w:t xml:space="preserve">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14:paraId="394FC5F7" w14:textId="77777777" w:rsidR="00710FF1" w:rsidRDefault="00710FF1" w:rsidP="00710FF1">
      <w:pPr>
        <w:spacing w:before="100" w:beforeAutospacing="1" w:after="100" w:afterAutospacing="1"/>
        <w:jc w:val="both"/>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w:t>
      </w:r>
      <w:r>
        <w:rPr>
          <w:color w:val="333333"/>
        </w:rPr>
        <w:t xml:space="preserve"> As part of this we are working with UNIMAS and NUST to submit a proposal for limited funding to extend the </w:t>
      </w:r>
      <w:proofErr w:type="spellStart"/>
      <w:r>
        <w:rPr>
          <w:color w:val="333333"/>
        </w:rPr>
        <w:t>PingER</w:t>
      </w:r>
      <w:proofErr w:type="spellEnd"/>
      <w:r>
        <w:rPr>
          <w:color w:val="333333"/>
        </w:rPr>
        <w:t xml:space="preserve"> network in Malaysia.</w:t>
      </w:r>
    </w:p>
    <w:p w14:paraId="446A6979" w14:textId="77777777" w:rsidR="004E1F15" w:rsidRPr="002D0910" w:rsidRDefault="004E1F15" w:rsidP="004E1F15">
      <w:pPr>
        <w:spacing w:before="100" w:beforeAutospacing="1" w:after="100" w:afterAutospacing="1"/>
        <w:jc w:val="both"/>
      </w:pPr>
      <w:r w:rsidRPr="002D0910">
        <w:t>Many agencies/organizations have expressed interest (</w:t>
      </w:r>
      <w:proofErr w:type="spellStart"/>
      <w:r w:rsidRPr="002D0910">
        <w:t>e.g</w:t>
      </w:r>
      <w:proofErr w:type="spellEnd"/>
      <w:r w:rsidRPr="002D0910">
        <w:t xml:space="preserve"> DoE, </w:t>
      </w:r>
      <w:proofErr w:type="spellStart"/>
      <w:r w:rsidRPr="002D0910">
        <w:t>ESnet</w:t>
      </w:r>
      <w:proofErr w:type="spellEnd"/>
      <w:r w:rsidRPr="002D0910">
        <w:t>, NSF, ICFA, ICTP, IDRC, UNESCO, IHY) in this work but none have so far stepped up to funding the management and operation.</w:t>
      </w:r>
    </w:p>
    <w:p w14:paraId="415D3181" w14:textId="77777777" w:rsidR="004E1F15" w:rsidRPr="002D0910" w:rsidRDefault="004E1F15" w:rsidP="0001127D">
      <w:pPr>
        <w:pStyle w:val="Heading1"/>
      </w:pPr>
      <w:bookmarkStart w:id="226" w:name="_Toc190137777"/>
      <w:bookmarkStart w:id="227" w:name="_Toc220922333"/>
      <w:bookmarkStart w:id="228" w:name="_Toc252631293"/>
      <w:bookmarkStart w:id="229" w:name="_Toc312072623"/>
      <w:bookmarkStart w:id="230" w:name="_Toc313909795"/>
      <w:bookmarkStart w:id="231" w:name="_Toc313910144"/>
      <w:bookmarkStart w:id="232" w:name="_Toc313910372"/>
      <w:bookmarkStart w:id="233" w:name="_Toc410553733"/>
      <w:r w:rsidRPr="002D0910">
        <w:t>Acknowledgements</w:t>
      </w:r>
      <w:bookmarkEnd w:id="226"/>
      <w:bookmarkEnd w:id="227"/>
      <w:bookmarkEnd w:id="228"/>
      <w:bookmarkEnd w:id="229"/>
      <w:bookmarkEnd w:id="230"/>
      <w:bookmarkEnd w:id="231"/>
      <w:bookmarkEnd w:id="232"/>
      <w:bookmarkEnd w:id="233"/>
    </w:p>
    <w:p w14:paraId="0B7D174D" w14:textId="77777777" w:rsidR="00BB77D2" w:rsidRPr="002D0910" w:rsidRDefault="004E1F15" w:rsidP="00BB77D2">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ers who have assisted including</w:t>
      </w:r>
      <w:r w:rsidR="006B0FDF">
        <w:t xml:space="preserve"> recently</w:t>
      </w:r>
      <w:r w:rsidRPr="002D0910">
        <w:t>: Umar Kalim,</w:t>
      </w:r>
      <w:r w:rsidR="00B51D5F">
        <w:t xml:space="preserve"> </w:t>
      </w:r>
      <w:proofErr w:type="spellStart"/>
      <w:r w:rsidR="00B51D5F">
        <w:t>Anjum</w:t>
      </w:r>
      <w:proofErr w:type="spellEnd"/>
      <w:r w:rsidR="00B51D5F">
        <w:t xml:space="preserve"> </w:t>
      </w:r>
      <w:proofErr w:type="spellStart"/>
      <w:r w:rsidR="00B51D5F">
        <w:t>Navi</w:t>
      </w:r>
      <w:r w:rsidR="0001127D">
        <w:t>d</w:t>
      </w:r>
      <w:proofErr w:type="spellEnd"/>
      <w:r w:rsidR="005D48F8">
        <w:t>,</w:t>
      </w:r>
      <w:r w:rsidRPr="002D0910">
        <w:t xml:space="preserve"> </w:t>
      </w:r>
      <w:r w:rsidR="006B0FDF">
        <w:t>Raja Asad Khan</w:t>
      </w:r>
      <w:r w:rsidR="005D48F8">
        <w:t xml:space="preserve">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87"/>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r w:rsidR="00BB77D2">
        <w:t xml:space="preserve"> as well as all the </w:t>
      </w:r>
      <w:proofErr w:type="spellStart"/>
      <w:r w:rsidR="00BB77D2">
        <w:t>perfSONAR</w:t>
      </w:r>
      <w:proofErr w:type="spellEnd"/>
      <w:r w:rsidR="00BB77D2">
        <w:t xml:space="preserve"> site managers and the WLCG working group members.</w:t>
      </w:r>
    </w:p>
    <w:p w14:paraId="2F4106F1" w14:textId="7FDE3AA7" w:rsidR="004E1F15" w:rsidRPr="002D0910" w:rsidRDefault="004E1F15" w:rsidP="004E1F15">
      <w:pPr>
        <w:jc w:val="both"/>
      </w:pPr>
      <w:r w:rsidRPr="002D0910">
        <w:t>.</w:t>
      </w:r>
    </w:p>
    <w:p w14:paraId="6CB426A9" w14:textId="77777777" w:rsidR="004E1F15" w:rsidRPr="002D0910" w:rsidRDefault="004E1F15" w:rsidP="004E1F15">
      <w:bookmarkStart w:id="234" w:name="References"/>
      <w:bookmarkStart w:id="235" w:name="_Toc190137778"/>
      <w:bookmarkStart w:id="236" w:name="_Toc220922334"/>
      <w:bookmarkStart w:id="237" w:name="_Toc252631294"/>
      <w:r w:rsidRPr="002D0910" w:rsidDel="00C97FA5">
        <w:lastRenderedPageBreak/>
        <w:t xml:space="preserve"> </w:t>
      </w:r>
      <w:bookmarkEnd w:id="234"/>
      <w:bookmarkEnd w:id="235"/>
      <w:bookmarkEnd w:id="236"/>
      <w:bookmarkEnd w:id="237"/>
      <w:r w:rsidRPr="002D0910">
        <w:br/>
      </w:r>
      <w:r w:rsidRPr="002D0910">
        <w:br/>
      </w:r>
    </w:p>
    <w:p w14:paraId="563C1CCD" w14:textId="77777777" w:rsidR="004E1F15" w:rsidRDefault="004E1F15" w:rsidP="00E04032">
      <w:pPr>
        <w:pStyle w:val="Heading1"/>
      </w:pPr>
      <w:r w:rsidRPr="002D0910" w:rsidDel="000F070C">
        <w:t xml:space="preserve"> </w:t>
      </w:r>
      <w:bookmarkStart w:id="238" w:name="_Toc252631296"/>
      <w:bookmarkStart w:id="239" w:name="_Toc312072624"/>
      <w:bookmarkStart w:id="240" w:name="_Toc313909796"/>
      <w:bookmarkStart w:id="241" w:name="_Toc313910145"/>
      <w:bookmarkStart w:id="242" w:name="_Toc313910373"/>
      <w:bookmarkStart w:id="243" w:name="_Toc410553734"/>
      <w:r w:rsidRPr="00FD71E6">
        <w:t>Appendices</w:t>
      </w:r>
      <w:bookmarkEnd w:id="238"/>
      <w:bookmarkEnd w:id="239"/>
      <w:bookmarkEnd w:id="240"/>
      <w:bookmarkEnd w:id="241"/>
      <w:bookmarkEnd w:id="242"/>
      <w:bookmarkEnd w:id="243"/>
    </w:p>
    <w:p w14:paraId="5B29C49B" w14:textId="77C97E34" w:rsidR="00FE37AC" w:rsidRPr="007A5870" w:rsidRDefault="00E04032" w:rsidP="007A5870">
      <w:pPr>
        <w:pStyle w:val="Heading2"/>
      </w:pPr>
      <w:bookmarkStart w:id="244" w:name="_Toc312072627"/>
      <w:bookmarkStart w:id="245" w:name="_Ref312082973"/>
      <w:bookmarkStart w:id="246" w:name="_Ref312082977"/>
      <w:bookmarkStart w:id="247" w:name="_Toc313909799"/>
      <w:bookmarkStart w:id="248" w:name="_Toc313910148"/>
      <w:bookmarkStart w:id="249" w:name="_Toc313910376"/>
      <w:bookmarkStart w:id="250" w:name="_Ref252103243"/>
      <w:bookmarkStart w:id="251" w:name="_Toc252631297"/>
      <w:bookmarkStart w:id="252" w:name="_Ref312070683"/>
      <w:bookmarkStart w:id="253" w:name="_Toc410553735"/>
      <w:r>
        <w:t>Appendix A</w:t>
      </w:r>
      <w:r w:rsidR="00B62FA6" w:rsidRPr="007A5870">
        <w:t>:</w:t>
      </w:r>
      <w:r w:rsidR="00FE37AC" w:rsidRPr="007A5870">
        <w:t xml:space="preserve"> </w:t>
      </w:r>
      <w:proofErr w:type="spellStart"/>
      <w:r w:rsidR="005F0B86">
        <w:t>PingER</w:t>
      </w:r>
      <w:proofErr w:type="spellEnd"/>
      <w:r w:rsidR="005F0B86">
        <w:t xml:space="preserve"> </w:t>
      </w:r>
      <w:r>
        <w:t xml:space="preserve">Presentations etc. in </w:t>
      </w:r>
      <w:r w:rsidR="006B0FDF">
        <w:t>201</w:t>
      </w:r>
      <w:r w:rsidR="00B33CA0">
        <w:t>4</w:t>
      </w:r>
      <w:r w:rsidR="00FE37AC" w:rsidRPr="007A5870">
        <w:t>.</w:t>
      </w:r>
      <w:bookmarkEnd w:id="253"/>
    </w:p>
    <w:p w14:paraId="6C6849DE" w14:textId="77777777" w:rsidR="005F0B86" w:rsidRDefault="006B0FDF" w:rsidP="005C1829">
      <w:pPr>
        <w:pStyle w:val="Heading3"/>
      </w:pPr>
      <w:bookmarkStart w:id="254" w:name="_Toc410553736"/>
      <w:proofErr w:type="gramStart"/>
      <w:r>
        <w:t>Publications etc.</w:t>
      </w:r>
      <w:bookmarkEnd w:id="254"/>
      <w:proofErr w:type="gramEnd"/>
    </w:p>
    <w:p w14:paraId="184AF799" w14:textId="212D5E40" w:rsidR="00B33CA0" w:rsidRDefault="00B33CA0" w:rsidP="009911E4">
      <w:pPr>
        <w:pStyle w:val="ListParagraph"/>
        <w:numPr>
          <w:ilvl w:val="0"/>
          <w:numId w:val="12"/>
        </w:numPr>
        <w:shd w:val="clear" w:color="auto" w:fill="FFFFFF"/>
        <w:spacing w:line="260" w:lineRule="atLeast"/>
        <w:rPr>
          <w:color w:val="333333"/>
        </w:rPr>
      </w:pPr>
      <w:r>
        <w:rPr>
          <w:color w:val="333333"/>
        </w:rPr>
        <w:t>Near Real-Time IP Geolocation</w:t>
      </w:r>
      <w:r w:rsidR="009C0DC6">
        <w:rPr>
          <w:color w:val="333333"/>
        </w:rPr>
        <w:t>:</w:t>
      </w:r>
      <w:r>
        <w:rPr>
          <w:color w:val="333333"/>
        </w:rPr>
        <w:t xml:space="preserve"> Experiences with Worldwide Latency Measurement Infrastruc</w:t>
      </w:r>
      <w:r w:rsidR="009C0DC6">
        <w:rPr>
          <w:color w:val="333333"/>
        </w:rPr>
        <w:t>tures, R. Khan, R. Cottrell, U. K</w:t>
      </w:r>
      <w:r>
        <w:rPr>
          <w:color w:val="333333"/>
        </w:rPr>
        <w:t>alim, SLAC-PUB</w:t>
      </w:r>
      <w:r w:rsidR="009C0DC6">
        <w:rPr>
          <w:color w:val="333333"/>
        </w:rPr>
        <w:t>-15944, submitted to IMC14.</w:t>
      </w:r>
    </w:p>
    <w:p w14:paraId="717C4512" w14:textId="77777777" w:rsidR="006B0FDF" w:rsidRDefault="006B0FDF" w:rsidP="005C1829">
      <w:pPr>
        <w:pStyle w:val="Heading3"/>
      </w:pPr>
      <w:bookmarkStart w:id="255" w:name="_Toc410553737"/>
      <w:r>
        <w:t>Talks</w:t>
      </w:r>
      <w:bookmarkEnd w:id="255"/>
    </w:p>
    <w:p w14:paraId="75EC0BAA" w14:textId="15284F26" w:rsidR="00A07A6F" w:rsidRDefault="00A07A6F" w:rsidP="009911E4">
      <w:pPr>
        <w:pStyle w:val="ListParagraph"/>
        <w:numPr>
          <w:ilvl w:val="0"/>
          <w:numId w:val="13"/>
        </w:numPr>
      </w:pPr>
      <w:proofErr w:type="spellStart"/>
      <w:r>
        <w:t>PingER</w:t>
      </w:r>
      <w:proofErr w:type="spellEnd"/>
      <w:r>
        <w:t>: Malaysia Initiative</w:t>
      </w:r>
      <w:r>
        <w:rPr>
          <w:rStyle w:val="FootnoteReference"/>
        </w:rPr>
        <w:footnoteReference w:id="88"/>
      </w:r>
      <w:r>
        <w:t xml:space="preserve">, Johari </w:t>
      </w:r>
      <w:proofErr w:type="spellStart"/>
      <w:r>
        <w:t>Abdullar</w:t>
      </w:r>
      <w:proofErr w:type="spellEnd"/>
      <w:r>
        <w:t xml:space="preserve">, Presented at MYREN </w:t>
      </w:r>
      <w:proofErr w:type="spellStart"/>
      <w:r>
        <w:t>InternetWorks</w:t>
      </w:r>
      <w:proofErr w:type="spellEnd"/>
      <w:r>
        <w:t xml:space="preserve"> Research SIG presented Res</w:t>
      </w:r>
      <w:r w:rsidR="006E3097">
        <w:t>earch Seminar on Internet Perfor</w:t>
      </w:r>
      <w:r>
        <w:t>mance Measurement and Monitoring, Nov 26, 2014.</w:t>
      </w:r>
    </w:p>
    <w:p w14:paraId="7B886F37" w14:textId="47C67E37" w:rsidR="00A07A6F" w:rsidRDefault="00A07A6F" w:rsidP="009911E4">
      <w:pPr>
        <w:pStyle w:val="ListParagraph"/>
        <w:numPr>
          <w:ilvl w:val="0"/>
          <w:numId w:val="13"/>
        </w:numPr>
      </w:pPr>
      <w:r>
        <w:t xml:space="preserve">Project </w:t>
      </w:r>
      <w:proofErr w:type="spellStart"/>
      <w:r>
        <w:t>PingER</w:t>
      </w:r>
      <w:proofErr w:type="spellEnd"/>
      <w:r>
        <w:t>: Background and Future</w:t>
      </w:r>
      <w:r>
        <w:rPr>
          <w:rStyle w:val="FootnoteReference"/>
        </w:rPr>
        <w:footnoteReference w:id="89"/>
      </w:r>
      <w:r>
        <w:t xml:space="preserve">. </w:t>
      </w:r>
      <w:proofErr w:type="spellStart"/>
      <w:r>
        <w:t>Anjum</w:t>
      </w:r>
      <w:proofErr w:type="spellEnd"/>
      <w:r>
        <w:t xml:space="preserve"> Naveed, Presented at MYREN Research Seminar Nov 26, 2014</w:t>
      </w:r>
    </w:p>
    <w:p w14:paraId="3C1F97ED" w14:textId="7F7E81DF" w:rsidR="00A07A6F" w:rsidRDefault="00A07A6F" w:rsidP="009911E4">
      <w:pPr>
        <w:pStyle w:val="ListParagraph"/>
        <w:numPr>
          <w:ilvl w:val="0"/>
          <w:numId w:val="13"/>
        </w:numPr>
      </w:pPr>
      <w:r>
        <w:t>Mobility</w:t>
      </w:r>
      <w:r w:rsidR="00DB3539">
        <w:rPr>
          <w:rStyle w:val="FootnoteReference"/>
        </w:rPr>
        <w:footnoteReference w:id="90"/>
      </w:r>
      <w:r>
        <w:t xml:space="preserve">, lecture prepared by Les Cottrell for the School on Space Weather, </w:t>
      </w:r>
      <w:proofErr w:type="spellStart"/>
      <w:r>
        <w:t>Koudougou</w:t>
      </w:r>
      <w:proofErr w:type="spellEnd"/>
      <w:r>
        <w:t xml:space="preserve"> University, Burkina Faso, November 15, 2014.</w:t>
      </w:r>
    </w:p>
    <w:p w14:paraId="23143E2F" w14:textId="62195C0C" w:rsidR="00A07A6F" w:rsidRDefault="00A07A6F" w:rsidP="009911E4">
      <w:pPr>
        <w:pStyle w:val="ListParagraph"/>
        <w:numPr>
          <w:ilvl w:val="0"/>
          <w:numId w:val="13"/>
        </w:numPr>
      </w:pPr>
      <w:r>
        <w:t>Network Problem diagnosis for non-networkers</w:t>
      </w:r>
      <w:r w:rsidR="00DB3539">
        <w:rPr>
          <w:rStyle w:val="FootnoteReference"/>
        </w:rPr>
        <w:footnoteReference w:id="91"/>
      </w:r>
      <w:r>
        <w:t xml:space="preserve">, lecture prepared by Les Cottrell for the School on Space Weather, </w:t>
      </w:r>
      <w:proofErr w:type="spellStart"/>
      <w:r>
        <w:t>Koudougou</w:t>
      </w:r>
      <w:proofErr w:type="spellEnd"/>
      <w:r>
        <w:t xml:space="preserve"> University, Burkina Faso, November 15, 2014.</w:t>
      </w:r>
    </w:p>
    <w:p w14:paraId="5AA257CE" w14:textId="2D5D9376" w:rsidR="00A07A6F" w:rsidRDefault="00A07A6F" w:rsidP="009911E4">
      <w:pPr>
        <w:pStyle w:val="ListParagraph"/>
        <w:numPr>
          <w:ilvl w:val="0"/>
          <w:numId w:val="13"/>
        </w:numPr>
      </w:pPr>
      <w:r>
        <w:t>The Internet: where did it come from, what are the challenges</w:t>
      </w:r>
      <w:r w:rsidR="00DB3539">
        <w:rPr>
          <w:rStyle w:val="FootnoteReference"/>
        </w:rPr>
        <w:footnoteReference w:id="92"/>
      </w:r>
      <w:r>
        <w:t xml:space="preserve">, lecture prepared by Les Cottrell for  the School on Space Weather, </w:t>
      </w:r>
      <w:proofErr w:type="spellStart"/>
      <w:r>
        <w:t>Koudougou</w:t>
      </w:r>
      <w:proofErr w:type="spellEnd"/>
      <w:r>
        <w:t xml:space="preserve"> University, Burkina Faso, November 15, 2014.</w:t>
      </w:r>
    </w:p>
    <w:p w14:paraId="210F65A9" w14:textId="198C46E9" w:rsidR="00A07A6F" w:rsidRDefault="00A07A6F" w:rsidP="009911E4">
      <w:pPr>
        <w:pStyle w:val="ListParagraph"/>
        <w:numPr>
          <w:ilvl w:val="0"/>
          <w:numId w:val="13"/>
        </w:numPr>
      </w:pPr>
      <w:r>
        <w:t>Africa and the Internet</w:t>
      </w:r>
      <w:r w:rsidR="00DB3539">
        <w:rPr>
          <w:rStyle w:val="FootnoteReference"/>
        </w:rPr>
        <w:footnoteReference w:id="93"/>
      </w:r>
      <w:r>
        <w:t xml:space="preserve">, talk prepared by Les Cottrell fort the School on Space Weather, </w:t>
      </w:r>
      <w:proofErr w:type="spellStart"/>
      <w:r>
        <w:t>Koudougou</w:t>
      </w:r>
      <w:proofErr w:type="spellEnd"/>
      <w:r>
        <w:t xml:space="preserve"> University, Burkina Faso, </w:t>
      </w:r>
      <w:proofErr w:type="gramStart"/>
      <w:r>
        <w:t>November</w:t>
      </w:r>
      <w:proofErr w:type="gramEnd"/>
      <w:r>
        <w:t xml:space="preserve"> 15, 2014.</w:t>
      </w:r>
    </w:p>
    <w:p w14:paraId="66BBC67B" w14:textId="56827C08" w:rsidR="00A07A6F" w:rsidRDefault="00A07A6F" w:rsidP="009911E4">
      <w:pPr>
        <w:pStyle w:val="ListParagraph"/>
        <w:numPr>
          <w:ilvl w:val="0"/>
          <w:numId w:val="13"/>
        </w:numPr>
      </w:pPr>
      <w:r>
        <w:t>Linked Open Data Publication Strategies: Application in Networking Performance Measurement Data</w:t>
      </w:r>
      <w:r w:rsidR="00DB3539">
        <w:rPr>
          <w:rStyle w:val="FootnoteReference"/>
        </w:rPr>
        <w:footnoteReference w:id="94"/>
      </w:r>
      <w:r>
        <w:t xml:space="preserve">, Renan Souza, Les Cottrell, Bebo White, Maria Campos, Marta </w:t>
      </w:r>
      <w:proofErr w:type="spellStart"/>
      <w:r>
        <w:t>Mattoso</w:t>
      </w:r>
      <w:proofErr w:type="spellEnd"/>
      <w:r>
        <w:t xml:space="preserve">, poster presented at the </w:t>
      </w:r>
      <w:proofErr w:type="spellStart"/>
      <w:r>
        <w:t>BigDataScience</w:t>
      </w:r>
      <w:proofErr w:type="spellEnd"/>
      <w:r>
        <w:t xml:space="preserve"> - Stanford conference, CA, </w:t>
      </w:r>
      <w:proofErr w:type="gramStart"/>
      <w:r>
        <w:t>USA  May</w:t>
      </w:r>
      <w:proofErr w:type="gramEnd"/>
      <w:r>
        <w:t xml:space="preserve"> 27-31, 2014.</w:t>
      </w:r>
    </w:p>
    <w:p w14:paraId="4CBA3E77" w14:textId="2F3F85F3" w:rsidR="00A07A6F" w:rsidRDefault="00A07A6F" w:rsidP="009911E4">
      <w:pPr>
        <w:pStyle w:val="ListParagraph"/>
        <w:numPr>
          <w:ilvl w:val="0"/>
          <w:numId w:val="13"/>
        </w:numPr>
      </w:pPr>
      <w:proofErr w:type="spellStart"/>
      <w:r>
        <w:t>PingER</w:t>
      </w:r>
      <w:proofErr w:type="spellEnd"/>
      <w:r>
        <w:t xml:space="preserve"> Project</w:t>
      </w:r>
      <w:r w:rsidR="00DB3539">
        <w:rPr>
          <w:rStyle w:val="FootnoteReference"/>
        </w:rPr>
        <w:footnoteReference w:id="95"/>
      </w:r>
      <w:r>
        <w:t>, presentation to Dave MacFarlane, associate Lab Director for PPA, SLAC, March 2014</w:t>
      </w:r>
    </w:p>
    <w:p w14:paraId="3D6F9F40" w14:textId="052CB413" w:rsidR="00A07A6F" w:rsidRPr="00A07A6F" w:rsidRDefault="00A07A6F" w:rsidP="009911E4">
      <w:pPr>
        <w:pStyle w:val="ListParagraph"/>
        <w:numPr>
          <w:ilvl w:val="0"/>
          <w:numId w:val="13"/>
        </w:numPr>
      </w:pPr>
      <w:r>
        <w:t>Monitoring the World's Networks</w:t>
      </w:r>
      <w:r w:rsidR="00DB3539">
        <w:rPr>
          <w:rStyle w:val="FootnoteReference"/>
        </w:rPr>
        <w:footnoteReference w:id="96"/>
      </w:r>
      <w:r>
        <w:t xml:space="preserve">, Les Cottrell </w:t>
      </w:r>
      <w:proofErr w:type="gramStart"/>
      <w:r>
        <w:t>et</w:t>
      </w:r>
      <w:proofErr w:type="gramEnd"/>
      <w:r>
        <w:t>. al., presented by Prof Harvey Newman at the ICFA meeting CERN February 2014.</w:t>
      </w:r>
    </w:p>
    <w:p w14:paraId="2CC48614" w14:textId="7D8EFEE0" w:rsidR="004E1F15" w:rsidRDefault="004E1F15" w:rsidP="004E1F15">
      <w:pPr>
        <w:pStyle w:val="Heading2"/>
      </w:pPr>
      <w:bookmarkStart w:id="256" w:name="_Toc410553738"/>
      <w:r>
        <w:lastRenderedPageBreak/>
        <w:t xml:space="preserve">Appendix </w:t>
      </w:r>
      <w:r w:rsidR="00E04032">
        <w:t>C</w:t>
      </w:r>
      <w:r>
        <w:t xml:space="preserve">: </w:t>
      </w:r>
      <w:bookmarkEnd w:id="244"/>
      <w:bookmarkEnd w:id="245"/>
      <w:bookmarkEnd w:id="246"/>
      <w:bookmarkEnd w:id="247"/>
      <w:bookmarkEnd w:id="248"/>
      <w:bookmarkEnd w:id="249"/>
      <w:proofErr w:type="spellStart"/>
      <w:r w:rsidR="000E26A9">
        <w:t>PingER</w:t>
      </w:r>
      <w:proofErr w:type="spellEnd"/>
      <w:r w:rsidR="000E26A9">
        <w:t xml:space="preserve"> Project History in </w:t>
      </w:r>
      <w:r w:rsidR="008D447D">
        <w:t>201</w:t>
      </w:r>
      <w:r w:rsidR="006E3097">
        <w:t>4</w:t>
      </w:r>
      <w:bookmarkEnd w:id="256"/>
    </w:p>
    <w:p w14:paraId="0A58695D" w14:textId="0AFDB5EF" w:rsidR="005B7A29" w:rsidRDefault="000E26A9" w:rsidP="00710AC9">
      <w:pPr>
        <w:jc w:val="both"/>
      </w:pPr>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97"/>
      </w:r>
      <w:r>
        <w:t>. Here we only report on 201</w:t>
      </w:r>
      <w:r w:rsidR="006E3097">
        <w:t>4</w:t>
      </w:r>
    </w:p>
    <w:p w14:paraId="7CCEBBD2" w14:textId="3C1B0830" w:rsidR="008D447D" w:rsidRPr="00E737F2" w:rsidRDefault="008D447D" w:rsidP="008D447D">
      <w:pPr>
        <w:pStyle w:val="NormalWeb"/>
        <w:shd w:val="clear" w:color="auto" w:fill="FFFFFF"/>
        <w:spacing w:after="150" w:afterAutospacing="0" w:line="260" w:lineRule="atLeast"/>
        <w:rPr>
          <w:color w:val="333333"/>
        </w:rPr>
      </w:pPr>
      <w:r w:rsidRPr="00E737F2">
        <w:rPr>
          <w:color w:val="333333"/>
        </w:rPr>
        <w:t xml:space="preserve">We extended the collaboration with the University </w:t>
      </w:r>
      <w:r w:rsidR="006E3097">
        <w:rPr>
          <w:color w:val="333333"/>
        </w:rPr>
        <w:t xml:space="preserve">of Malaysia in Sarawak (UNIMAS), </w:t>
      </w:r>
      <w:r w:rsidRPr="00E737F2">
        <w:rPr>
          <w:color w:val="333333"/>
        </w:rPr>
        <w:t>the University of Malaya (UM) in Kuala Lumpur and </w:t>
      </w:r>
      <w:proofErr w:type="spellStart"/>
      <w:r w:rsidRPr="00E737F2">
        <w:rPr>
          <w:color w:val="333333"/>
        </w:rPr>
        <w:t>Universiti</w:t>
      </w:r>
      <w:proofErr w:type="spellEnd"/>
      <w:r w:rsidRPr="00E737F2">
        <w:rPr>
          <w:color w:val="333333"/>
        </w:rPr>
        <w:t xml:space="preserve"> </w:t>
      </w:r>
      <w:proofErr w:type="spellStart"/>
      <w:r w:rsidRPr="00E737F2">
        <w:rPr>
          <w:color w:val="333333"/>
        </w:rPr>
        <w:t>Tehcnologi</w:t>
      </w:r>
      <w:proofErr w:type="spellEnd"/>
      <w:r w:rsidRPr="00E737F2">
        <w:rPr>
          <w:color w:val="333333"/>
        </w:rPr>
        <w:t xml:space="preserve"> Malaysia (UTM) in Johor </w:t>
      </w:r>
      <w:proofErr w:type="spellStart"/>
      <w:r w:rsidRPr="00E737F2">
        <w:rPr>
          <w:color w:val="333333"/>
        </w:rPr>
        <w:t>Ba</w:t>
      </w:r>
      <w:r w:rsidR="00900C59">
        <w:rPr>
          <w:color w:val="333333"/>
        </w:rPr>
        <w:t>h</w:t>
      </w:r>
      <w:r w:rsidRPr="00E737F2">
        <w:rPr>
          <w:color w:val="333333"/>
        </w:rPr>
        <w:t>ru</w:t>
      </w:r>
      <w:proofErr w:type="spellEnd"/>
      <w:r w:rsidR="006E3097">
        <w:rPr>
          <w:color w:val="333333"/>
        </w:rPr>
        <w:t xml:space="preserve"> to add </w:t>
      </w:r>
      <w:proofErr w:type="spellStart"/>
      <w:r w:rsidR="006E3097">
        <w:rPr>
          <w:color w:val="333333"/>
        </w:rPr>
        <w:t>Universiti</w:t>
      </w:r>
      <w:proofErr w:type="spellEnd"/>
      <w:r w:rsidR="006E3097">
        <w:rPr>
          <w:color w:val="333333"/>
        </w:rPr>
        <w:t xml:space="preserve"> Utara in Northern mainland Malaysi</w:t>
      </w:r>
      <w:r w:rsidR="003A7A21">
        <w:rPr>
          <w:color w:val="333333"/>
        </w:rPr>
        <w:t>a and the Malaysia Research and</w:t>
      </w:r>
      <w:r w:rsidR="006E3097">
        <w:rPr>
          <w:color w:val="333333"/>
        </w:rPr>
        <w:t xml:space="preserve"> Education Network (M</w:t>
      </w:r>
      <w:r w:rsidR="003A7A21">
        <w:rPr>
          <w:color w:val="333333"/>
        </w:rPr>
        <w:t>Y</w:t>
      </w:r>
      <w:r w:rsidR="006E3097">
        <w:rPr>
          <w:color w:val="333333"/>
        </w:rPr>
        <w:t>REN) Internet Service Provider</w:t>
      </w:r>
      <w:r w:rsidR="000E7082">
        <w:rPr>
          <w:color w:val="333333"/>
        </w:rPr>
        <w:t>. </w:t>
      </w:r>
      <w:r w:rsidRPr="00E737F2">
        <w:rPr>
          <w:color w:val="333333"/>
        </w:rPr>
        <w:t xml:space="preserve">We held </w:t>
      </w:r>
      <w:r w:rsidR="000E7082">
        <w:rPr>
          <w:color w:val="333333"/>
        </w:rPr>
        <w:t xml:space="preserve">18 </w:t>
      </w:r>
      <w:r w:rsidRPr="00E737F2">
        <w:rPr>
          <w:color w:val="333333"/>
        </w:rPr>
        <w:t>Skype meetings with NUST, UM, UTM and UNIMAS.</w:t>
      </w:r>
    </w:p>
    <w:p w14:paraId="5FD06162" w14:textId="2470B88A" w:rsidR="00957BBE" w:rsidRDefault="000E7082" w:rsidP="008D447D">
      <w:pPr>
        <w:pStyle w:val="NormalWeb"/>
        <w:shd w:val="clear" w:color="auto" w:fill="FFFFFF"/>
        <w:spacing w:after="150" w:afterAutospacing="0" w:line="260" w:lineRule="atLeast"/>
        <w:rPr>
          <w:color w:val="333333"/>
        </w:rPr>
      </w:pPr>
      <w:r w:rsidRPr="00E737F2">
        <w:rPr>
          <w:color w:val="333333"/>
        </w:rPr>
        <w:t xml:space="preserve">In </w:t>
      </w:r>
      <w:r>
        <w:rPr>
          <w:color w:val="333333"/>
        </w:rPr>
        <w:t>November</w:t>
      </w:r>
      <w:r w:rsidRPr="00E737F2">
        <w:rPr>
          <w:color w:val="333333"/>
        </w:rPr>
        <w:t xml:space="preserve"> </w:t>
      </w:r>
      <w:r>
        <w:rPr>
          <w:color w:val="333333"/>
        </w:rPr>
        <w:t>we held a</w:t>
      </w:r>
      <w:r w:rsidRPr="00E737F2">
        <w:rPr>
          <w:color w:val="333333"/>
        </w:rPr>
        <w:t xml:space="preserve"> </w:t>
      </w:r>
      <w:r>
        <w:rPr>
          <w:color w:val="333333"/>
        </w:rPr>
        <w:t xml:space="preserve">half </w:t>
      </w:r>
      <w:r w:rsidRPr="00E737F2">
        <w:rPr>
          <w:color w:val="333333"/>
        </w:rPr>
        <w:t xml:space="preserve">day workshop on </w:t>
      </w:r>
      <w:proofErr w:type="spellStart"/>
      <w:r w:rsidRPr="00E737F2">
        <w:rPr>
          <w:color w:val="333333"/>
        </w:rPr>
        <w:t>PingER</w:t>
      </w:r>
      <w:proofErr w:type="spellEnd"/>
      <w:r>
        <w:rPr>
          <w:rStyle w:val="FootnoteReference"/>
          <w:color w:val="333333"/>
        </w:rPr>
        <w:footnoteReference w:id="98"/>
      </w:r>
      <w:r w:rsidRPr="00E737F2">
        <w:rPr>
          <w:rStyle w:val="apple-converted-space"/>
          <w:rFonts w:eastAsia="Batang"/>
          <w:color w:val="333333"/>
        </w:rPr>
        <w:t> </w:t>
      </w:r>
      <w:r>
        <w:rPr>
          <w:color w:val="333333"/>
        </w:rPr>
        <w:t>in Kuala Lumpur</w:t>
      </w:r>
      <w:r w:rsidR="00957BBE">
        <w:rPr>
          <w:color w:val="333333"/>
        </w:rPr>
        <w:t>.</w:t>
      </w:r>
    </w:p>
    <w:p w14:paraId="13644321" w14:textId="7D7233C8" w:rsidR="000E7082" w:rsidRDefault="000E7082" w:rsidP="008D447D">
      <w:pPr>
        <w:pStyle w:val="NormalWeb"/>
        <w:shd w:val="clear" w:color="auto" w:fill="FFFFFF"/>
        <w:spacing w:after="150" w:afterAutospacing="0" w:line="260" w:lineRule="atLeast"/>
        <w:rPr>
          <w:color w:val="333333"/>
        </w:rPr>
      </w:pPr>
      <w:r>
        <w:rPr>
          <w:color w:val="333333"/>
        </w:rPr>
        <w:t xml:space="preserve">We prepared 9 hours </w:t>
      </w:r>
      <w:proofErr w:type="gramStart"/>
      <w:r>
        <w:rPr>
          <w:color w:val="333333"/>
        </w:rPr>
        <w:t>of</w:t>
      </w:r>
      <w:r w:rsidR="00BC03D9">
        <w:rPr>
          <w:color w:val="333333"/>
        </w:rPr>
        <w:t xml:space="preserve"> </w:t>
      </w:r>
      <w:r>
        <w:rPr>
          <w:color w:val="333333"/>
        </w:rPr>
        <w:t xml:space="preserve"> lectures</w:t>
      </w:r>
      <w:proofErr w:type="gramEnd"/>
      <w:r>
        <w:rPr>
          <w:color w:val="333333"/>
        </w:rPr>
        <w:t xml:space="preserve"> </w:t>
      </w:r>
      <w:r w:rsidR="00BC03D9">
        <w:rPr>
          <w:color w:val="333333"/>
        </w:rPr>
        <w:t xml:space="preserve">on Internet and cell phone communications </w:t>
      </w:r>
      <w:r>
        <w:rPr>
          <w:color w:val="333333"/>
        </w:rPr>
        <w:t xml:space="preserve">for a </w:t>
      </w:r>
      <w:r w:rsidR="00BC03D9">
        <w:rPr>
          <w:color w:val="333333"/>
        </w:rPr>
        <w:t xml:space="preserve">two week School on Space Weather at the University of </w:t>
      </w:r>
      <w:proofErr w:type="spellStart"/>
      <w:r w:rsidR="00BC03D9">
        <w:rPr>
          <w:color w:val="333333"/>
        </w:rPr>
        <w:t>Koudouga</w:t>
      </w:r>
      <w:proofErr w:type="spellEnd"/>
      <w:r w:rsidR="00BC03D9">
        <w:rPr>
          <w:rStyle w:val="FootnoteReference"/>
          <w:color w:val="333333"/>
        </w:rPr>
        <w:footnoteReference w:id="99"/>
      </w:r>
      <w:r w:rsidR="00BC03D9">
        <w:rPr>
          <w:color w:val="333333"/>
        </w:rPr>
        <w:t xml:space="preserve"> in Burkina Faso in November 2014. Unfortunately due to civil disturbance that burned down the parliament, deposed the old government and president and </w:t>
      </w:r>
      <w:proofErr w:type="spellStart"/>
      <w:r w:rsidR="00BC03D9">
        <w:rPr>
          <w:color w:val="333333"/>
        </w:rPr>
        <w:t>resuled</w:t>
      </w:r>
      <w:proofErr w:type="spellEnd"/>
      <w:r w:rsidR="00BC03D9">
        <w:rPr>
          <w:color w:val="333333"/>
        </w:rPr>
        <w:t xml:space="preserve"> in interim military rule, the school was postponed.</w:t>
      </w:r>
    </w:p>
    <w:p w14:paraId="0EC53BDE" w14:textId="0B521B50" w:rsidR="000F46B6" w:rsidRDefault="000F46B6" w:rsidP="008D447D">
      <w:pPr>
        <w:pStyle w:val="NormalWeb"/>
        <w:shd w:val="clear" w:color="auto" w:fill="FFFFFF"/>
        <w:spacing w:after="150" w:afterAutospacing="0" w:line="260" w:lineRule="atLeast"/>
        <w:rPr>
          <w:color w:val="333333"/>
        </w:rPr>
      </w:pPr>
      <w:r>
        <w:rPr>
          <w:color w:val="333333"/>
        </w:rPr>
        <w:t>We more than doubled the number of hosts monitored in Malaysia and S. E. Asia, and added extra monitoring</w:t>
      </w:r>
      <w:r w:rsidR="000E7082">
        <w:rPr>
          <w:color w:val="333333"/>
        </w:rPr>
        <w:t xml:space="preserve"> hosts in Pakistan and Malaysia</w:t>
      </w:r>
    </w:p>
    <w:p w14:paraId="2208597B" w14:textId="3B0E3651" w:rsidR="008D447D" w:rsidRDefault="008D447D" w:rsidP="008D447D">
      <w:pPr>
        <w:pStyle w:val="NormalWeb"/>
        <w:shd w:val="clear" w:color="auto" w:fill="FFFFFF"/>
        <w:spacing w:after="150" w:afterAutospacing="0" w:line="260" w:lineRule="atLeast"/>
        <w:rPr>
          <w:color w:val="333333"/>
        </w:rPr>
      </w:pPr>
      <w:r w:rsidRPr="00E737F2">
        <w:rPr>
          <w:color w:val="333333"/>
        </w:rPr>
        <w:t xml:space="preserve">Raja Asad from NUST </w:t>
      </w:r>
      <w:r w:rsidR="000E7082">
        <w:rPr>
          <w:color w:val="333333"/>
        </w:rPr>
        <w:t xml:space="preserve">developed a Visual </w:t>
      </w:r>
      <w:proofErr w:type="spellStart"/>
      <w:r w:rsidR="000E7082">
        <w:rPr>
          <w:color w:val="333333"/>
        </w:rPr>
        <w:t>Traceroute</w:t>
      </w:r>
      <w:proofErr w:type="spellEnd"/>
      <w:r w:rsidR="000E7082">
        <w:rPr>
          <w:color w:val="333333"/>
        </w:rPr>
        <w:t xml:space="preserve"> web application that uses the TULIP ping based geolocation technique for locating router</w:t>
      </w:r>
      <w:r w:rsidR="00BC03D9">
        <w:rPr>
          <w:color w:val="333333"/>
        </w:rPr>
        <w:t>s</w:t>
      </w:r>
      <w:r w:rsidR="000E7082">
        <w:rPr>
          <w:color w:val="333333"/>
        </w:rPr>
        <w:t xml:space="preserve"> along the route.</w:t>
      </w:r>
    </w:p>
    <w:p w14:paraId="30938548" w14:textId="266CD9CC" w:rsidR="00C25BB7" w:rsidRDefault="00C25BB7" w:rsidP="00C25BB7">
      <w:pPr>
        <w:pStyle w:val="NormalWeb"/>
        <w:rPr>
          <w:color w:val="333333"/>
        </w:rPr>
      </w:pPr>
      <w:r w:rsidRPr="000F46B6">
        <w:rPr>
          <w:color w:val="333333"/>
        </w:rPr>
        <w:t>Submit</w:t>
      </w:r>
      <w:r>
        <w:rPr>
          <w:color w:val="333333"/>
        </w:rPr>
        <w:t>ted</w:t>
      </w:r>
      <w:r w:rsidRPr="000F46B6">
        <w:rPr>
          <w:color w:val="333333"/>
        </w:rPr>
        <w:t xml:space="preserve"> paper on dynamic ping delay based Geolocation to ACM/IEEE</w:t>
      </w:r>
      <w:r>
        <w:rPr>
          <w:color w:val="333333"/>
        </w:rPr>
        <w:t xml:space="preserve">, </w:t>
      </w:r>
      <w:r w:rsidRPr="000F46B6">
        <w:rPr>
          <w:color w:val="333333"/>
        </w:rPr>
        <w:t xml:space="preserve">Started development of geolocation Visual </w:t>
      </w:r>
      <w:proofErr w:type="spellStart"/>
      <w:r w:rsidRPr="000F46B6">
        <w:rPr>
          <w:color w:val="333333"/>
        </w:rPr>
        <w:t>traceroute</w:t>
      </w:r>
      <w:proofErr w:type="spellEnd"/>
      <w:r>
        <w:rPr>
          <w:color w:val="333333"/>
        </w:rPr>
        <w:t>.</w:t>
      </w:r>
      <w:r w:rsidRPr="000F46B6">
        <w:rPr>
          <w:color w:val="333333"/>
        </w:rPr>
        <w:t xml:space="preserve"> </w:t>
      </w:r>
    </w:p>
    <w:p w14:paraId="62687B3F" w14:textId="77777777" w:rsidR="00E04032" w:rsidRPr="008D6355" w:rsidRDefault="00E04032" w:rsidP="00E04032">
      <w:pPr>
        <w:pStyle w:val="Heading2"/>
      </w:pPr>
      <w:bookmarkStart w:id="257" w:name="_Toc190137735"/>
      <w:bookmarkStart w:id="258" w:name="_Toc220922299"/>
      <w:bookmarkStart w:id="259" w:name="_Toc252631265"/>
      <w:bookmarkStart w:id="260" w:name="_Ref312070642"/>
      <w:bookmarkStart w:id="261" w:name="_Toc312072625"/>
      <w:bookmarkStart w:id="262" w:name="_Toc313909797"/>
      <w:bookmarkStart w:id="263" w:name="_Toc313910146"/>
      <w:bookmarkStart w:id="264" w:name="_Toc313910374"/>
      <w:bookmarkStart w:id="265" w:name="_Toc410553739"/>
      <w:bookmarkEnd w:id="250"/>
      <w:bookmarkEnd w:id="251"/>
      <w:bookmarkEnd w:id="252"/>
      <w:r>
        <w:t>Appendix D</w:t>
      </w:r>
      <w:r w:rsidRPr="008D6355">
        <w:t>: ICFA/SCIC Network Monitoring Working Group</w:t>
      </w:r>
      <w:bookmarkEnd w:id="257"/>
      <w:bookmarkEnd w:id="258"/>
      <w:bookmarkEnd w:id="259"/>
      <w:bookmarkEnd w:id="260"/>
      <w:bookmarkEnd w:id="261"/>
      <w:bookmarkEnd w:id="262"/>
      <w:bookmarkEnd w:id="263"/>
      <w:bookmarkEnd w:id="264"/>
      <w:bookmarkEnd w:id="265"/>
    </w:p>
    <w:p w14:paraId="5D4D1B24" w14:textId="77777777"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75" w:history="1">
        <w:r w:rsidRPr="002D0910">
          <w:rPr>
            <w:rStyle w:val="Hyperlink"/>
          </w:rPr>
          <w:t>ICFA/SCIC meeting at CERN in March 2002</w:t>
        </w:r>
        <w:r>
          <w:rPr>
            <w:rStyle w:val="FootnoteReference"/>
            <w:color w:val="0000FF"/>
            <w:u w:val="single"/>
          </w:rPr>
          <w:footnoteReference w:id="100"/>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14:paraId="72172C8F" w14:textId="0826C806" w:rsidR="00E04032" w:rsidRDefault="00E04032" w:rsidP="00E04032">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w:t>
      </w:r>
      <w:r w:rsidR="006E5175">
        <w:t>used to consist</w:t>
      </w:r>
      <w:r w:rsidRPr="002D0910">
        <w:t xml:space="preserve"> of: </w:t>
      </w:r>
    </w:p>
    <w:p w14:paraId="7E156D25" w14:textId="77777777" w:rsidR="00E04032" w:rsidRPr="002D0910" w:rsidRDefault="00E04032" w:rsidP="00E04032">
      <w:pPr>
        <w:spacing w:before="100" w:beforeAutospacing="1" w:after="100" w:afterAutospacing="1"/>
        <w:ind w:left="144"/>
        <w:jc w:val="both"/>
      </w:pPr>
    </w:p>
    <w:p w14:paraId="170926BF" w14:textId="77777777" w:rsidR="00E04032" w:rsidRDefault="00E04032" w:rsidP="00E04032">
      <w:pPr>
        <w:pStyle w:val="Caption"/>
        <w:keepNext/>
        <w:jc w:val="center"/>
      </w:pPr>
      <w:r>
        <w:lastRenderedPageBreak/>
        <w:t xml:space="preserve">Table </w:t>
      </w:r>
      <w:r w:rsidR="009159A6">
        <w:fldChar w:fldCharType="begin"/>
      </w:r>
      <w:r w:rsidR="009159A6">
        <w:instrText xml:space="preserve"> SEQ Table \* ARABIC </w:instrText>
      </w:r>
      <w:r w:rsidR="009159A6">
        <w:fldChar w:fldCharType="separate"/>
      </w:r>
      <w:r>
        <w:rPr>
          <w:noProof/>
        </w:rPr>
        <w:t>7</w:t>
      </w:r>
      <w:r w:rsidR="009159A6">
        <w:rPr>
          <w:noProof/>
        </w:rPr>
        <w:fldChar w:fldCharType="end"/>
      </w:r>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654"/>
        <w:gridCol w:w="1966"/>
        <w:gridCol w:w="2092"/>
        <w:gridCol w:w="3864"/>
      </w:tblGrid>
      <w:tr w:rsidR="00E04032" w:rsidRPr="002D0910" w14:paraId="26B23682" w14:textId="77777777" w:rsidTr="00DC13DD">
        <w:trPr>
          <w:jc w:val="center"/>
        </w:trPr>
        <w:tc>
          <w:tcPr>
            <w:tcW w:w="0" w:type="auto"/>
            <w:shd w:val="clear" w:color="auto" w:fill="auto"/>
          </w:tcPr>
          <w:p w14:paraId="55201C11" w14:textId="235E3488" w:rsidR="00E04032" w:rsidRPr="002D0910" w:rsidRDefault="00E04032" w:rsidP="00DC13DD">
            <w:r w:rsidRPr="002D0910">
              <w:rPr>
                <w:i/>
                <w:iCs/>
              </w:rPr>
              <w:t>Les Cottrell</w:t>
            </w:r>
            <w:r w:rsidR="006E5175">
              <w:rPr>
                <w:i/>
                <w:iCs/>
              </w:rPr>
              <w:t>*</w:t>
            </w:r>
            <w:r w:rsidRPr="002D0910">
              <w:t xml:space="preserve"> </w:t>
            </w:r>
          </w:p>
        </w:tc>
        <w:tc>
          <w:tcPr>
            <w:tcW w:w="0" w:type="auto"/>
            <w:shd w:val="clear" w:color="auto" w:fill="auto"/>
          </w:tcPr>
          <w:p w14:paraId="4BE1983C" w14:textId="77777777" w:rsidR="00E04032" w:rsidRPr="002D0910" w:rsidRDefault="00E04032" w:rsidP="00DC13DD">
            <w:r w:rsidRPr="002D0910">
              <w:t>SLAC</w:t>
            </w:r>
          </w:p>
        </w:tc>
        <w:tc>
          <w:tcPr>
            <w:tcW w:w="0" w:type="auto"/>
            <w:shd w:val="clear" w:color="auto" w:fill="auto"/>
          </w:tcPr>
          <w:p w14:paraId="289A0A65" w14:textId="77777777" w:rsidR="00E04032" w:rsidRPr="002D0910" w:rsidRDefault="00E04032" w:rsidP="00DC13DD">
            <w:r w:rsidRPr="002D0910">
              <w:t xml:space="preserve">US </w:t>
            </w:r>
          </w:p>
        </w:tc>
        <w:tc>
          <w:tcPr>
            <w:tcW w:w="0" w:type="auto"/>
            <w:shd w:val="clear" w:color="auto" w:fill="auto"/>
          </w:tcPr>
          <w:p w14:paraId="388D7AF1" w14:textId="77777777" w:rsidR="00E04032" w:rsidRPr="002D0910" w:rsidRDefault="00472AA2" w:rsidP="00DC13DD">
            <w:hyperlink r:id="rId76" w:history="1">
              <w:r w:rsidR="00E04032" w:rsidRPr="002D0910">
                <w:rPr>
                  <w:rStyle w:val="Hyperlink"/>
                </w:rPr>
                <w:t>cottrell@slac.stanford.edu</w:t>
              </w:r>
            </w:hyperlink>
          </w:p>
        </w:tc>
      </w:tr>
      <w:tr w:rsidR="00E04032" w:rsidRPr="002D0910" w14:paraId="1F9D888C" w14:textId="77777777" w:rsidTr="00DC13DD">
        <w:trPr>
          <w:jc w:val="center"/>
        </w:trPr>
        <w:tc>
          <w:tcPr>
            <w:tcW w:w="0" w:type="auto"/>
            <w:shd w:val="clear" w:color="auto" w:fill="auto"/>
          </w:tcPr>
          <w:p w14:paraId="1DE1F398" w14:textId="77777777" w:rsidR="00E04032" w:rsidRPr="002D0910" w:rsidRDefault="00E04032" w:rsidP="00DC13DD">
            <w:r w:rsidRPr="002D0910">
              <w:t xml:space="preserve">Richard Hughes-Jones </w:t>
            </w:r>
          </w:p>
        </w:tc>
        <w:tc>
          <w:tcPr>
            <w:tcW w:w="0" w:type="auto"/>
            <w:shd w:val="clear" w:color="auto" w:fill="auto"/>
          </w:tcPr>
          <w:p w14:paraId="004AC3F2" w14:textId="77777777" w:rsidR="00E04032" w:rsidRPr="002D0910" w:rsidRDefault="00E04032" w:rsidP="00DC13DD">
            <w:r w:rsidRPr="002D0910">
              <w:t>University of Manchester</w:t>
            </w:r>
          </w:p>
        </w:tc>
        <w:tc>
          <w:tcPr>
            <w:tcW w:w="0" w:type="auto"/>
            <w:shd w:val="clear" w:color="auto" w:fill="auto"/>
          </w:tcPr>
          <w:p w14:paraId="4F4BD775" w14:textId="77777777" w:rsidR="00E04032" w:rsidRPr="002D0910" w:rsidRDefault="00E04032" w:rsidP="00DC13DD">
            <w:r w:rsidRPr="002D0910">
              <w:t>UK and DANTE</w:t>
            </w:r>
          </w:p>
        </w:tc>
        <w:tc>
          <w:tcPr>
            <w:tcW w:w="0" w:type="auto"/>
            <w:shd w:val="clear" w:color="auto" w:fill="auto"/>
          </w:tcPr>
          <w:p w14:paraId="2B95745B" w14:textId="77777777" w:rsidR="00E04032" w:rsidRPr="002D0910" w:rsidRDefault="00E10DC3" w:rsidP="00DC13DD">
            <w:r w:rsidRPr="00E10DC3">
              <w:t>Richard Hughes-Jones (Richard.Hughes-Jones@dante.net)</w:t>
            </w:r>
          </w:p>
        </w:tc>
      </w:tr>
      <w:tr w:rsidR="00E04032" w:rsidRPr="002D0910" w14:paraId="3CF3E157" w14:textId="77777777" w:rsidTr="00DC13DD">
        <w:trPr>
          <w:jc w:val="center"/>
        </w:trPr>
        <w:tc>
          <w:tcPr>
            <w:tcW w:w="0" w:type="auto"/>
            <w:shd w:val="clear" w:color="auto" w:fill="auto"/>
          </w:tcPr>
          <w:p w14:paraId="798C3341" w14:textId="77777777" w:rsidR="00E04032" w:rsidRPr="002D0910" w:rsidRDefault="00E04032" w:rsidP="00DC13DD">
            <w:r w:rsidRPr="002D0910">
              <w:t xml:space="preserve">Sergei </w:t>
            </w:r>
            <w:proofErr w:type="spellStart"/>
            <w:r w:rsidRPr="002D0910">
              <w:t>Berezhnev</w:t>
            </w:r>
            <w:proofErr w:type="spellEnd"/>
            <w:r w:rsidRPr="002D0910">
              <w:t xml:space="preserve"> </w:t>
            </w:r>
          </w:p>
        </w:tc>
        <w:tc>
          <w:tcPr>
            <w:tcW w:w="0" w:type="auto"/>
            <w:shd w:val="clear" w:color="auto" w:fill="auto"/>
          </w:tcPr>
          <w:p w14:paraId="129740FF" w14:textId="77777777" w:rsidR="00E04032" w:rsidRPr="002D0910" w:rsidRDefault="00E04032" w:rsidP="00DC13DD">
            <w:r w:rsidRPr="002D0910">
              <w:t xml:space="preserve">RUHEP, Moscow </w:t>
            </w:r>
            <w:proofErr w:type="spellStart"/>
            <w:r w:rsidRPr="002D0910">
              <w:t>State.Univ</w:t>
            </w:r>
            <w:proofErr w:type="spellEnd"/>
            <w:r w:rsidRPr="002D0910">
              <w:t>.</w:t>
            </w:r>
          </w:p>
        </w:tc>
        <w:tc>
          <w:tcPr>
            <w:tcW w:w="0" w:type="auto"/>
            <w:shd w:val="clear" w:color="auto" w:fill="auto"/>
          </w:tcPr>
          <w:p w14:paraId="4FA53E31" w14:textId="77777777" w:rsidR="00E04032" w:rsidRPr="002D0910" w:rsidRDefault="00E04032" w:rsidP="00DC13DD">
            <w:r w:rsidRPr="002D0910">
              <w:t xml:space="preserve">Russia </w:t>
            </w:r>
          </w:p>
        </w:tc>
        <w:tc>
          <w:tcPr>
            <w:tcW w:w="0" w:type="auto"/>
            <w:shd w:val="clear" w:color="auto" w:fill="auto"/>
          </w:tcPr>
          <w:p w14:paraId="114FC98D" w14:textId="77777777" w:rsidR="00E04032" w:rsidRPr="002D0910" w:rsidRDefault="00E04032" w:rsidP="00DC13DD">
            <w:r w:rsidRPr="002D0910">
              <w:t xml:space="preserve">sfb@radio-msu.net </w:t>
            </w:r>
          </w:p>
        </w:tc>
      </w:tr>
      <w:tr w:rsidR="00E04032" w:rsidRPr="002D0910" w14:paraId="10AB0612" w14:textId="77777777" w:rsidTr="00DC13DD">
        <w:trPr>
          <w:jc w:val="center"/>
        </w:trPr>
        <w:tc>
          <w:tcPr>
            <w:tcW w:w="0" w:type="auto"/>
            <w:shd w:val="clear" w:color="auto" w:fill="auto"/>
          </w:tcPr>
          <w:p w14:paraId="7318AC81" w14:textId="77777777" w:rsidR="00E04032" w:rsidRPr="002D0910" w:rsidRDefault="00E04032" w:rsidP="00DC13DD">
            <w:r w:rsidRPr="002D0910">
              <w:t xml:space="preserve">Sergio F. </w:t>
            </w:r>
            <w:proofErr w:type="spellStart"/>
            <w:r w:rsidRPr="002D0910">
              <w:t>Novaes</w:t>
            </w:r>
            <w:proofErr w:type="spellEnd"/>
            <w:r w:rsidRPr="002D0910">
              <w:t xml:space="preserve"> </w:t>
            </w:r>
          </w:p>
        </w:tc>
        <w:tc>
          <w:tcPr>
            <w:tcW w:w="0" w:type="auto"/>
            <w:shd w:val="clear" w:color="auto" w:fill="auto"/>
          </w:tcPr>
          <w:p w14:paraId="149ED244" w14:textId="77777777" w:rsidR="00E04032" w:rsidRPr="002D0910" w:rsidRDefault="00E04032" w:rsidP="00DC13DD">
            <w:r w:rsidRPr="002D0910">
              <w:t>FNAL</w:t>
            </w:r>
          </w:p>
        </w:tc>
        <w:tc>
          <w:tcPr>
            <w:tcW w:w="0" w:type="auto"/>
            <w:shd w:val="clear" w:color="auto" w:fill="auto"/>
          </w:tcPr>
          <w:p w14:paraId="2BF548DB" w14:textId="77777777" w:rsidR="00E04032" w:rsidRPr="002D0910" w:rsidRDefault="00E04032" w:rsidP="00DC13DD">
            <w:r w:rsidRPr="002D0910">
              <w:t xml:space="preserve">S. America </w:t>
            </w:r>
          </w:p>
        </w:tc>
        <w:tc>
          <w:tcPr>
            <w:tcW w:w="0" w:type="auto"/>
            <w:shd w:val="clear" w:color="auto" w:fill="auto"/>
          </w:tcPr>
          <w:p w14:paraId="7BF8BE57" w14:textId="77777777" w:rsidR="00E04032" w:rsidRPr="002D0910" w:rsidRDefault="00E04032" w:rsidP="00DC13DD">
            <w:r w:rsidRPr="002D0910">
              <w:t xml:space="preserve">novaes@fnal.gov </w:t>
            </w:r>
          </w:p>
        </w:tc>
      </w:tr>
      <w:tr w:rsidR="00E04032" w:rsidRPr="002D0910" w14:paraId="7BBA792B" w14:textId="77777777" w:rsidTr="00DC13DD">
        <w:trPr>
          <w:jc w:val="center"/>
        </w:trPr>
        <w:tc>
          <w:tcPr>
            <w:tcW w:w="0" w:type="auto"/>
            <w:shd w:val="clear" w:color="auto" w:fill="auto"/>
          </w:tcPr>
          <w:p w14:paraId="0C149AC3" w14:textId="77777777"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14:paraId="0D81E37D" w14:textId="77777777" w:rsidR="00E04032" w:rsidRPr="002D0910" w:rsidRDefault="00E04032" w:rsidP="00DC13DD">
            <w:r w:rsidRPr="002D0910">
              <w:t>KEK</w:t>
            </w:r>
          </w:p>
        </w:tc>
        <w:tc>
          <w:tcPr>
            <w:tcW w:w="0" w:type="auto"/>
            <w:shd w:val="clear" w:color="auto" w:fill="auto"/>
          </w:tcPr>
          <w:p w14:paraId="4B00F22C" w14:textId="77777777" w:rsidR="00E04032" w:rsidRPr="002D0910" w:rsidRDefault="00E04032" w:rsidP="00DC13DD">
            <w:r w:rsidRPr="002D0910">
              <w:t>Japan and E. Asia</w:t>
            </w:r>
          </w:p>
        </w:tc>
        <w:tc>
          <w:tcPr>
            <w:tcW w:w="0" w:type="auto"/>
            <w:shd w:val="clear" w:color="auto" w:fill="auto"/>
          </w:tcPr>
          <w:p w14:paraId="7E5771EC" w14:textId="77777777" w:rsidR="00E04032" w:rsidRPr="002D0910" w:rsidRDefault="00E04032" w:rsidP="00DC13DD">
            <w:r w:rsidRPr="002D0910">
              <w:t xml:space="preserve">fukuko.yuasa@kek.jp </w:t>
            </w:r>
          </w:p>
        </w:tc>
      </w:tr>
      <w:tr w:rsidR="00E04032" w:rsidRPr="002D0910" w14:paraId="346C04FD" w14:textId="77777777" w:rsidTr="00DC13DD">
        <w:trPr>
          <w:jc w:val="center"/>
        </w:trPr>
        <w:tc>
          <w:tcPr>
            <w:tcW w:w="0" w:type="auto"/>
            <w:shd w:val="clear" w:color="auto" w:fill="auto"/>
          </w:tcPr>
          <w:p w14:paraId="3BC7725D" w14:textId="70121A4C" w:rsidR="00E04032" w:rsidRPr="002D0910" w:rsidRDefault="00E04032" w:rsidP="00DC13DD">
            <w:r w:rsidRPr="002D0910">
              <w:t>Shawn McKee</w:t>
            </w:r>
            <w:r w:rsidR="006E5175">
              <w:t>*</w:t>
            </w:r>
          </w:p>
        </w:tc>
        <w:tc>
          <w:tcPr>
            <w:tcW w:w="0" w:type="auto"/>
            <w:shd w:val="clear" w:color="auto" w:fill="auto"/>
          </w:tcPr>
          <w:p w14:paraId="6D7B2A7B" w14:textId="77777777" w:rsidR="00E04032" w:rsidRPr="002D0910" w:rsidRDefault="00E04032" w:rsidP="00DC13DD">
            <w:r w:rsidRPr="002D0910">
              <w:t>Michigan</w:t>
            </w:r>
          </w:p>
        </w:tc>
        <w:tc>
          <w:tcPr>
            <w:tcW w:w="0" w:type="auto"/>
            <w:shd w:val="clear" w:color="auto" w:fill="auto"/>
          </w:tcPr>
          <w:p w14:paraId="2919A294" w14:textId="77777777" w:rsidR="00E04032" w:rsidRPr="002D0910" w:rsidRDefault="00E04032" w:rsidP="00DC13DD">
            <w:pPr>
              <w:rPr>
                <w:lang w:val="nl-NL"/>
              </w:rPr>
            </w:pPr>
            <w:r w:rsidRPr="002D0910">
              <w:rPr>
                <w:lang w:val="nl-NL"/>
              </w:rPr>
              <w:t>I2 HEP Net Mon WG, USATLAS</w:t>
            </w:r>
          </w:p>
        </w:tc>
        <w:tc>
          <w:tcPr>
            <w:tcW w:w="0" w:type="auto"/>
            <w:shd w:val="clear" w:color="auto" w:fill="auto"/>
          </w:tcPr>
          <w:p w14:paraId="577EBED6" w14:textId="77777777" w:rsidR="00E04032" w:rsidRPr="002D0910" w:rsidRDefault="00472AA2" w:rsidP="00DC13DD">
            <w:hyperlink r:id="rId77" w:history="1">
              <w:r w:rsidR="00E04032" w:rsidRPr="002D0910">
                <w:rPr>
                  <w:rStyle w:val="Hyperlink"/>
                </w:rPr>
                <w:t>smckee@umich.edu</w:t>
              </w:r>
            </w:hyperlink>
          </w:p>
        </w:tc>
      </w:tr>
    </w:tbl>
    <w:p w14:paraId="0187CE19" w14:textId="2D5E35F4" w:rsidR="006E5175" w:rsidRDefault="006E5175" w:rsidP="006E5175">
      <w:bookmarkStart w:id="266" w:name="Goals_of_the_Working_Group"/>
      <w:bookmarkStart w:id="267" w:name="_Toc190137736"/>
      <w:bookmarkStart w:id="268" w:name="_Toc220922300"/>
      <w:bookmarkStart w:id="269" w:name="_Toc252631266"/>
      <w:bookmarkStart w:id="270" w:name="_Toc312072626"/>
      <w:bookmarkStart w:id="271" w:name="_Toc313909798"/>
      <w:bookmarkStart w:id="272" w:name="_Toc313910147"/>
      <w:bookmarkStart w:id="273" w:name="_Toc313910375"/>
      <w:r>
        <w:t>*Still active.</w:t>
      </w:r>
    </w:p>
    <w:p w14:paraId="2F08314F" w14:textId="77777777" w:rsidR="00E04032" w:rsidRPr="002D0910" w:rsidRDefault="00E04032" w:rsidP="00E04032">
      <w:pPr>
        <w:pStyle w:val="Heading3"/>
      </w:pPr>
      <w:bookmarkStart w:id="274" w:name="_Toc410553740"/>
      <w:r w:rsidRPr="002D0910">
        <w:t>Goals of the Working Group</w:t>
      </w:r>
      <w:bookmarkEnd w:id="266"/>
      <w:bookmarkEnd w:id="267"/>
      <w:bookmarkEnd w:id="268"/>
      <w:bookmarkEnd w:id="269"/>
      <w:bookmarkEnd w:id="270"/>
      <w:bookmarkEnd w:id="271"/>
      <w:bookmarkEnd w:id="272"/>
      <w:bookmarkEnd w:id="273"/>
      <w:bookmarkEnd w:id="274"/>
    </w:p>
    <w:p w14:paraId="68585D8B" w14:textId="77777777"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14:paraId="21098007" w14:textId="77777777"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14:paraId="048160EB" w14:textId="77777777" w:rsidR="00E04032" w:rsidRDefault="00E04032" w:rsidP="00E04032">
      <w:pPr>
        <w:pStyle w:val="Heading2"/>
      </w:pPr>
    </w:p>
    <w:p w14:paraId="726FB8B6" w14:textId="77777777" w:rsidR="000E26A9" w:rsidRPr="000E26A9" w:rsidRDefault="000E26A9" w:rsidP="000E26A9"/>
    <w:sectPr w:rsidR="000E26A9" w:rsidRPr="000E26A9" w:rsidSect="004E1F15">
      <w:footerReference w:type="default" r:id="rId78"/>
      <w:type w:val="continuous"/>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4EDC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1B7640" w14:textId="77777777" w:rsidR="00F17648" w:rsidRDefault="00F17648" w:rsidP="004E1F15">
      <w:r>
        <w:separator/>
      </w:r>
    </w:p>
  </w:endnote>
  <w:endnote w:type="continuationSeparator" w:id="0">
    <w:p w14:paraId="4C8BDAFB" w14:textId="77777777" w:rsidR="00F17648" w:rsidRDefault="00F17648"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4990" w14:textId="77777777" w:rsidR="00A7171D" w:rsidRDefault="00A7171D">
    <w:pPr>
      <w:pStyle w:val="Footer"/>
      <w:jc w:val="center"/>
    </w:pPr>
    <w:r>
      <w:fldChar w:fldCharType="begin"/>
    </w:r>
    <w:r>
      <w:instrText xml:space="preserve"> PAGE   \* MERGEFORMAT </w:instrText>
    </w:r>
    <w:r>
      <w:fldChar w:fldCharType="separate"/>
    </w:r>
    <w:r w:rsidR="003A5797">
      <w:rPr>
        <w:noProof/>
      </w:rPr>
      <w:t>1</w:t>
    </w:r>
    <w:r>
      <w:rPr>
        <w:noProof/>
      </w:rPr>
      <w:fldChar w:fldCharType="end"/>
    </w:r>
  </w:p>
  <w:p w14:paraId="5437EC42" w14:textId="77777777" w:rsidR="00A7171D" w:rsidRDefault="00A717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A14BE" w14:textId="77777777" w:rsidR="00F17648" w:rsidRDefault="00F17648" w:rsidP="004E1F15">
      <w:r>
        <w:separator/>
      </w:r>
    </w:p>
  </w:footnote>
  <w:footnote w:type="continuationSeparator" w:id="0">
    <w:p w14:paraId="2993D691" w14:textId="77777777" w:rsidR="00F17648" w:rsidRDefault="00F17648" w:rsidP="004E1F15">
      <w:r>
        <w:continuationSeparator/>
      </w:r>
    </w:p>
  </w:footnote>
  <w:footnote w:id="1">
    <w:p w14:paraId="5D7FF8A6" w14:textId="271C1280" w:rsidR="00A7171D" w:rsidRDefault="00A7171D">
      <w:pPr>
        <w:pStyle w:val="FootnoteText"/>
      </w:pPr>
      <w:r>
        <w:rPr>
          <w:rStyle w:val="FootnoteReference"/>
        </w:rPr>
        <w:footnoteRef/>
      </w:r>
      <w:r>
        <w:t xml:space="preserve"> See </w:t>
      </w:r>
      <w:hyperlink r:id="rId1" w:history="1">
        <w:r w:rsidRPr="00E937D4">
          <w:rPr>
            <w:rStyle w:val="Hyperlink"/>
          </w:rPr>
          <w:t>http://www.google.com/loon/</w:t>
        </w:r>
      </w:hyperlink>
      <w:r>
        <w:t xml:space="preserve"> </w:t>
      </w:r>
    </w:p>
  </w:footnote>
  <w:footnote w:id="2">
    <w:p w14:paraId="0FC8AD3E" w14:textId="03A5E082" w:rsidR="00A7171D" w:rsidRDefault="00A7171D">
      <w:pPr>
        <w:pStyle w:val="FootnoteText"/>
      </w:pPr>
      <w:r>
        <w:rPr>
          <w:rStyle w:val="FootnoteReference"/>
        </w:rPr>
        <w:footnoteRef/>
      </w:r>
      <w:r>
        <w:t xml:space="preserve"> See </w:t>
      </w:r>
      <w:hyperlink r:id="rId2" w:history="1">
        <w:r w:rsidRPr="00E937D4">
          <w:rPr>
            <w:rStyle w:val="Hyperlink"/>
          </w:rPr>
          <w:t>http://motherboard.vice.com/read/google-will-beam-gigabit-internet-from-solar-powered-drones</w:t>
        </w:r>
      </w:hyperlink>
      <w:r>
        <w:t xml:space="preserve"> </w:t>
      </w:r>
    </w:p>
  </w:footnote>
  <w:footnote w:id="3">
    <w:p w14:paraId="1B89AB43" w14:textId="563547B3" w:rsidR="00A7171D" w:rsidRDefault="00A7171D">
      <w:pPr>
        <w:pStyle w:val="FootnoteText"/>
      </w:pPr>
      <w:r>
        <w:rPr>
          <w:rStyle w:val="FootnoteReference"/>
        </w:rPr>
        <w:footnoteRef/>
      </w:r>
      <w:r>
        <w:t xml:space="preserve"> See </w:t>
      </w:r>
      <w:r w:rsidRPr="00523749">
        <w:t>http://www.nytimes.com/2015/01/22/business/google-hopes-to-take-the-web-directly-to-billions-lacking-access.html?_r=1</w:t>
      </w:r>
    </w:p>
  </w:footnote>
  <w:footnote w:id="4">
    <w:p w14:paraId="3EF3A0B5" w14:textId="77777777" w:rsidR="00A7171D" w:rsidRDefault="00A7171D" w:rsidP="004E1F15">
      <w:pPr>
        <w:pStyle w:val="FootnoteText"/>
      </w:pPr>
      <w:r>
        <w:rPr>
          <w:rStyle w:val="FootnoteReference"/>
        </w:rPr>
        <w:footnoteRef/>
      </w:r>
      <w:r>
        <w:t xml:space="preserve"> Since North America officially includes Mexico, the Encyclopedia Britannica recommendation is to use the terminology Anglo America (US + Canada).  However, in this document North America is taken to mean the U.S. and Canada.</w:t>
      </w:r>
    </w:p>
  </w:footnote>
  <w:footnote w:id="5">
    <w:p w14:paraId="16CCF79F" w14:textId="6F9CFBFD" w:rsidR="00A7171D" w:rsidRDefault="00A7171D">
      <w:pPr>
        <w:pStyle w:val="FootnoteText"/>
      </w:pPr>
      <w:r>
        <w:rPr>
          <w:rStyle w:val="FootnoteReference"/>
        </w:rPr>
        <w:footnoteRef/>
      </w:r>
      <w:r>
        <w:t xml:space="preserve"> See </w:t>
      </w:r>
      <w:r w:rsidRPr="00892413">
        <w:t>http://www.internetworldstats.com/stats1.htm</w:t>
      </w:r>
    </w:p>
  </w:footnote>
  <w:footnote w:id="6">
    <w:p w14:paraId="2369280E" w14:textId="77777777" w:rsidR="00A7171D" w:rsidRDefault="00A7171D" w:rsidP="004E1F15">
      <w:pPr>
        <w:pStyle w:val="FootnoteText"/>
      </w:pPr>
      <w:r>
        <w:rPr>
          <w:rStyle w:val="FootnoteReference"/>
        </w:rPr>
        <w:footnoteRef/>
      </w:r>
      <w:r>
        <w:t xml:space="preserve"> Internet World Statistics available at </w:t>
      </w:r>
      <w:hyperlink r:id="rId3" w:history="1">
        <w:r w:rsidRPr="00BC3B4E">
          <w:rPr>
            <w:rStyle w:val="Hyperlink"/>
            <w:rFonts w:eastAsiaTheme="majorEastAsia"/>
          </w:rPr>
          <w:t>http://www.internetworldstats.com/stats1.htm</w:t>
        </w:r>
      </w:hyperlink>
      <w:r>
        <w:t xml:space="preserve">  </w:t>
      </w:r>
    </w:p>
  </w:footnote>
  <w:footnote w:id="7">
    <w:p w14:paraId="143274EF" w14:textId="77777777" w:rsidR="00A7171D" w:rsidRDefault="00A7171D"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8">
    <w:p w14:paraId="6EBCB21D" w14:textId="77777777" w:rsidR="00A7171D" w:rsidRDefault="00A7171D"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9">
    <w:p w14:paraId="5809F2B4" w14:textId="77777777" w:rsidR="00A7171D" w:rsidRDefault="00A7171D" w:rsidP="004E1F15">
      <w:pPr>
        <w:pStyle w:val="FootnoteText"/>
      </w:pPr>
      <w:r>
        <w:rPr>
          <w:rStyle w:val="FootnoteReference"/>
        </w:rPr>
        <w:footnoteRef/>
      </w:r>
      <w:r>
        <w:t xml:space="preserve"> </w:t>
      </w:r>
      <w:proofErr w:type="spellStart"/>
      <w:r>
        <w:t>Pathload</w:t>
      </w:r>
      <w:proofErr w:type="spellEnd"/>
      <w:r>
        <w:t xml:space="preserve">, see </w:t>
      </w:r>
      <w:hyperlink r:id="rId4" w:history="1">
        <w:r w:rsidRPr="00325CEB">
          <w:rPr>
            <w:rStyle w:val="Hyperlink"/>
            <w:rFonts w:eastAsiaTheme="majorEastAsia"/>
          </w:rPr>
          <w:t>http://www.cc.gatech.edu/fac/Constantinos.Dovrolis/bw-est/pathload.html</w:t>
        </w:r>
      </w:hyperlink>
    </w:p>
  </w:footnote>
  <w:footnote w:id="10">
    <w:p w14:paraId="10B0BA16" w14:textId="77777777" w:rsidR="00A7171D" w:rsidRDefault="00A7171D"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11">
    <w:p w14:paraId="66DF9789" w14:textId="77777777" w:rsidR="00A7171D" w:rsidRDefault="00A7171D"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12">
    <w:p w14:paraId="11B99E74" w14:textId="77777777" w:rsidR="00A7171D" w:rsidRDefault="00A7171D" w:rsidP="009159A6">
      <w:pPr>
        <w:pStyle w:val="FootnoteText"/>
      </w:pPr>
      <w:r>
        <w:rPr>
          <w:rStyle w:val="FootnoteReference"/>
        </w:rPr>
        <w:footnoteRef/>
      </w:r>
      <w:r>
        <w:t xml:space="preserve"> Iperf3 at </w:t>
      </w:r>
      <w:proofErr w:type="spellStart"/>
      <w:r>
        <w:t>ESnet</w:t>
      </w:r>
      <w:proofErr w:type="spellEnd"/>
      <w:r>
        <w:t xml:space="preserve"> is available at </w:t>
      </w:r>
      <w:r w:rsidRPr="00B55992">
        <w:t>http://software.es.net/iperf/</w:t>
      </w:r>
    </w:p>
    <w:p w14:paraId="51D7084D" w14:textId="103D10C9" w:rsidR="00A7171D" w:rsidRDefault="00A7171D">
      <w:pPr>
        <w:pStyle w:val="FootnoteText"/>
      </w:pPr>
    </w:p>
  </w:footnote>
  <w:footnote w:id="13">
    <w:p w14:paraId="2AC54FCB" w14:textId="77777777" w:rsidR="00A7171D" w:rsidRDefault="00A7171D" w:rsidP="004E1F15">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5" w:history="1">
        <w:r w:rsidRPr="001721D0">
          <w:rPr>
            <w:rStyle w:val="Hyperlink"/>
            <w:rFonts w:eastAsiaTheme="majorEastAsia"/>
          </w:rPr>
          <w:t>http://en.wikipedia.org/wiki/GridFTP</w:t>
        </w:r>
      </w:hyperlink>
    </w:p>
  </w:footnote>
  <w:footnote w:id="14">
    <w:p w14:paraId="4122D1A2" w14:textId="1F82C3F7" w:rsidR="00A7171D" w:rsidRDefault="00A7171D">
      <w:pPr>
        <w:pStyle w:val="FootnoteText"/>
      </w:pPr>
      <w:r>
        <w:rPr>
          <w:rStyle w:val="FootnoteReference"/>
        </w:rPr>
        <w:footnoteRef/>
      </w:r>
      <w:r>
        <w:t xml:space="preserve"> See </w:t>
      </w:r>
      <w:hyperlink r:id="rId6" w:history="1">
        <w:r w:rsidRPr="00E937D4">
          <w:rPr>
            <w:rStyle w:val="Hyperlink"/>
          </w:rPr>
          <w:t>https://confluence.slac.stanford.edu/download/attachments/135446386/PingER%20Malaysia%20Case%20Study%202014%20v2.2.docx</w:t>
        </w:r>
      </w:hyperlink>
      <w:r>
        <w:t xml:space="preserve"> </w:t>
      </w:r>
    </w:p>
  </w:footnote>
  <w:footnote w:id="15">
    <w:p w14:paraId="6A98C135" w14:textId="355DC9CF" w:rsidR="00A7171D" w:rsidRDefault="00A7171D">
      <w:pPr>
        <w:pStyle w:val="FootnoteText"/>
      </w:pPr>
      <w:r>
        <w:rPr>
          <w:rStyle w:val="FootnoteReference"/>
        </w:rPr>
        <w:footnoteRef/>
      </w:r>
      <w:r>
        <w:t xml:space="preserve"> See </w:t>
      </w:r>
      <w:hyperlink r:id="rId7" w:history="1">
        <w:r w:rsidRPr="00E937D4">
          <w:rPr>
            <w:rStyle w:val="Hyperlink"/>
          </w:rPr>
          <w:t>https://confluence.slac.stanford.edu/display/IEPM/Bangladesh+case+study+November+2014</w:t>
        </w:r>
      </w:hyperlink>
      <w:r>
        <w:t xml:space="preserve"> </w:t>
      </w:r>
    </w:p>
  </w:footnote>
  <w:footnote w:id="16">
    <w:p w14:paraId="17345445" w14:textId="61C07F56" w:rsidR="00A7171D" w:rsidRDefault="00A7171D">
      <w:pPr>
        <w:pStyle w:val="FootnoteText"/>
      </w:pPr>
      <w:r>
        <w:rPr>
          <w:rStyle w:val="FootnoteReference"/>
        </w:rPr>
        <w:footnoteRef/>
      </w:r>
      <w:r>
        <w:t xml:space="preserve"> See </w:t>
      </w:r>
      <w:hyperlink r:id="rId8" w:history="1">
        <w:r w:rsidRPr="00E937D4">
          <w:rPr>
            <w:rStyle w:val="Hyperlink"/>
          </w:rPr>
          <w:t>h</w:t>
        </w:r>
        <w:r w:rsidRPr="00913166">
          <w:rPr>
            <w:rStyle w:val="Hyperlink"/>
          </w:rPr>
          <w:t>http://www.w3.org/RDF/</w:t>
        </w:r>
      </w:hyperlink>
      <w:r>
        <w:t xml:space="preserve"> </w:t>
      </w:r>
    </w:p>
  </w:footnote>
  <w:footnote w:id="17">
    <w:p w14:paraId="29D05FB1" w14:textId="7DB90DFE" w:rsidR="00A7171D" w:rsidRDefault="00A7171D">
      <w:pPr>
        <w:pStyle w:val="FootnoteText"/>
      </w:pPr>
      <w:r>
        <w:rPr>
          <w:rStyle w:val="FootnoteReference"/>
        </w:rPr>
        <w:footnoteRef/>
      </w:r>
      <w:r>
        <w:t xml:space="preserve"> See </w:t>
      </w:r>
      <w:hyperlink r:id="rId9" w:history="1">
        <w:r w:rsidRPr="00E937D4">
          <w:rPr>
            <w:rStyle w:val="Hyperlink"/>
          </w:rPr>
          <w:t>http://hadoop.apache.org/</w:t>
        </w:r>
      </w:hyperlink>
      <w:r>
        <w:t xml:space="preserve"> </w:t>
      </w:r>
    </w:p>
  </w:footnote>
  <w:footnote w:id="18">
    <w:p w14:paraId="175DB12D" w14:textId="296DB8F8" w:rsidR="00A7171D" w:rsidRDefault="00A7171D">
      <w:pPr>
        <w:pStyle w:val="FootnoteText"/>
      </w:pPr>
      <w:r>
        <w:rPr>
          <w:rStyle w:val="FootnoteReference"/>
        </w:rPr>
        <w:footnoteRef/>
      </w:r>
      <w:r>
        <w:t xml:space="preserve"> See </w:t>
      </w:r>
      <w:hyperlink r:id="rId10" w:history="1">
        <w:r w:rsidRPr="00E937D4">
          <w:rPr>
            <w:rStyle w:val="Hyperlink"/>
          </w:rPr>
          <w:t>https://confluence.slac.stanford.edu/pages/viewpage.action?pageId=160007381</w:t>
        </w:r>
      </w:hyperlink>
      <w:r>
        <w:t xml:space="preserve"> </w:t>
      </w:r>
    </w:p>
  </w:footnote>
  <w:footnote w:id="19">
    <w:p w14:paraId="7F6D2B38" w14:textId="77777777" w:rsidR="00A7171D" w:rsidRDefault="00A7171D" w:rsidP="004E1F15">
      <w:pPr>
        <w:pStyle w:val="FootnoteText"/>
      </w:pPr>
      <w:r>
        <w:rPr>
          <w:rStyle w:val="FootnoteReference"/>
        </w:rPr>
        <w:footnoteRef/>
      </w:r>
      <w:r>
        <w:t xml:space="preserve"> ICFA/SCIC Monitoring Working Group’s Annual Reports, see </w:t>
      </w:r>
      <w:hyperlink r:id="rId11" w:anchor="annual" w:history="1">
        <w:r>
          <w:rPr>
            <w:rStyle w:val="Hyperlink"/>
            <w:rFonts w:eastAsiaTheme="majorEastAsia"/>
          </w:rPr>
          <w:t>http://www.slac.stanford.edu/xorg/icfa/scic-netmon/#annual</w:t>
        </w:r>
      </w:hyperlink>
    </w:p>
  </w:footnote>
  <w:footnote w:id="20">
    <w:p w14:paraId="1A200E0A" w14:textId="77777777" w:rsidR="00A7171D" w:rsidRDefault="00A7171D" w:rsidP="004E1F15">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12"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21">
    <w:p w14:paraId="5AC75180" w14:textId="77777777" w:rsidR="00A7171D" w:rsidRDefault="00A7171D"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w:t>
      </w:r>
      <w:r>
        <w:t xml:space="preserve">See </w:t>
      </w:r>
      <w:hyperlink r:id="rId13" w:history="1">
        <w:r w:rsidRPr="00B3515E">
          <w:rPr>
            <w:rStyle w:val="Hyperlink"/>
            <w:rFonts w:eastAsiaTheme="majorEastAsia"/>
          </w:rPr>
          <w:t>http://www.slac.stanford.edu/comp/net/wan-mon/tutorial.html</w:t>
        </w:r>
      </w:hyperlink>
      <w:r>
        <w:t xml:space="preserve"> </w:t>
      </w:r>
    </w:p>
  </w:footnote>
  <w:footnote w:id="22">
    <w:p w14:paraId="2B8E7A5C" w14:textId="77777777" w:rsidR="00A7171D" w:rsidRDefault="00A7171D"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23">
    <w:p w14:paraId="13F8F39E" w14:textId="77777777" w:rsidR="00A7171D" w:rsidRDefault="00A7171D"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14" w:history="1">
        <w:r w:rsidRPr="00B3515E">
          <w:rPr>
            <w:rStyle w:val="Hyperlink"/>
            <w:rFonts w:eastAsiaTheme="majorEastAsia"/>
          </w:rPr>
          <w:t>http://www.perfsonar.net/</w:t>
        </w:r>
      </w:hyperlink>
      <w:r>
        <w:t xml:space="preserve"> </w:t>
      </w:r>
    </w:p>
  </w:footnote>
  <w:footnote w:id="24">
    <w:p w14:paraId="7B78E652" w14:textId="251C1677" w:rsidR="00A7171D" w:rsidRDefault="00A7171D">
      <w:pPr>
        <w:pStyle w:val="FootnoteText"/>
      </w:pPr>
      <w:r>
        <w:rPr>
          <w:rStyle w:val="FootnoteReference"/>
        </w:rPr>
        <w:footnoteRef/>
      </w:r>
      <w:r>
        <w:t xml:space="preserve"> WLCG/OSG </w:t>
      </w:r>
      <w:proofErr w:type="spellStart"/>
      <w:r>
        <w:t>perfSONAR</w:t>
      </w:r>
      <w:proofErr w:type="spellEnd"/>
      <w:r>
        <w:t xml:space="preserve"> details:  </w:t>
      </w:r>
      <w:hyperlink r:id="rId15" w:history="1">
        <w:r w:rsidRPr="00F902CC">
          <w:rPr>
            <w:rStyle w:val="Hyperlink"/>
          </w:rPr>
          <w:t>https://twiki.opensciencegrid.org/bin/view/Documentation/DeployperfSONAR</w:t>
        </w:r>
      </w:hyperlink>
    </w:p>
  </w:footnote>
  <w:footnote w:id="25">
    <w:p w14:paraId="0CAAFB56" w14:textId="730953E5" w:rsidR="00A7171D" w:rsidRDefault="00A7171D">
      <w:pPr>
        <w:pStyle w:val="FootnoteText"/>
      </w:pPr>
      <w:r>
        <w:rPr>
          <w:rStyle w:val="FootnoteReference"/>
        </w:rPr>
        <w:footnoteRef/>
      </w:r>
      <w:r>
        <w:t xml:space="preserve"> See </w:t>
      </w:r>
      <w:hyperlink r:id="rId16" w:history="1">
        <w:r w:rsidRPr="00E937D4">
          <w:rPr>
            <w:rStyle w:val="Hyperlink"/>
          </w:rPr>
          <w:t>http://en.wikipedia.org/wiki/List_of_countries_by_past_and_future_population</w:t>
        </w:r>
      </w:hyperlink>
      <w:r>
        <w:t xml:space="preserve"> </w:t>
      </w:r>
    </w:p>
  </w:footnote>
  <w:footnote w:id="26">
    <w:p w14:paraId="50A69FDB" w14:textId="77777777" w:rsidR="00A7171D" w:rsidRDefault="00A7171D"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Glanzman. Available at  </w:t>
      </w:r>
      <w:hyperlink r:id="rId17" w:history="1">
        <w:r w:rsidRPr="002D0910">
          <w:rPr>
            <w:rStyle w:val="Hyperlink"/>
            <w:rFonts w:eastAsiaTheme="majorEastAsia"/>
          </w:rPr>
          <w:t>http://www.slac.stanford.edu/comp/net/wan-req.html</w:t>
        </w:r>
      </w:hyperlink>
    </w:p>
  </w:footnote>
  <w:footnote w:id="27">
    <w:p w14:paraId="234F7BE3" w14:textId="77777777" w:rsidR="00A7171D" w:rsidRDefault="00A7171D"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18" w:history="1">
        <w:r w:rsidRPr="00B3515E">
          <w:rPr>
            <w:rStyle w:val="Hyperlink"/>
            <w:rFonts w:eastAsiaTheme="majorEastAsia"/>
          </w:rPr>
          <w:t>http://esa.un.org/unpp/definition.html</w:t>
        </w:r>
      </w:hyperlink>
      <w:r>
        <w:t xml:space="preserve"> </w:t>
      </w:r>
    </w:p>
  </w:footnote>
  <w:footnote w:id="28">
    <w:p w14:paraId="3B507973" w14:textId="7533DF0D" w:rsidR="00A7171D" w:rsidRDefault="00A7171D" w:rsidP="004E1F15">
      <w:pPr>
        <w:pStyle w:val="FootnoteText"/>
      </w:pPr>
      <w:r>
        <w:rPr>
          <w:rStyle w:val="FootnoteReference"/>
        </w:rPr>
        <w:footnoteRef/>
      </w:r>
      <w:r>
        <w:t xml:space="preserve"> The difference in the number of active remote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and the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w:t>
      </w:r>
      <w:proofErr w:type="gramStart"/>
      <w:r>
        <w:t>time  in</w:t>
      </w:r>
      <w:proofErr w:type="gramEnd"/>
      <w:r>
        <w:t xml:space="preserve">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all monitors worldwide while 780 is the number of different hosts monitored by all </w:t>
      </w:r>
      <w:proofErr w:type="spellStart"/>
      <w:r>
        <w:t>PingER</w:t>
      </w:r>
      <w:proofErr w:type="spellEnd"/>
      <w:r>
        <w:t xml:space="preserve"> monitoring sites. </w:t>
      </w:r>
    </w:p>
  </w:footnote>
  <w:footnote w:id="29">
    <w:p w14:paraId="194FFD48" w14:textId="77777777" w:rsidR="00A7171D" w:rsidRDefault="00A7171D"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30">
    <w:p w14:paraId="2CB47817" w14:textId="77777777" w:rsidR="00A7171D" w:rsidRDefault="00A7171D"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9"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31">
    <w:p w14:paraId="226FE865" w14:textId="77777777" w:rsidR="00A7171D" w:rsidRDefault="00A7171D">
      <w:pPr>
        <w:pStyle w:val="FootnoteText"/>
      </w:pPr>
      <w:r>
        <w:rPr>
          <w:rStyle w:val="FootnoteReference"/>
        </w:rPr>
        <w:footnoteRef/>
      </w:r>
      <w:r>
        <w:t xml:space="preserve"> Throughput vs. Packet Loss, R. Les Cottrell, see </w:t>
      </w:r>
      <w:r w:rsidRPr="003F6C0A">
        <w:t>http://www.slac.stanford.edu/comp/net/wan-mon/thru-vs-loss.html</w:t>
      </w:r>
    </w:p>
  </w:footnote>
  <w:footnote w:id="32">
    <w:p w14:paraId="6F601D62" w14:textId="041140C3" w:rsidR="00A7171D" w:rsidRDefault="00A7171D">
      <w:pPr>
        <w:pStyle w:val="FootnoteText"/>
      </w:pPr>
      <w:r>
        <w:rPr>
          <w:rStyle w:val="FootnoteReference"/>
        </w:rPr>
        <w:footnoteRef/>
      </w:r>
      <w:r>
        <w:t xml:space="preserve"> The Internet at the Speed of Light, A. </w:t>
      </w:r>
      <w:proofErr w:type="spellStart"/>
      <w:r>
        <w:t>Singla</w:t>
      </w:r>
      <w:proofErr w:type="spellEnd"/>
      <w:r>
        <w:t xml:space="preserve"> </w:t>
      </w:r>
      <w:proofErr w:type="gramStart"/>
      <w:r>
        <w:t>et</w:t>
      </w:r>
      <w:proofErr w:type="gramEnd"/>
      <w:r>
        <w:t xml:space="preserve">. al, see </w:t>
      </w:r>
      <w:hyperlink r:id="rId20" w:history="1">
        <w:r w:rsidRPr="00E937D4">
          <w:rPr>
            <w:rStyle w:val="Hyperlink"/>
          </w:rPr>
          <w:t>http://web.engr.illinois.edu/~pbg/papers/singla14cspeed.pdf</w:t>
        </w:r>
      </w:hyperlink>
      <w:r>
        <w:t xml:space="preserve"> </w:t>
      </w:r>
    </w:p>
  </w:footnote>
  <w:footnote w:id="33">
    <w:p w14:paraId="3A331C98" w14:textId="77777777" w:rsidR="00A7171D" w:rsidRDefault="00A7171D">
      <w:pPr>
        <w:pStyle w:val="FootnoteText"/>
      </w:pPr>
      <w:r>
        <w:rPr>
          <w:rStyle w:val="FootnoteReference"/>
        </w:rPr>
        <w:footnoteRef/>
      </w:r>
      <w:r>
        <w:t xml:space="preserve"> Russia 2013, see </w:t>
      </w:r>
      <w:hyperlink r:id="rId21" w:history="1">
        <w:r w:rsidRPr="00B83388">
          <w:rPr>
            <w:rStyle w:val="Hyperlink"/>
          </w:rPr>
          <w:t>https://confluence.slac.stanford.edu/display/IEPM/Russia+2013</w:t>
        </w:r>
      </w:hyperlink>
      <w:r>
        <w:t xml:space="preserve"> </w:t>
      </w:r>
    </w:p>
  </w:footnote>
  <w:footnote w:id="34">
    <w:p w14:paraId="55DCCC02" w14:textId="77777777" w:rsidR="00A7171D" w:rsidRDefault="00A7171D" w:rsidP="004E1F15">
      <w:pPr>
        <w:pStyle w:val="FootnoteText"/>
      </w:pPr>
      <w:r>
        <w:rPr>
          <w:rStyle w:val="FootnoteReference"/>
        </w:rPr>
        <w:footnoteRef/>
      </w:r>
      <w:r>
        <w:t xml:space="preserve"> Geosynchronous satellite, see </w:t>
      </w:r>
      <w:hyperlink r:id="rId22" w:history="1">
        <w:r>
          <w:rPr>
            <w:rStyle w:val="Hyperlink"/>
            <w:rFonts w:eastAsiaTheme="majorEastAsia"/>
          </w:rPr>
          <w:t>http://en.wikipedia.org/wiki/Geosynchronous_satellite</w:t>
        </w:r>
      </w:hyperlink>
    </w:p>
  </w:footnote>
  <w:footnote w:id="35">
    <w:p w14:paraId="4AA9EC4C" w14:textId="56DDFD90" w:rsidR="00A7171D" w:rsidRDefault="00A7171D">
      <w:pPr>
        <w:pStyle w:val="FootnoteText"/>
      </w:pPr>
      <w:r>
        <w:rPr>
          <w:rStyle w:val="FootnoteReference"/>
        </w:rPr>
        <w:footnoteRef/>
      </w:r>
      <w:r>
        <w:t xml:space="preserve"> See </w:t>
      </w:r>
      <w:hyperlink r:id="rId23" w:history="1">
        <w:r w:rsidRPr="00E937D4">
          <w:rPr>
            <w:rStyle w:val="Hyperlink"/>
          </w:rPr>
          <w:t>http://en.wikipedia.org/wiki/Human_Development_Index</w:t>
        </w:r>
      </w:hyperlink>
      <w:r>
        <w:t xml:space="preserve"> </w:t>
      </w:r>
    </w:p>
  </w:footnote>
  <w:footnote w:id="36">
    <w:p w14:paraId="128B4BEF" w14:textId="77777777" w:rsidR="00A7171D" w:rsidRDefault="00A7171D">
      <w:pPr>
        <w:pStyle w:val="FootnoteText"/>
      </w:pPr>
      <w:r>
        <w:rPr>
          <w:rStyle w:val="FootnoteReference"/>
        </w:rPr>
        <w:footnoteRef/>
      </w:r>
      <w:r>
        <w:t xml:space="preserve"> </w:t>
      </w:r>
      <w:r w:rsidRPr="008B6F08">
        <w:t>Democratic Republic of Congo - Telecoms, Mobile and Broadband</w:t>
      </w:r>
      <w:r>
        <w:t>, see</w:t>
      </w:r>
      <w:r w:rsidRPr="008B6F08">
        <w:t xml:space="preserve">  </w:t>
      </w:r>
      <w:hyperlink r:id="rId24" w:anchor="sthash.baG5mnoD.dpuf" w:history="1">
        <w:r w:rsidRPr="00B83388">
          <w:rPr>
            <w:rStyle w:val="Hyperlink"/>
          </w:rPr>
          <w:t>http://www.budde.com.au/Research/Democratic-Republic-of-Congo-Telecoms-Mobile-and-Broadband.html#sthash.baG5mnoD.dpuf</w:t>
        </w:r>
      </w:hyperlink>
      <w:r>
        <w:t xml:space="preserve"> </w:t>
      </w:r>
    </w:p>
  </w:footnote>
  <w:footnote w:id="37">
    <w:p w14:paraId="04ECD630" w14:textId="77777777" w:rsidR="00A7171D" w:rsidRDefault="00A7171D">
      <w:pPr>
        <w:pStyle w:val="FootnoteText"/>
      </w:pPr>
      <w:r>
        <w:rPr>
          <w:rStyle w:val="FootnoteReference"/>
        </w:rPr>
        <w:footnoteRef/>
      </w:r>
      <w:r>
        <w:t xml:space="preserve"> Liquid Telecom</w:t>
      </w:r>
      <w:r w:rsidRPr="000A0A85">
        <w:t xml:space="preserve"> </w:t>
      </w:r>
      <w:r>
        <w:t xml:space="preserve">lays </w:t>
      </w:r>
      <w:proofErr w:type="spellStart"/>
      <w:r>
        <w:t>fibre</w:t>
      </w:r>
      <w:proofErr w:type="spellEnd"/>
      <w:r>
        <w:t xml:space="preserve"> to the DRC and connects DRC mobile operator to </w:t>
      </w:r>
      <w:proofErr w:type="spellStart"/>
      <w:r>
        <w:t>Southerne</w:t>
      </w:r>
      <w:proofErr w:type="spellEnd"/>
      <w:r>
        <w:t xml:space="preserve"> Africa </w:t>
      </w:r>
      <w:proofErr w:type="spellStart"/>
      <w:r>
        <w:t>rRegional</w:t>
      </w:r>
      <w:proofErr w:type="spellEnd"/>
      <w:r>
        <w:t xml:space="preserve"> </w:t>
      </w:r>
      <w:proofErr w:type="spellStart"/>
      <w:r>
        <w:t>Fibre</w:t>
      </w:r>
      <w:proofErr w:type="spellEnd"/>
      <w:r>
        <w:t xml:space="preserve"> </w:t>
      </w:r>
      <w:proofErr w:type="spellStart"/>
      <w:r>
        <w:t>Nteowrk</w:t>
      </w:r>
      <w:proofErr w:type="spellEnd"/>
      <w:r>
        <w:t xml:space="preserve"> and to WACS.</w:t>
      </w:r>
      <w:r w:rsidRPr="000A0A85">
        <w:t xml:space="preserve"> </w:t>
      </w:r>
      <w:r>
        <w:t xml:space="preserve">See </w:t>
      </w:r>
      <w:hyperlink r:id="rId25" w:history="1">
        <w:r>
          <w:rPr>
            <w:rStyle w:val="Hyperlink"/>
          </w:rPr>
          <w:t>http://www.liquidtelecom.com/blog/liquid-telecom-lays-fibre-to-the-drc-and-connects-drc-mobile-operator-to-southern-african-regional-fibre-network-and-to-wacs</w:t>
        </w:r>
      </w:hyperlink>
    </w:p>
  </w:footnote>
  <w:footnote w:id="38">
    <w:p w14:paraId="0CE1920F" w14:textId="77777777" w:rsidR="00A7171D" w:rsidRDefault="00A7171D" w:rsidP="007516AE">
      <w:pPr>
        <w:pStyle w:val="FootnoteText"/>
      </w:pPr>
      <w:r>
        <w:rPr>
          <w:rStyle w:val="FootnoteReference"/>
        </w:rPr>
        <w:footnoteRef/>
      </w:r>
      <w:r>
        <w:t xml:space="preserve"> Republic of Congo Ready to Surf the High Speed Internet, see </w:t>
      </w:r>
      <w:hyperlink r:id="rId26" w:history="1">
        <w:r>
          <w:rPr>
            <w:rStyle w:val="Hyperlink"/>
            <w:rFonts w:eastAsiaTheme="majorEastAsia"/>
          </w:rPr>
          <w:t>http://www.afriqueavenir.org/en/2011/07/28/republic-of-the-congo-ready-to-surf-with-high-speed-internet/</w:t>
        </w:r>
      </w:hyperlink>
    </w:p>
  </w:footnote>
  <w:footnote w:id="39">
    <w:p w14:paraId="44ACF9C7" w14:textId="77777777" w:rsidR="00A7171D" w:rsidRDefault="00A7171D" w:rsidP="007516AE">
      <w:pPr>
        <w:pStyle w:val="FootnoteText"/>
      </w:pPr>
      <w:r>
        <w:rPr>
          <w:rStyle w:val="FootnoteReference"/>
        </w:rPr>
        <w:footnoteRef/>
      </w:r>
      <w:r>
        <w:t xml:space="preserve">  ACE Cable System, see </w:t>
      </w:r>
      <w:hyperlink r:id="rId27"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40">
    <w:p w14:paraId="3AF72734" w14:textId="77777777" w:rsidR="00A7171D" w:rsidRDefault="00A7171D" w:rsidP="007516AE">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28"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41">
    <w:p w14:paraId="65119CF1" w14:textId="39D88088" w:rsidR="00A7171D" w:rsidRDefault="00A7171D">
      <w:pPr>
        <w:pStyle w:val="FootnoteText"/>
      </w:pPr>
      <w:r>
        <w:rPr>
          <w:rStyle w:val="FootnoteReference"/>
        </w:rPr>
        <w:footnoteRef/>
      </w:r>
      <w:r>
        <w:t xml:space="preserve"> See </w:t>
      </w:r>
      <w:hyperlink r:id="rId29" w:history="1">
        <w:r w:rsidRPr="00A225EF">
          <w:rPr>
            <w:rStyle w:val="Hyperlink"/>
          </w:rPr>
          <w:t>http://wacren.net/</w:t>
        </w:r>
      </w:hyperlink>
      <w:r>
        <w:t xml:space="preserve"> </w:t>
      </w:r>
    </w:p>
  </w:footnote>
  <w:footnote w:id="42">
    <w:p w14:paraId="36A7BC8D" w14:textId="77777777" w:rsidR="00A7171D" w:rsidRDefault="00A7171D">
      <w:pPr>
        <w:pStyle w:val="FootnoteText"/>
      </w:pPr>
      <w:r>
        <w:rPr>
          <w:vertAlign w:val="superscript"/>
        </w:rPr>
        <w:t xml:space="preserve">26A </w:t>
      </w:r>
      <w:r>
        <w:t xml:space="preserve">Case Study on Cuba, see </w:t>
      </w:r>
      <w:hyperlink r:id="rId30" w:history="1">
        <w:r>
          <w:rPr>
            <w:rStyle w:val="Hyperlink"/>
          </w:rPr>
          <w:t>https://confluence.slac.stanford.edu/display/IEPM/Cuba+-+Switch+from+Satellite+to+terrestrial+link</w:t>
        </w:r>
      </w:hyperlink>
    </w:p>
    <w:p w14:paraId="5BF92BB6" w14:textId="77777777" w:rsidR="00A7171D" w:rsidRPr="00D17EFC" w:rsidRDefault="00A7171D">
      <w:pPr>
        <w:pStyle w:val="FootnoteText"/>
      </w:pPr>
      <w:r>
        <w:rPr>
          <w:rStyle w:val="FootnoteReference"/>
        </w:rPr>
        <w:footnoteRef/>
      </w:r>
      <w:r>
        <w:rPr>
          <w:vertAlign w:val="superscript"/>
        </w:rPr>
        <w:t>B</w:t>
      </w:r>
      <w:r>
        <w:t xml:space="preserve"> Tutorial on Internet Monitoring and </w:t>
      </w:r>
      <w:proofErr w:type="spellStart"/>
      <w:r>
        <w:t>PingER</w:t>
      </w:r>
      <w:proofErr w:type="spellEnd"/>
      <w:r>
        <w:t xml:space="preserve"> at SLAC, see </w:t>
      </w:r>
      <w:hyperlink r:id="rId31" w:anchor="variable" w:history="1">
        <w:r w:rsidRPr="002D273F">
          <w:rPr>
            <w:rStyle w:val="Hyperlink"/>
          </w:rPr>
          <w:t>http://www.slac.stanford.edu/comp/net/wan-mon/tutorial.html#variable</w:t>
        </w:r>
      </w:hyperlink>
      <w:r>
        <w:t xml:space="preserve"> </w:t>
      </w:r>
    </w:p>
  </w:footnote>
  <w:footnote w:id="43">
    <w:p w14:paraId="010ED1B1" w14:textId="77777777" w:rsidR="00A7171D" w:rsidRDefault="00A7171D"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44">
    <w:p w14:paraId="308F2E58" w14:textId="77777777" w:rsidR="00A7171D" w:rsidRDefault="00A7171D">
      <w:pPr>
        <w:pStyle w:val="FootnoteText"/>
      </w:pPr>
      <w:r>
        <w:rPr>
          <w:rStyle w:val="FootnoteReference"/>
        </w:rPr>
        <w:footnoteRef/>
      </w:r>
      <w:r>
        <w:t xml:space="preserve"> “</w:t>
      </w:r>
      <w:hyperlink r:id="rId32" w:history="1">
        <w:r w:rsidRPr="001C6289">
          <w:rPr>
            <w:rStyle w:val="Hyperlink"/>
            <w:iCs/>
            <w:shd w:val="clear" w:color="auto" w:fill="FFFFFF"/>
          </w:rPr>
          <w:t>Modeling TCP throughput: A simple model and its empirical validation</w:t>
        </w:r>
      </w:hyperlink>
      <w:proofErr w:type="gramStart"/>
      <w:r>
        <w:t xml:space="preserve">” </w:t>
      </w:r>
      <w:r w:rsidRPr="001C6289">
        <w:rPr>
          <w:rStyle w:val="apple-converted-space"/>
          <w:i/>
          <w:color w:val="000000"/>
          <w:shd w:val="clear" w:color="auto" w:fill="FFFFFF"/>
        </w:rPr>
        <w:t> </w:t>
      </w:r>
      <w:r>
        <w:rPr>
          <w:color w:val="000000"/>
          <w:shd w:val="clear" w:color="auto" w:fill="FFFFFF"/>
        </w:rPr>
        <w:t>by</w:t>
      </w:r>
      <w:proofErr w:type="gramEnd"/>
      <w:r>
        <w:rPr>
          <w:color w:val="000000"/>
          <w:shd w:val="clear" w:color="auto" w:fill="FFFFFF"/>
        </w:rPr>
        <w:t xml:space="preserve"> J. </w:t>
      </w:r>
      <w:proofErr w:type="spellStart"/>
      <w:r>
        <w:rPr>
          <w:color w:val="000000"/>
          <w:shd w:val="clear" w:color="auto" w:fill="FFFFFF"/>
        </w:rPr>
        <w:t>Padhye</w:t>
      </w:r>
      <w:proofErr w:type="spellEnd"/>
      <w:r>
        <w:rPr>
          <w:color w:val="000000"/>
          <w:shd w:val="clear" w:color="auto" w:fill="FFFFFF"/>
        </w:rPr>
        <w:t xml:space="preserve">, V. </w:t>
      </w:r>
      <w:proofErr w:type="spellStart"/>
      <w:r>
        <w:rPr>
          <w:color w:val="000000"/>
          <w:shd w:val="clear" w:color="auto" w:fill="FFFFFF"/>
        </w:rPr>
        <w:t>Firoiu</w:t>
      </w:r>
      <w:proofErr w:type="spellEnd"/>
      <w:r>
        <w:rPr>
          <w:color w:val="000000"/>
          <w:shd w:val="clear" w:color="auto" w:fill="FFFFFF"/>
        </w:rPr>
        <w:t xml:space="preserve">, D. </w:t>
      </w:r>
      <w:proofErr w:type="spellStart"/>
      <w:r>
        <w:rPr>
          <w:color w:val="000000"/>
          <w:shd w:val="clear" w:color="auto" w:fill="FFFFFF"/>
        </w:rPr>
        <w:t>Townsley</w:t>
      </w:r>
      <w:proofErr w:type="spellEnd"/>
      <w:r>
        <w:rPr>
          <w:color w:val="000000"/>
          <w:shd w:val="clear" w:color="auto" w:fill="FFFFFF"/>
        </w:rPr>
        <w:t xml:space="preserve"> and J. Kurose, in</w:t>
      </w:r>
      <w:r>
        <w:rPr>
          <w:rStyle w:val="apple-converted-space"/>
          <w:color w:val="000000"/>
          <w:shd w:val="clear" w:color="auto" w:fill="FFFFFF"/>
        </w:rPr>
        <w:t> </w:t>
      </w:r>
      <w:r>
        <w:rPr>
          <w:i/>
          <w:iCs/>
          <w:color w:val="000000"/>
          <w:shd w:val="clear" w:color="auto" w:fill="FFFFFF"/>
        </w:rPr>
        <w:t xml:space="preserve">Proc. SIGCOMM </w:t>
      </w:r>
      <w:proofErr w:type="spellStart"/>
      <w:r>
        <w:rPr>
          <w:i/>
          <w:iCs/>
          <w:color w:val="000000"/>
          <w:shd w:val="clear" w:color="auto" w:fill="FFFFFF"/>
        </w:rPr>
        <w:t>Symp</w:t>
      </w:r>
      <w:proofErr w:type="spellEnd"/>
      <w:r>
        <w:rPr>
          <w:i/>
          <w:iCs/>
          <w:color w:val="000000"/>
          <w:shd w:val="clear" w:color="auto" w:fill="FFFFFF"/>
        </w:rPr>
        <w:t>.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45">
    <w:p w14:paraId="7FF1C4E7" w14:textId="77777777" w:rsidR="00A7171D" w:rsidRDefault="00A7171D">
      <w:pPr>
        <w:pStyle w:val="FootnoteText"/>
      </w:pPr>
      <w:r>
        <w:rPr>
          <w:rStyle w:val="FootnoteReference"/>
        </w:rPr>
        <w:footnoteRef/>
      </w:r>
      <w:r>
        <w:t xml:space="preserve"> African Undersea Cables, see </w:t>
      </w:r>
      <w:hyperlink r:id="rId33" w:history="1">
        <w:r w:rsidRPr="009E20D2">
          <w:rPr>
            <w:rStyle w:val="Hyperlink"/>
          </w:rPr>
          <w:t>http://manypossibilities.net/african-undersea-cables/</w:t>
        </w:r>
      </w:hyperlink>
      <w:r>
        <w:t xml:space="preserve"> </w:t>
      </w:r>
    </w:p>
  </w:footnote>
  <w:footnote w:id="46">
    <w:p w14:paraId="791BBC93" w14:textId="77777777" w:rsidR="00A7171D" w:rsidRDefault="00A7171D" w:rsidP="004E1F15">
      <w:pPr>
        <w:pStyle w:val="FootnoteText"/>
      </w:pPr>
      <w:r>
        <w:rPr>
          <w:rStyle w:val="FootnoteReference"/>
        </w:rPr>
        <w:footnoteRef/>
      </w:r>
      <w:r>
        <w:t xml:space="preserve"> Interquartile Range, see </w:t>
      </w:r>
      <w:hyperlink r:id="rId34" w:history="1">
        <w:r>
          <w:rPr>
            <w:rStyle w:val="Hyperlink"/>
            <w:rFonts w:eastAsiaTheme="majorEastAsia"/>
          </w:rPr>
          <w:t>http://en.wikipedia.org/wiki/Interquartile_range</w:t>
        </w:r>
      </w:hyperlink>
    </w:p>
  </w:footnote>
  <w:footnote w:id="47">
    <w:p w14:paraId="381E5627" w14:textId="77777777" w:rsidR="00A7171D" w:rsidRDefault="00A7171D" w:rsidP="004E1F15">
      <w:pPr>
        <w:pStyle w:val="FootnoteText"/>
      </w:pPr>
      <w:r>
        <w:rPr>
          <w:rStyle w:val="FootnoteReference"/>
        </w:rPr>
        <w:footnoteRef/>
      </w:r>
      <w:r>
        <w:t xml:space="preserve"> Calculating the MOS, see </w:t>
      </w:r>
      <w:hyperlink r:id="rId35" w:anchor="mos" w:history="1">
        <w:r w:rsidRPr="00FA325E">
          <w:rPr>
            <w:rStyle w:val="Hyperlink"/>
            <w:rFonts w:eastAsiaTheme="majorEastAsia"/>
          </w:rPr>
          <w:t>http://www.slac.stanford.edu/comp/net/wan-mon/tutorial.html#mos</w:t>
        </w:r>
      </w:hyperlink>
      <w:r>
        <w:t xml:space="preserve"> </w:t>
      </w:r>
    </w:p>
  </w:footnote>
  <w:footnote w:id="48">
    <w:p w14:paraId="7EDBEEA8" w14:textId="5ADB7A65" w:rsidR="00A7171D" w:rsidRDefault="00A7171D"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NUST in Islamabad, Pakistan and three universities in Malaysia. The quality is pretty good. The main problem is loss of connectivity due to power outages in Pakistan.</w:t>
      </w:r>
    </w:p>
  </w:footnote>
  <w:footnote w:id="49">
    <w:p w14:paraId="5E028BF3" w14:textId="44ADC479" w:rsidR="00A7171D" w:rsidRDefault="00A7171D">
      <w:pPr>
        <w:pStyle w:val="FootnoteText"/>
      </w:pPr>
      <w:r>
        <w:rPr>
          <w:rStyle w:val="FootnoteReference"/>
        </w:rPr>
        <w:footnoteRef/>
      </w:r>
      <w:r>
        <w:t xml:space="preserve"> See </w:t>
      </w:r>
      <w:hyperlink r:id="rId36" w:history="1">
        <w:r w:rsidRPr="00A225EF">
          <w:rPr>
            <w:rStyle w:val="Hyperlink"/>
          </w:rPr>
          <w:t>http://en.wikipedia.org/wiki/SAT-3/WASC</w:t>
        </w:r>
      </w:hyperlink>
      <w:r>
        <w:t xml:space="preserve"> </w:t>
      </w:r>
    </w:p>
  </w:footnote>
  <w:footnote w:id="50">
    <w:p w14:paraId="565F90BA" w14:textId="77777777" w:rsidR="00A7171D" w:rsidRDefault="00A7171D">
      <w:pPr>
        <w:pStyle w:val="FootnoteText"/>
      </w:pPr>
      <w:r>
        <w:rPr>
          <w:rStyle w:val="FootnoteReference"/>
        </w:rPr>
        <w:footnoteRef/>
      </w:r>
      <w:r>
        <w:t xml:space="preserve">Measuring the Information Society, from the ITU , see </w:t>
      </w:r>
      <w:hyperlink r:id="rId37" w:history="1">
        <w:r>
          <w:rPr>
            <w:rStyle w:val="Hyperlink"/>
          </w:rPr>
          <w:t>http://www.itu.int/ITU-D/ict/publications/idi/2011/</w:t>
        </w:r>
      </w:hyperlink>
    </w:p>
  </w:footnote>
  <w:footnote w:id="51">
    <w:p w14:paraId="2B40066A" w14:textId="77777777" w:rsidR="00A7171D" w:rsidRDefault="00A7171D">
      <w:pPr>
        <w:pStyle w:val="FootnoteText"/>
      </w:pPr>
      <w:r>
        <w:rPr>
          <w:rStyle w:val="FootnoteReference"/>
        </w:rPr>
        <w:footnoteRef/>
      </w:r>
      <w:r>
        <w:t xml:space="preserve"> Table 4 “</w:t>
      </w:r>
      <w:r w:rsidRPr="00F56937">
        <w:t>ICFA SCIC Network Monitoring Report</w:t>
      </w:r>
      <w:r>
        <w:t xml:space="preserve">, 2012”.  see </w:t>
      </w:r>
      <w:hyperlink r:id="rId38" w:history="1">
        <w:r w:rsidRPr="002D273F">
          <w:rPr>
            <w:rStyle w:val="Hyperlink"/>
          </w:rPr>
          <w:t>http://www.slac.stanford.edu/xorg/icfa/icfa-net-paper-jan12/report-jan12.docx</w:t>
        </w:r>
      </w:hyperlink>
      <w:r>
        <w:t xml:space="preserve"> </w:t>
      </w:r>
    </w:p>
  </w:footnote>
  <w:footnote w:id="52">
    <w:p w14:paraId="5242D7FD" w14:textId="77777777" w:rsidR="00A7171D" w:rsidRDefault="00A7171D"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53">
    <w:p w14:paraId="4BB101F2" w14:textId="696D0E1E" w:rsidR="00A7171D" w:rsidRDefault="00A7171D">
      <w:pPr>
        <w:pStyle w:val="FootnoteText"/>
      </w:pPr>
      <w:r>
        <w:rPr>
          <w:rStyle w:val="FootnoteReference"/>
        </w:rPr>
        <w:footnoteRef/>
      </w:r>
      <w:r>
        <w:t xml:space="preserve"> See </w:t>
      </w:r>
      <w:hyperlink r:id="rId39" w:history="1">
        <w:r w:rsidRPr="004074BD">
          <w:rPr>
            <w:rStyle w:val="Hyperlink"/>
          </w:rPr>
          <w:t>https://confluence.slac.stanford.edu/display/IEPM/Bangladesh+case+study+November+2014</w:t>
        </w:r>
      </w:hyperlink>
      <w:r>
        <w:t xml:space="preserve"> </w:t>
      </w:r>
    </w:p>
  </w:footnote>
  <w:footnote w:id="54">
    <w:p w14:paraId="7A8597E9" w14:textId="7ED11C1B" w:rsidR="00A7171D" w:rsidRDefault="00A7171D">
      <w:pPr>
        <w:pStyle w:val="FootnoteText"/>
      </w:pPr>
      <w:r>
        <w:rPr>
          <w:rStyle w:val="FootnoteReference"/>
        </w:rPr>
        <w:footnoteRef/>
      </w:r>
      <w:r>
        <w:t xml:space="preserve"> See </w:t>
      </w:r>
      <w:hyperlink r:id="rId40" w:history="1">
        <w:r w:rsidRPr="004074BD">
          <w:rPr>
            <w:rStyle w:val="Hyperlink"/>
          </w:rPr>
          <w:t>https://confluence.slac.stanford.edu/display/IEPM/Afghanistan+Case+Study</w:t>
        </w:r>
      </w:hyperlink>
      <w:r>
        <w:t xml:space="preserve"> </w:t>
      </w:r>
    </w:p>
  </w:footnote>
  <w:footnote w:id="55">
    <w:p w14:paraId="3A496308" w14:textId="7DF87EFF" w:rsidR="00A7171D" w:rsidRDefault="00A7171D">
      <w:pPr>
        <w:pStyle w:val="FootnoteText"/>
      </w:pPr>
      <w:r>
        <w:rPr>
          <w:rStyle w:val="FootnoteReference"/>
        </w:rPr>
        <w:footnoteRef/>
      </w:r>
      <w:r>
        <w:t xml:space="preserve"> See </w:t>
      </w:r>
      <w:hyperlink r:id="rId41" w:history="1">
        <w:r w:rsidRPr="004074BD">
          <w:rPr>
            <w:rStyle w:val="Hyperlink"/>
          </w:rPr>
          <w:t>https://confluence.slac.stanford.edu/display/IEPM/Cuba+-+Switch+from+Satellite+to+terrestrial+link</w:t>
        </w:r>
      </w:hyperlink>
      <w:r>
        <w:t xml:space="preserve"> </w:t>
      </w:r>
    </w:p>
  </w:footnote>
  <w:footnote w:id="56">
    <w:p w14:paraId="2C8C094E" w14:textId="6F1270EA" w:rsidR="00A7171D" w:rsidRDefault="00A7171D">
      <w:pPr>
        <w:pStyle w:val="FootnoteText"/>
      </w:pPr>
      <w:r>
        <w:rPr>
          <w:rStyle w:val="FootnoteReference"/>
        </w:rPr>
        <w:footnoteRef/>
      </w:r>
      <w:r>
        <w:t xml:space="preserve"> See </w:t>
      </w:r>
      <w:hyperlink r:id="rId42" w:history="1">
        <w:r w:rsidRPr="004074BD">
          <w:rPr>
            <w:rStyle w:val="Hyperlink"/>
          </w:rPr>
          <w:t>https://confluence.slac.stanford.edu/display/IEPM/AAG+Cable+cut+off+Hong+Kong+Sep+15%2C+2014</w:t>
        </w:r>
      </w:hyperlink>
      <w:r>
        <w:t xml:space="preserve"> </w:t>
      </w:r>
    </w:p>
  </w:footnote>
  <w:footnote w:id="57">
    <w:p w14:paraId="2B3B25A5" w14:textId="7F694F0C" w:rsidR="00A7171D" w:rsidRDefault="00A7171D">
      <w:pPr>
        <w:pStyle w:val="FootnoteText"/>
      </w:pPr>
      <w:r>
        <w:rPr>
          <w:rStyle w:val="FootnoteReference"/>
        </w:rPr>
        <w:footnoteRef/>
      </w:r>
      <w:r>
        <w:t xml:space="preserve"> See </w:t>
      </w:r>
      <w:hyperlink r:id="rId43" w:history="1">
        <w:r w:rsidRPr="00764808">
          <w:rPr>
            <w:rStyle w:val="Hyperlink"/>
          </w:rPr>
          <w:t>https://confluence.slac.stanford.edu/download/attachments/2818462/PingER+Malaysia+Case+Study+2014</w:t>
        </w:r>
      </w:hyperlink>
      <w:r>
        <w:t xml:space="preserve">, </w:t>
      </w:r>
      <w:proofErr w:type="spellStart"/>
      <w:r>
        <w:t>Saqib</w:t>
      </w:r>
      <w:proofErr w:type="spellEnd"/>
      <w:r>
        <w:t xml:space="preserve"> Ali and R. Les Cottrell, Jan 2014.</w:t>
      </w:r>
    </w:p>
  </w:footnote>
  <w:footnote w:id="58">
    <w:p w14:paraId="14EF6BE7" w14:textId="0A1B3A13" w:rsidR="00A7171D" w:rsidRDefault="00A7171D">
      <w:pPr>
        <w:pStyle w:val="FootnoteText"/>
      </w:pPr>
      <w:r>
        <w:rPr>
          <w:rStyle w:val="FootnoteReference"/>
        </w:rPr>
        <w:footnoteRef/>
      </w:r>
      <w:r>
        <w:t xml:space="preserve"> See </w:t>
      </w:r>
      <w:r w:rsidRPr="00900C59">
        <w:t>https://confluence.slac.stanford.edu/pages/viewpageattachments.action?pageId=2818462&amp;highlight=PingER+Malaysia+Case+Study+2014.docx</w:t>
      </w:r>
    </w:p>
  </w:footnote>
  <w:footnote w:id="59">
    <w:p w14:paraId="5A2CEB0D" w14:textId="66FE37AA" w:rsidR="00A7171D" w:rsidRDefault="00A7171D">
      <w:pPr>
        <w:pStyle w:val="FootnoteText"/>
      </w:pPr>
      <w:r>
        <w:rPr>
          <w:rStyle w:val="FootnoteReference"/>
        </w:rPr>
        <w:footnoteRef/>
      </w:r>
      <w:r>
        <w:t xml:space="preserve"> See </w:t>
      </w:r>
      <w:hyperlink r:id="rId44" w:history="1">
        <w:r w:rsidRPr="004074BD">
          <w:rPr>
            <w:rStyle w:val="Hyperlink"/>
          </w:rPr>
          <w:t>https://confluence.slac.stanford.edu/display/IEPM/Duplicate+packets</w:t>
        </w:r>
      </w:hyperlink>
      <w:r>
        <w:t xml:space="preserve"> </w:t>
      </w:r>
    </w:p>
  </w:footnote>
  <w:footnote w:id="60">
    <w:p w14:paraId="322B905B" w14:textId="55E15117" w:rsidR="00A7171D" w:rsidRDefault="00A7171D">
      <w:pPr>
        <w:pStyle w:val="FootnoteText"/>
      </w:pPr>
      <w:r>
        <w:rPr>
          <w:rStyle w:val="FootnoteReference"/>
        </w:rPr>
        <w:footnoteRef/>
      </w:r>
      <w:r>
        <w:t xml:space="preserve"> See </w:t>
      </w:r>
      <w:hyperlink r:id="rId45" w:anchor="4" w:history="1">
        <w:r w:rsidRPr="004074BD">
          <w:rPr>
            <w:rStyle w:val="Hyperlink"/>
          </w:rPr>
          <w:t>http://www.gsp.com/cgi-bin/man.cgi?section=8&amp;topic=ping#4</w:t>
        </w:r>
      </w:hyperlink>
      <w:r>
        <w:t xml:space="preserve"> </w:t>
      </w:r>
    </w:p>
  </w:footnote>
  <w:footnote w:id="61">
    <w:p w14:paraId="75B4E90B" w14:textId="16346C13" w:rsidR="00A7171D" w:rsidRDefault="00A7171D">
      <w:pPr>
        <w:pStyle w:val="FootnoteText"/>
      </w:pPr>
      <w:r>
        <w:rPr>
          <w:rStyle w:val="FootnoteReference"/>
        </w:rPr>
        <w:footnoteRef/>
      </w:r>
      <w:r>
        <w:t xml:space="preserve"> See </w:t>
      </w:r>
      <w:hyperlink r:id="rId46" w:history="1">
        <w:r w:rsidRPr="004074BD">
          <w:rPr>
            <w:rStyle w:val="Hyperlink"/>
          </w:rPr>
          <w:t>https://confluence.slac.stanford.edu/display/IEPM/ePingER+project+Malaysia</w:t>
        </w:r>
      </w:hyperlink>
      <w:r>
        <w:t xml:space="preserve"> </w:t>
      </w:r>
    </w:p>
  </w:footnote>
  <w:footnote w:id="62">
    <w:p w14:paraId="6E4C14DB" w14:textId="2F06F5AE" w:rsidR="00A7171D" w:rsidRDefault="00A7171D">
      <w:pPr>
        <w:pStyle w:val="FootnoteText"/>
      </w:pPr>
      <w:r>
        <w:rPr>
          <w:rStyle w:val="FootnoteReference"/>
        </w:rPr>
        <w:footnoteRef/>
      </w:r>
      <w:r>
        <w:t xml:space="preserve"> See </w:t>
      </w:r>
      <w:hyperlink r:id="rId47" w:history="1">
        <w:r w:rsidRPr="004074BD">
          <w:rPr>
            <w:rStyle w:val="Hyperlink"/>
          </w:rPr>
          <w:t>http://en.wikipedia.org/wiki/Linked_data</w:t>
        </w:r>
      </w:hyperlink>
      <w:r>
        <w:t xml:space="preserve"> </w:t>
      </w:r>
    </w:p>
  </w:footnote>
  <w:footnote w:id="63">
    <w:p w14:paraId="18DC1A69" w14:textId="2A9CEDC1" w:rsidR="00A7171D" w:rsidRDefault="00A7171D">
      <w:pPr>
        <w:pStyle w:val="FootnoteText"/>
      </w:pPr>
      <w:r>
        <w:rPr>
          <w:rStyle w:val="FootnoteReference"/>
        </w:rPr>
        <w:footnoteRef/>
      </w:r>
      <w:r>
        <w:t xml:space="preserve"> See </w:t>
      </w:r>
      <w:hyperlink r:id="rId48" w:history="1">
        <w:r w:rsidRPr="004074BD">
          <w:rPr>
            <w:rStyle w:val="Hyperlink"/>
          </w:rPr>
          <w:t>https://confluence.slac.stanford.edu/download/attachments/123309267/poster-final.pdf</w:t>
        </w:r>
      </w:hyperlink>
      <w:r>
        <w:t xml:space="preserve">  and </w:t>
      </w:r>
      <w:hyperlink r:id="rId49" w:history="1">
        <w:r w:rsidRPr="004074BD">
          <w:rPr>
            <w:rStyle w:val="Hyperlink"/>
          </w:rPr>
          <w:t>https://confluence.slac.stanford.edu/display/IEPM/PingER+Linked+Open+Data+%28PingERLOD%29+overview</w:t>
        </w:r>
      </w:hyperlink>
      <w:r>
        <w:t xml:space="preserve"> </w:t>
      </w:r>
    </w:p>
  </w:footnote>
  <w:footnote w:id="64">
    <w:p w14:paraId="4CAAC221" w14:textId="35347350" w:rsidR="00A7171D" w:rsidRDefault="00A7171D">
      <w:pPr>
        <w:pStyle w:val="FootnoteText"/>
      </w:pPr>
      <w:r>
        <w:rPr>
          <w:rStyle w:val="FootnoteReference"/>
        </w:rPr>
        <w:footnoteRef/>
      </w:r>
      <w:r>
        <w:t xml:space="preserve"> See </w:t>
      </w:r>
      <w:hyperlink r:id="rId50" w:history="1">
        <w:r w:rsidRPr="004074BD">
          <w:rPr>
            <w:rStyle w:val="Hyperlink"/>
          </w:rPr>
          <w:t>https://confluence.slac.stanford.edu/download/attachments/184724016/RelatProjetoMuitiLodPinger-English.doc</w:t>
        </w:r>
      </w:hyperlink>
      <w:r>
        <w:t xml:space="preserve"> </w:t>
      </w:r>
    </w:p>
  </w:footnote>
  <w:footnote w:id="65">
    <w:p w14:paraId="33BD1586" w14:textId="28456900" w:rsidR="00A7171D" w:rsidRDefault="00A7171D">
      <w:pPr>
        <w:pStyle w:val="FootnoteText"/>
      </w:pPr>
      <w:r>
        <w:rPr>
          <w:rStyle w:val="FootnoteReference"/>
        </w:rPr>
        <w:footnoteRef/>
      </w:r>
      <w:r>
        <w:t xml:space="preserve"> See </w:t>
      </w:r>
      <w:hyperlink r:id="rId51" w:history="1">
        <w:r w:rsidRPr="004074BD">
          <w:rPr>
            <w:rStyle w:val="Hyperlink"/>
          </w:rPr>
          <w:t>https://confluence.slac.stanford.edu/display/IEPM/Archiving+PingER+data+by+tar+for+retrieval+by+anonymous+ftp</w:t>
        </w:r>
      </w:hyperlink>
      <w:r>
        <w:t xml:space="preserve"> </w:t>
      </w:r>
    </w:p>
  </w:footnote>
  <w:footnote w:id="66">
    <w:p w14:paraId="03DD45F4" w14:textId="7DBE1F3B" w:rsidR="00A7171D" w:rsidRDefault="00A7171D">
      <w:pPr>
        <w:pStyle w:val="FootnoteText"/>
      </w:pPr>
      <w:r>
        <w:rPr>
          <w:rStyle w:val="FootnoteReference"/>
        </w:rPr>
        <w:footnoteRef/>
      </w:r>
      <w:r>
        <w:t xml:space="preserve"> See </w:t>
      </w:r>
      <w:hyperlink r:id="rId52" w:history="1">
        <w:r w:rsidRPr="004074BD">
          <w:rPr>
            <w:rStyle w:val="Hyperlink"/>
          </w:rPr>
          <w:t>https://confluence.slac.stanford.edu/display/IEPM/Volume+of+PingER+data+Sep+2014</w:t>
        </w:r>
      </w:hyperlink>
      <w:r>
        <w:t xml:space="preserve"> </w:t>
      </w:r>
    </w:p>
  </w:footnote>
  <w:footnote w:id="67">
    <w:p w14:paraId="150C7032" w14:textId="5BD42D66" w:rsidR="00A7171D" w:rsidRDefault="00A7171D">
      <w:pPr>
        <w:pStyle w:val="FootnoteText"/>
      </w:pPr>
      <w:r>
        <w:rPr>
          <w:rStyle w:val="FootnoteReference"/>
        </w:rPr>
        <w:footnoteRef/>
      </w:r>
      <w:r>
        <w:t xml:space="preserve"> See </w:t>
      </w:r>
      <w:hyperlink r:id="rId53" w:history="1">
        <w:r w:rsidRPr="004074BD">
          <w:rPr>
            <w:rStyle w:val="Hyperlink"/>
          </w:rPr>
          <w:t>http://en.wikipedia.org/wiki/Linked_data</w:t>
        </w:r>
      </w:hyperlink>
      <w:r>
        <w:t xml:space="preserve"> </w:t>
      </w:r>
    </w:p>
  </w:footnote>
  <w:footnote w:id="68">
    <w:p w14:paraId="2152CD85" w14:textId="1CC20BA0" w:rsidR="00A7171D" w:rsidRDefault="00A7171D">
      <w:pPr>
        <w:pStyle w:val="FootnoteText"/>
      </w:pPr>
      <w:r>
        <w:rPr>
          <w:rStyle w:val="FootnoteReference"/>
        </w:rPr>
        <w:footnoteRef/>
      </w:r>
      <w:r>
        <w:t xml:space="preserve"> See </w:t>
      </w:r>
      <w:hyperlink r:id="rId54" w:history="1">
        <w:r w:rsidRPr="004074BD">
          <w:rPr>
            <w:rStyle w:val="Hyperlink"/>
          </w:rPr>
          <w:t>http://en.wikipedia.org/wiki/MapReduce</w:t>
        </w:r>
      </w:hyperlink>
      <w:r>
        <w:t xml:space="preserve"> </w:t>
      </w:r>
    </w:p>
  </w:footnote>
  <w:footnote w:id="69">
    <w:p w14:paraId="4F4911ED" w14:textId="596A6082" w:rsidR="00A7171D" w:rsidRDefault="00A7171D">
      <w:pPr>
        <w:pStyle w:val="FootnoteText"/>
      </w:pPr>
      <w:r>
        <w:rPr>
          <w:rStyle w:val="FootnoteReference"/>
        </w:rPr>
        <w:footnoteRef/>
      </w:r>
      <w:r>
        <w:t xml:space="preserve"> See </w:t>
      </w:r>
      <w:hyperlink r:id="rId55" w:history="1">
        <w:r w:rsidRPr="004074BD">
          <w:rPr>
            <w:rStyle w:val="Hyperlink"/>
          </w:rPr>
          <w:t>http://en.wikipedia.org/wiki/SPARQL</w:t>
        </w:r>
      </w:hyperlink>
      <w:r>
        <w:t xml:space="preserve"> </w:t>
      </w:r>
    </w:p>
  </w:footnote>
  <w:footnote w:id="70">
    <w:p w14:paraId="0373B86A" w14:textId="07325575" w:rsidR="00A7171D" w:rsidRDefault="00A7171D">
      <w:pPr>
        <w:pStyle w:val="FootnoteText"/>
      </w:pPr>
      <w:r>
        <w:rPr>
          <w:rStyle w:val="FootnoteReference"/>
        </w:rPr>
        <w:footnoteRef/>
      </w:r>
      <w:r>
        <w:t xml:space="preserve"> See </w:t>
      </w:r>
      <w:hyperlink r:id="rId56" w:history="1">
        <w:r w:rsidRPr="004074BD">
          <w:rPr>
            <w:rStyle w:val="Hyperlink"/>
          </w:rPr>
          <w:t>https://confluence.slac.stanford.edu/pages/viewpage.action?pageId=160007381</w:t>
        </w:r>
      </w:hyperlink>
      <w:r>
        <w:t xml:space="preserve"> </w:t>
      </w:r>
    </w:p>
  </w:footnote>
  <w:footnote w:id="71">
    <w:p w14:paraId="25519362" w14:textId="1D70DADF" w:rsidR="00A7171D" w:rsidRDefault="00A7171D">
      <w:pPr>
        <w:pStyle w:val="FootnoteText"/>
      </w:pPr>
      <w:r>
        <w:rPr>
          <w:rStyle w:val="FootnoteReference"/>
        </w:rPr>
        <w:footnoteRef/>
      </w:r>
      <w:r>
        <w:t xml:space="preserve"> See </w:t>
      </w:r>
      <w:hyperlink r:id="rId57" w:history="1">
        <w:r w:rsidRPr="004074BD">
          <w:rPr>
            <w:rStyle w:val="Hyperlink"/>
          </w:rPr>
          <w:t>http://www.slac.stanford.edu/comp/net/wan-mon/traceroute-srv.html</w:t>
        </w:r>
      </w:hyperlink>
      <w:r>
        <w:t xml:space="preserve"> </w:t>
      </w:r>
    </w:p>
  </w:footnote>
  <w:footnote w:id="72">
    <w:p w14:paraId="2EF01B6E" w14:textId="7948E35C" w:rsidR="00A7171D" w:rsidRDefault="00A7171D">
      <w:pPr>
        <w:pStyle w:val="FootnoteText"/>
      </w:pPr>
      <w:r>
        <w:rPr>
          <w:rStyle w:val="FootnoteReference"/>
        </w:rPr>
        <w:footnoteRef/>
      </w:r>
      <w:r>
        <w:t xml:space="preserve"> See </w:t>
      </w:r>
      <w:hyperlink r:id="rId58" w:history="1">
        <w:r w:rsidRPr="004074BD">
          <w:rPr>
            <w:rStyle w:val="Hyperlink"/>
          </w:rPr>
          <w:t>http://www-wanmon.slac.stanford.edu/cgi-wrap/reflex.cgi</w:t>
        </w:r>
      </w:hyperlink>
      <w:r>
        <w:t xml:space="preserve"> </w:t>
      </w:r>
    </w:p>
  </w:footnote>
  <w:footnote w:id="73">
    <w:p w14:paraId="68630215" w14:textId="69BC245D" w:rsidR="00A7171D" w:rsidRDefault="00A7171D">
      <w:pPr>
        <w:pStyle w:val="FootnoteText"/>
      </w:pPr>
      <w:r>
        <w:rPr>
          <w:rStyle w:val="FootnoteReference"/>
        </w:rPr>
        <w:footnoteRef/>
      </w:r>
      <w:r>
        <w:t xml:space="preserve"> See </w:t>
      </w:r>
      <w:hyperlink r:id="rId59" w:history="1">
        <w:r w:rsidRPr="004074BD">
          <w:rPr>
            <w:rStyle w:val="Hyperlink"/>
          </w:rPr>
          <w:t>https://www.maxmind.com/en/home</w:t>
        </w:r>
      </w:hyperlink>
      <w:r>
        <w:t xml:space="preserve"> </w:t>
      </w:r>
    </w:p>
  </w:footnote>
  <w:footnote w:id="74">
    <w:p w14:paraId="2DDA3ED1" w14:textId="77777777" w:rsidR="00A7171D" w:rsidRDefault="00A7171D" w:rsidP="00DE127A">
      <w:pPr>
        <w:pStyle w:val="FootnoteText"/>
      </w:pPr>
      <w:r>
        <w:rPr>
          <w:rStyle w:val="FootnoteReference"/>
        </w:rPr>
        <w:footnoteRef/>
      </w:r>
      <w:r>
        <w:t xml:space="preserve"> Working group wiki at </w:t>
      </w:r>
      <w:r w:rsidRPr="006325B6">
        <w:t>https://twiki.cern.ch/twiki/bin/view/LCG/NetworkTransferMetrics</w:t>
      </w:r>
    </w:p>
  </w:footnote>
  <w:footnote w:id="75">
    <w:p w14:paraId="74255518" w14:textId="77777777" w:rsidR="00A7171D" w:rsidRDefault="00A7171D" w:rsidP="00ED751D">
      <w:pPr>
        <w:pStyle w:val="FootnoteText"/>
      </w:pPr>
      <w:r>
        <w:rPr>
          <w:rStyle w:val="FootnoteReference"/>
        </w:rPr>
        <w:footnoteRef/>
      </w:r>
      <w:r>
        <w:t xml:space="preserve"> “Global Lambda Integrated Facility”, see </w:t>
      </w:r>
      <w:hyperlink r:id="rId60" w:history="1">
        <w:r>
          <w:rPr>
            <w:rStyle w:val="Hyperlink"/>
            <w:rFonts w:eastAsiaTheme="majorEastAsia"/>
          </w:rPr>
          <w:t>http://www.glif.is/</w:t>
        </w:r>
      </w:hyperlink>
    </w:p>
  </w:footnote>
  <w:footnote w:id="76">
    <w:p w14:paraId="573E5F8C" w14:textId="77777777" w:rsidR="00A7171D" w:rsidRDefault="00A7171D" w:rsidP="00ED751D">
      <w:pPr>
        <w:pStyle w:val="FootnoteText"/>
      </w:pPr>
      <w:r>
        <w:rPr>
          <w:rStyle w:val="FootnoteReference"/>
        </w:rPr>
        <w:footnoteRef/>
      </w:r>
      <w:r>
        <w:t xml:space="preserve"> “DANTE-Internet2-CANARIE-ESnet collaboration, see </w:t>
      </w:r>
      <w:hyperlink r:id="rId61" w:history="1">
        <w:r>
          <w:rPr>
            <w:rStyle w:val="Hyperlink"/>
            <w:rFonts w:eastAsiaTheme="majorEastAsia"/>
          </w:rPr>
          <w:t>http://www.geant2.net/server/show/conWebDoc.1308</w:t>
        </w:r>
      </w:hyperlink>
    </w:p>
  </w:footnote>
  <w:footnote w:id="77">
    <w:p w14:paraId="0EE45202" w14:textId="77777777" w:rsidR="00A7171D" w:rsidRDefault="00A7171D" w:rsidP="00ED751D">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62" w:history="1">
        <w:r>
          <w:rPr>
            <w:rStyle w:val="Hyperlink"/>
            <w:rFonts w:eastAsiaTheme="majorEastAsia"/>
          </w:rPr>
          <w:t>http://www.ultralight.org/web-site/ultralight/html/index.html</w:t>
        </w:r>
      </w:hyperlink>
    </w:p>
  </w:footnote>
  <w:footnote w:id="78">
    <w:p w14:paraId="682AC987" w14:textId="77777777" w:rsidR="00A7171D" w:rsidRDefault="00A7171D" w:rsidP="00ED751D">
      <w:pPr>
        <w:pStyle w:val="FootnoteText"/>
      </w:pPr>
      <w:r>
        <w:rPr>
          <w:rStyle w:val="FootnoteReference"/>
        </w:rPr>
        <w:footnoteRef/>
      </w:r>
      <w:r>
        <w:t xml:space="preserve"> “</w:t>
      </w:r>
      <w:proofErr w:type="spellStart"/>
      <w:r>
        <w:t>Terapaths</w:t>
      </w:r>
      <w:proofErr w:type="spellEnd"/>
      <w:r>
        <w:t xml:space="preserve">”, </w:t>
      </w:r>
      <w:hyperlink r:id="rId63" w:history="1">
        <w:r>
          <w:rPr>
            <w:rStyle w:val="Hyperlink"/>
            <w:rFonts w:eastAsiaTheme="majorEastAsia"/>
          </w:rPr>
          <w:t>https://www.racf.bnl.gov/terapaths/</w:t>
        </w:r>
      </w:hyperlink>
    </w:p>
  </w:footnote>
  <w:footnote w:id="79">
    <w:p w14:paraId="4C821FBA" w14:textId="77777777" w:rsidR="00A7171D" w:rsidRDefault="00A7171D" w:rsidP="00ED751D">
      <w:pPr>
        <w:pStyle w:val="FootnoteText"/>
      </w:pPr>
      <w:r>
        <w:rPr>
          <w:rStyle w:val="FootnoteReference"/>
        </w:rPr>
        <w:footnoteRef/>
      </w:r>
      <w:r>
        <w:t xml:space="preserve"> “Lambda Station”, see </w:t>
      </w:r>
      <w:hyperlink r:id="rId64" w:history="1">
        <w:r>
          <w:rPr>
            <w:rStyle w:val="Hyperlink"/>
            <w:rFonts w:eastAsiaTheme="majorEastAsia"/>
          </w:rPr>
          <w:t>http://www.lambdastation.org/</w:t>
        </w:r>
      </w:hyperlink>
    </w:p>
  </w:footnote>
  <w:footnote w:id="80">
    <w:p w14:paraId="3707FAB0" w14:textId="77777777" w:rsidR="00A7171D" w:rsidRDefault="00A7171D" w:rsidP="00ED751D">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65" w:history="1">
        <w:r>
          <w:rPr>
            <w:rStyle w:val="Hyperlink"/>
            <w:rFonts w:eastAsiaTheme="majorEastAsia"/>
          </w:rPr>
          <w:t>http://www.es.net/oscars/index.html</w:t>
        </w:r>
      </w:hyperlink>
    </w:p>
  </w:footnote>
  <w:footnote w:id="81">
    <w:p w14:paraId="4828FCCA" w14:textId="77777777" w:rsidR="00A7171D" w:rsidRDefault="00A7171D" w:rsidP="00ED751D">
      <w:pPr>
        <w:pStyle w:val="FootnoteText"/>
      </w:pPr>
      <w:r>
        <w:rPr>
          <w:rStyle w:val="FootnoteReference"/>
        </w:rPr>
        <w:footnoteRef/>
      </w:r>
      <w:r>
        <w:t xml:space="preserve"> “End Site Control Plane Surface”, see </w:t>
      </w:r>
      <w:hyperlink r:id="rId66" w:history="1">
        <w:r>
          <w:rPr>
            <w:rStyle w:val="Hyperlink"/>
            <w:rFonts w:eastAsiaTheme="majorEastAsia"/>
          </w:rPr>
          <w:t>https://plone3.fnal.gov/P0/ESCPS</w:t>
        </w:r>
      </w:hyperlink>
    </w:p>
  </w:footnote>
  <w:footnote w:id="82">
    <w:p w14:paraId="6776BCD4" w14:textId="77777777" w:rsidR="00A7171D" w:rsidRDefault="00A7171D" w:rsidP="00ED751D">
      <w:pPr>
        <w:pStyle w:val="FootnoteText"/>
      </w:pPr>
      <w:r>
        <w:rPr>
          <w:rStyle w:val="FootnoteReference"/>
        </w:rPr>
        <w:footnoteRef/>
      </w:r>
      <w:r>
        <w:t xml:space="preserve"> “Development of Dynamic Network System”, Internet2, see </w:t>
      </w:r>
      <w:hyperlink r:id="rId67" w:history="1">
        <w:r>
          <w:rPr>
            <w:rStyle w:val="Hyperlink"/>
            <w:rFonts w:eastAsiaTheme="majorEastAsia"/>
          </w:rPr>
          <w:t>http://www.internet2.edu/ion/dynes.html</w:t>
        </w:r>
      </w:hyperlink>
    </w:p>
  </w:footnote>
  <w:footnote w:id="83">
    <w:p w14:paraId="220253A5" w14:textId="3030CD17" w:rsidR="00A7171D" w:rsidRDefault="00A7171D">
      <w:pPr>
        <w:pStyle w:val="FootnoteText"/>
      </w:pPr>
      <w:r>
        <w:rPr>
          <w:rStyle w:val="FootnoteReference"/>
        </w:rPr>
        <w:footnoteRef/>
      </w:r>
      <w:r>
        <w:t xml:space="preserve"> See </w:t>
      </w:r>
      <w:r w:rsidRPr="00A7171D">
        <w:t>http://en.wikipedia.org/wiki/Square_Kilometre_Array</w:t>
      </w:r>
    </w:p>
  </w:footnote>
  <w:footnote w:id="84">
    <w:p w14:paraId="23FD3483" w14:textId="32F283DF" w:rsidR="00A7171D" w:rsidRDefault="00A7171D">
      <w:pPr>
        <w:pStyle w:val="FootnoteText"/>
      </w:pPr>
      <w:r>
        <w:rPr>
          <w:rStyle w:val="FootnoteReference"/>
        </w:rPr>
        <w:footnoteRef/>
      </w:r>
      <w:r>
        <w:t xml:space="preserve"> See </w:t>
      </w:r>
      <w:r w:rsidRPr="00A7171D">
        <w:t>http://euroafrica-ict.org/2012/08/30/cern-to-deliver</w:t>
      </w:r>
      <w:r>
        <w:t>-220-computers-servers-to-ghana</w:t>
      </w:r>
    </w:p>
  </w:footnote>
  <w:footnote w:id="85">
    <w:p w14:paraId="20A09D5A" w14:textId="019E6850" w:rsidR="00A7171D" w:rsidRDefault="00A7171D">
      <w:pPr>
        <w:pStyle w:val="FootnoteText"/>
      </w:pPr>
      <w:r>
        <w:rPr>
          <w:rStyle w:val="FootnoteReference"/>
        </w:rPr>
        <w:footnoteRef/>
      </w:r>
      <w:r>
        <w:t xml:space="preserve"> See </w:t>
      </w:r>
      <w:r w:rsidRPr="00A7171D">
        <w:t>http://vector.nsbp.org/2012/02/04/synchrotron-science-on-the-move-in-south-africa/</w:t>
      </w:r>
    </w:p>
  </w:footnote>
  <w:footnote w:id="86">
    <w:p w14:paraId="0DF49827" w14:textId="58FBB0F2" w:rsidR="00A7171D" w:rsidRDefault="00A7171D">
      <w:pPr>
        <w:pStyle w:val="FootnoteText"/>
      </w:pPr>
      <w:r>
        <w:rPr>
          <w:rStyle w:val="FootnoteReference"/>
        </w:rPr>
        <w:footnoteRef/>
      </w:r>
      <w:r>
        <w:t xml:space="preserve"> See </w:t>
      </w:r>
      <w:r w:rsidRPr="00A7171D">
        <w:t>http://www.globaleventslist.elsevier.com/events/2014/01/6th-high-energy-physics-international-conference-hep-mad-13/</w:t>
      </w:r>
    </w:p>
  </w:footnote>
  <w:footnote w:id="87">
    <w:p w14:paraId="5136FCFD" w14:textId="77777777" w:rsidR="00A7171D" w:rsidRDefault="00A7171D" w:rsidP="004E1F15">
      <w:pPr>
        <w:pStyle w:val="FootnoteText"/>
      </w:pPr>
      <w:r>
        <w:rPr>
          <w:rStyle w:val="FootnoteReference"/>
        </w:rPr>
        <w:footnoteRef/>
      </w:r>
      <w:r>
        <w:t xml:space="preserve"> </w:t>
      </w:r>
      <w:r w:rsidRPr="002D0910">
        <w:t xml:space="preserve">Mike Jensen, </w:t>
      </w:r>
      <w:hyperlink r:id="rId68" w:history="1">
        <w:r w:rsidRPr="002D0910">
          <w:rPr>
            <w:rStyle w:val="Hyperlink"/>
            <w:rFonts w:eastAsiaTheme="majorEastAsia"/>
          </w:rPr>
          <w:t>"Connectivity Mapping in Africa"</w:t>
        </w:r>
      </w:hyperlink>
      <w:r w:rsidRPr="002D0910">
        <w:t>, presentation at the ICTP Round Table on Developing Country Access to On-Line Scientific Publishing: Sustainable Alternatives at ITCP, Trieste, October 2002. Available http://www.ictp.trieste.it/~ejds/seminars2002/Mike_Jensen/jensen-full.ppt</w:t>
      </w:r>
    </w:p>
  </w:footnote>
  <w:footnote w:id="88">
    <w:p w14:paraId="73C0F197" w14:textId="1D5051C4" w:rsidR="00A7171D" w:rsidRDefault="00A7171D">
      <w:pPr>
        <w:pStyle w:val="FootnoteText"/>
      </w:pPr>
      <w:r>
        <w:rPr>
          <w:rStyle w:val="FootnoteReference"/>
        </w:rPr>
        <w:footnoteRef/>
      </w:r>
      <w:r>
        <w:t xml:space="preserve"> </w:t>
      </w:r>
      <w:hyperlink r:id="rId69" w:history="1">
        <w:r w:rsidRPr="00E937D4">
          <w:rPr>
            <w:rStyle w:val="Hyperlink"/>
          </w:rPr>
          <w:t>https://confluence.slac.stanford.edu/download/attachments/123309267/PingER%20Malaysia%20Initiative.pptx</w:t>
        </w:r>
      </w:hyperlink>
    </w:p>
  </w:footnote>
  <w:footnote w:id="89">
    <w:p w14:paraId="24E4D37B" w14:textId="2882B779" w:rsidR="00A7171D" w:rsidRDefault="00A7171D">
      <w:pPr>
        <w:pStyle w:val="FootnoteText"/>
      </w:pPr>
      <w:r>
        <w:rPr>
          <w:rStyle w:val="FootnoteReference"/>
        </w:rPr>
        <w:footnoteRef/>
      </w:r>
      <w:r>
        <w:t xml:space="preserve"> </w:t>
      </w:r>
      <w:hyperlink r:id="rId70" w:history="1">
        <w:r w:rsidRPr="00E937D4">
          <w:rPr>
            <w:rStyle w:val="Hyperlink"/>
          </w:rPr>
          <w:t>https://confluence.slac.stanford.edu/download/attachments/123309267/MyREN%202014.pdf</w:t>
        </w:r>
      </w:hyperlink>
      <w:r>
        <w:t xml:space="preserve"> </w:t>
      </w:r>
    </w:p>
  </w:footnote>
  <w:footnote w:id="90">
    <w:p w14:paraId="33493C27" w14:textId="64549E78" w:rsidR="00A7171D" w:rsidRDefault="00A7171D">
      <w:pPr>
        <w:pStyle w:val="FootnoteText"/>
      </w:pPr>
      <w:r>
        <w:rPr>
          <w:rStyle w:val="FootnoteReference"/>
        </w:rPr>
        <w:footnoteRef/>
      </w:r>
      <w:r>
        <w:t xml:space="preserve"> </w:t>
      </w:r>
      <w:hyperlink r:id="rId71" w:history="1">
        <w:r w:rsidRPr="00E937D4">
          <w:rPr>
            <w:rStyle w:val="Hyperlink"/>
          </w:rPr>
          <w:t>https://confluence.slac.stanford.edu/download/attachments/123309267/bf-mobility.pptx</w:t>
        </w:r>
      </w:hyperlink>
      <w:r>
        <w:t xml:space="preserve"> </w:t>
      </w:r>
    </w:p>
  </w:footnote>
  <w:footnote w:id="91">
    <w:p w14:paraId="01ED24A3" w14:textId="54F473E7" w:rsidR="00A7171D" w:rsidRDefault="00A7171D">
      <w:pPr>
        <w:pStyle w:val="FootnoteText"/>
      </w:pPr>
      <w:r>
        <w:rPr>
          <w:rStyle w:val="FootnoteReference"/>
        </w:rPr>
        <w:footnoteRef/>
      </w:r>
      <w:r>
        <w:t xml:space="preserve"> </w:t>
      </w:r>
      <w:hyperlink r:id="rId72" w:history="1">
        <w:r w:rsidRPr="00E937D4">
          <w:rPr>
            <w:rStyle w:val="Hyperlink"/>
          </w:rPr>
          <w:t>https://confluence.slac.stanford.edu/download/attachments/123309267/bf-diagnosis.pptx</w:t>
        </w:r>
      </w:hyperlink>
      <w:r>
        <w:t xml:space="preserve"> </w:t>
      </w:r>
    </w:p>
  </w:footnote>
  <w:footnote w:id="92">
    <w:p w14:paraId="79EEE5BD" w14:textId="2121677F" w:rsidR="00A7171D" w:rsidRDefault="00A7171D">
      <w:pPr>
        <w:pStyle w:val="FootnoteText"/>
      </w:pPr>
      <w:r>
        <w:rPr>
          <w:rStyle w:val="FootnoteReference"/>
        </w:rPr>
        <w:footnoteRef/>
      </w:r>
      <w:r>
        <w:t xml:space="preserve"> </w:t>
      </w:r>
      <w:hyperlink r:id="rId73" w:history="1">
        <w:r w:rsidRPr="00E937D4">
          <w:rPr>
            <w:rStyle w:val="Hyperlink"/>
          </w:rPr>
          <w:t>https://confluence.slac.stanford.edu/download/attachments/123309267/bf-internet-story.pptx</w:t>
        </w:r>
      </w:hyperlink>
      <w:r>
        <w:t xml:space="preserve"> </w:t>
      </w:r>
    </w:p>
  </w:footnote>
  <w:footnote w:id="93">
    <w:p w14:paraId="35890EF8" w14:textId="174894D5" w:rsidR="00A7171D" w:rsidRDefault="00A7171D">
      <w:pPr>
        <w:pStyle w:val="FootnoteText"/>
      </w:pPr>
      <w:r>
        <w:rPr>
          <w:rStyle w:val="FootnoteReference"/>
        </w:rPr>
        <w:footnoteRef/>
      </w:r>
      <w:r>
        <w:t xml:space="preserve"> </w:t>
      </w:r>
      <w:hyperlink r:id="rId74" w:history="1">
        <w:r w:rsidRPr="00E937D4">
          <w:rPr>
            <w:rStyle w:val="Hyperlink"/>
          </w:rPr>
          <w:t>https://confluence.slac.stanford.edu/download/attachments/123309267/bf-africa.pptx</w:t>
        </w:r>
      </w:hyperlink>
      <w:r>
        <w:t xml:space="preserve"> </w:t>
      </w:r>
    </w:p>
  </w:footnote>
  <w:footnote w:id="94">
    <w:p w14:paraId="66DD11C6" w14:textId="18F94E5A" w:rsidR="00A7171D" w:rsidRDefault="00A7171D">
      <w:pPr>
        <w:pStyle w:val="FootnoteText"/>
      </w:pPr>
      <w:r>
        <w:rPr>
          <w:rStyle w:val="FootnoteReference"/>
        </w:rPr>
        <w:footnoteRef/>
      </w:r>
      <w:r>
        <w:t xml:space="preserve"> </w:t>
      </w:r>
      <w:hyperlink r:id="rId75" w:history="1">
        <w:r w:rsidRPr="00E937D4">
          <w:rPr>
            <w:rStyle w:val="Hyperlink"/>
          </w:rPr>
          <w:t>https://confluence.slac.stanford.edu/download/attachments/123309267/poster-final.pdf</w:t>
        </w:r>
      </w:hyperlink>
      <w:r>
        <w:t xml:space="preserve"> </w:t>
      </w:r>
    </w:p>
  </w:footnote>
  <w:footnote w:id="95">
    <w:p w14:paraId="3302780C" w14:textId="2EBC343C" w:rsidR="00A7171D" w:rsidRDefault="00A7171D">
      <w:pPr>
        <w:pStyle w:val="FootnoteText"/>
      </w:pPr>
      <w:r>
        <w:rPr>
          <w:rStyle w:val="FootnoteReference"/>
        </w:rPr>
        <w:footnoteRef/>
      </w:r>
      <w:r>
        <w:t xml:space="preserve"> </w:t>
      </w:r>
      <w:hyperlink r:id="rId76" w:history="1">
        <w:r w:rsidRPr="00E937D4">
          <w:rPr>
            <w:rStyle w:val="Hyperlink"/>
          </w:rPr>
          <w:t>https://confluence.slac.stanford.edu/download/attachments/17164/dm_presentation.pptx</w:t>
        </w:r>
      </w:hyperlink>
      <w:r>
        <w:t xml:space="preserve"> </w:t>
      </w:r>
    </w:p>
  </w:footnote>
  <w:footnote w:id="96">
    <w:p w14:paraId="1F04F1F4" w14:textId="0D55F287" w:rsidR="00A7171D" w:rsidRDefault="00A7171D">
      <w:pPr>
        <w:pStyle w:val="FootnoteText"/>
      </w:pPr>
      <w:r>
        <w:rPr>
          <w:rStyle w:val="FootnoteReference"/>
        </w:rPr>
        <w:footnoteRef/>
      </w:r>
      <w:r>
        <w:t xml:space="preserve"> </w:t>
      </w:r>
      <w:hyperlink r:id="rId77" w:history="1">
        <w:r w:rsidRPr="00E937D4">
          <w:rPr>
            <w:rStyle w:val="Hyperlink"/>
          </w:rPr>
          <w:t>http://www.slac.stanford.edu/xorg/icfa/icfa-net-paper-jan14/ICFASCICPresentation_MonitoringGroupSlides20140205.pptx</w:t>
        </w:r>
      </w:hyperlink>
      <w:r>
        <w:t xml:space="preserve"> </w:t>
      </w:r>
    </w:p>
  </w:footnote>
  <w:footnote w:id="97">
    <w:p w14:paraId="64921B6A" w14:textId="77777777" w:rsidR="00A7171D" w:rsidRDefault="00A7171D">
      <w:pPr>
        <w:pStyle w:val="FootnoteText"/>
      </w:pPr>
      <w:r>
        <w:rPr>
          <w:rStyle w:val="FootnoteReference"/>
        </w:rPr>
        <w:footnoteRef/>
      </w:r>
      <w:r>
        <w:t xml:space="preserve"> History of </w:t>
      </w:r>
      <w:proofErr w:type="spellStart"/>
      <w:r>
        <w:t>PingER</w:t>
      </w:r>
      <w:proofErr w:type="spellEnd"/>
      <w:r>
        <w:t xml:space="preserve"> this </w:t>
      </w:r>
      <w:proofErr w:type="spellStart"/>
      <w:r>
        <w:t>Milenium</w:t>
      </w:r>
      <w:proofErr w:type="spellEnd"/>
      <w:r>
        <w:t xml:space="preserve">, see </w:t>
      </w:r>
      <w:hyperlink r:id="rId78" w:history="1">
        <w:r w:rsidRPr="007A475E">
          <w:rPr>
            <w:rStyle w:val="Hyperlink"/>
          </w:rPr>
          <w:t>https://confluence.slac.stanford.edu/display/IEPM/History+of+growth+in+PingER+hosts+this+milenium</w:t>
        </w:r>
      </w:hyperlink>
      <w:r>
        <w:t xml:space="preserve"> </w:t>
      </w:r>
    </w:p>
  </w:footnote>
  <w:footnote w:id="98">
    <w:p w14:paraId="1B0C88F8" w14:textId="77777777" w:rsidR="00A7171D" w:rsidRDefault="00A7171D" w:rsidP="000E7082">
      <w:pPr>
        <w:pStyle w:val="FootnoteText"/>
      </w:pPr>
      <w:r>
        <w:rPr>
          <w:rStyle w:val="FootnoteReference"/>
        </w:rPr>
        <w:footnoteRef/>
      </w:r>
      <w:r>
        <w:t xml:space="preserve"> See </w:t>
      </w:r>
      <w:hyperlink r:id="rId79" w:history="1">
        <w:r w:rsidRPr="00E937D4">
          <w:rPr>
            <w:rStyle w:val="Hyperlink"/>
          </w:rPr>
          <w:t>https://confluence.slac.stanford.edu/download/attachments/123309267/MYREN%20Seminar%202014.pdf</w:t>
        </w:r>
      </w:hyperlink>
      <w:r>
        <w:t xml:space="preserve"> </w:t>
      </w:r>
    </w:p>
  </w:footnote>
  <w:footnote w:id="99">
    <w:p w14:paraId="7FC78D6D" w14:textId="35A16682" w:rsidR="00A7171D" w:rsidRDefault="00A7171D">
      <w:pPr>
        <w:pStyle w:val="FootnoteText"/>
      </w:pPr>
      <w:r>
        <w:rPr>
          <w:rStyle w:val="FootnoteReference"/>
        </w:rPr>
        <w:footnoteRef/>
      </w:r>
      <w:r>
        <w:t xml:space="preserve"> See </w:t>
      </w:r>
      <w:hyperlink r:id="rId80" w:history="1">
        <w:r w:rsidRPr="00E937D4">
          <w:rPr>
            <w:rStyle w:val="Hyperlink"/>
          </w:rPr>
          <w:t>https://confluence.slac.stanford.edu/download/attachments/123309267/FLYERenglish%20V02mai2014.pdf</w:t>
        </w:r>
      </w:hyperlink>
      <w:r>
        <w:t xml:space="preserve"> </w:t>
      </w:r>
    </w:p>
  </w:footnote>
  <w:footnote w:id="100">
    <w:p w14:paraId="3CF95C0A" w14:textId="77777777" w:rsidR="00A7171D" w:rsidRDefault="00A7171D" w:rsidP="00E04032">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81"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6673"/>
    <w:multiLevelType w:val="hybridMultilevel"/>
    <w:tmpl w:val="2546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A112A"/>
    <w:multiLevelType w:val="hybridMultilevel"/>
    <w:tmpl w:val="4AB0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70D92"/>
    <w:multiLevelType w:val="hybridMultilevel"/>
    <w:tmpl w:val="84D4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26996680"/>
    <w:multiLevelType w:val="hybridMultilevel"/>
    <w:tmpl w:val="2A1848AC"/>
    <w:lvl w:ilvl="0" w:tplc="723AB8CA">
      <w:start w:val="1"/>
      <w:numFmt w:val="bullet"/>
      <w:lvlText w:val="•"/>
      <w:lvlJc w:val="left"/>
      <w:pPr>
        <w:tabs>
          <w:tab w:val="num" w:pos="720"/>
        </w:tabs>
        <w:ind w:left="720" w:hanging="360"/>
      </w:pPr>
      <w:rPr>
        <w:rFonts w:ascii="Arial" w:hAnsi="Arial" w:hint="default"/>
      </w:rPr>
    </w:lvl>
    <w:lvl w:ilvl="1" w:tplc="A72257D4" w:tentative="1">
      <w:start w:val="1"/>
      <w:numFmt w:val="bullet"/>
      <w:lvlText w:val="•"/>
      <w:lvlJc w:val="left"/>
      <w:pPr>
        <w:tabs>
          <w:tab w:val="num" w:pos="1440"/>
        </w:tabs>
        <w:ind w:left="1440" w:hanging="360"/>
      </w:pPr>
      <w:rPr>
        <w:rFonts w:ascii="Arial" w:hAnsi="Arial" w:hint="default"/>
      </w:rPr>
    </w:lvl>
    <w:lvl w:ilvl="2" w:tplc="D04215FA" w:tentative="1">
      <w:start w:val="1"/>
      <w:numFmt w:val="bullet"/>
      <w:lvlText w:val="•"/>
      <w:lvlJc w:val="left"/>
      <w:pPr>
        <w:tabs>
          <w:tab w:val="num" w:pos="2160"/>
        </w:tabs>
        <w:ind w:left="2160" w:hanging="360"/>
      </w:pPr>
      <w:rPr>
        <w:rFonts w:ascii="Arial" w:hAnsi="Arial" w:hint="default"/>
      </w:rPr>
    </w:lvl>
    <w:lvl w:ilvl="3" w:tplc="7A4C26A6" w:tentative="1">
      <w:start w:val="1"/>
      <w:numFmt w:val="bullet"/>
      <w:lvlText w:val="•"/>
      <w:lvlJc w:val="left"/>
      <w:pPr>
        <w:tabs>
          <w:tab w:val="num" w:pos="2880"/>
        </w:tabs>
        <w:ind w:left="2880" w:hanging="360"/>
      </w:pPr>
      <w:rPr>
        <w:rFonts w:ascii="Arial" w:hAnsi="Arial" w:hint="default"/>
      </w:rPr>
    </w:lvl>
    <w:lvl w:ilvl="4" w:tplc="150482A2" w:tentative="1">
      <w:start w:val="1"/>
      <w:numFmt w:val="bullet"/>
      <w:lvlText w:val="•"/>
      <w:lvlJc w:val="left"/>
      <w:pPr>
        <w:tabs>
          <w:tab w:val="num" w:pos="3600"/>
        </w:tabs>
        <w:ind w:left="3600" w:hanging="360"/>
      </w:pPr>
      <w:rPr>
        <w:rFonts w:ascii="Arial" w:hAnsi="Arial" w:hint="default"/>
      </w:rPr>
    </w:lvl>
    <w:lvl w:ilvl="5" w:tplc="F556977C" w:tentative="1">
      <w:start w:val="1"/>
      <w:numFmt w:val="bullet"/>
      <w:lvlText w:val="•"/>
      <w:lvlJc w:val="left"/>
      <w:pPr>
        <w:tabs>
          <w:tab w:val="num" w:pos="4320"/>
        </w:tabs>
        <w:ind w:left="4320" w:hanging="360"/>
      </w:pPr>
      <w:rPr>
        <w:rFonts w:ascii="Arial" w:hAnsi="Arial" w:hint="default"/>
      </w:rPr>
    </w:lvl>
    <w:lvl w:ilvl="6" w:tplc="0422F2DE" w:tentative="1">
      <w:start w:val="1"/>
      <w:numFmt w:val="bullet"/>
      <w:lvlText w:val="•"/>
      <w:lvlJc w:val="left"/>
      <w:pPr>
        <w:tabs>
          <w:tab w:val="num" w:pos="5040"/>
        </w:tabs>
        <w:ind w:left="5040" w:hanging="360"/>
      </w:pPr>
      <w:rPr>
        <w:rFonts w:ascii="Arial" w:hAnsi="Arial" w:hint="default"/>
      </w:rPr>
    </w:lvl>
    <w:lvl w:ilvl="7" w:tplc="EED61530" w:tentative="1">
      <w:start w:val="1"/>
      <w:numFmt w:val="bullet"/>
      <w:lvlText w:val="•"/>
      <w:lvlJc w:val="left"/>
      <w:pPr>
        <w:tabs>
          <w:tab w:val="num" w:pos="5760"/>
        </w:tabs>
        <w:ind w:left="5760" w:hanging="360"/>
      </w:pPr>
      <w:rPr>
        <w:rFonts w:ascii="Arial" w:hAnsi="Arial" w:hint="default"/>
      </w:rPr>
    </w:lvl>
    <w:lvl w:ilvl="8" w:tplc="307A41D0" w:tentative="1">
      <w:start w:val="1"/>
      <w:numFmt w:val="bullet"/>
      <w:lvlText w:val="•"/>
      <w:lvlJc w:val="left"/>
      <w:pPr>
        <w:tabs>
          <w:tab w:val="num" w:pos="6480"/>
        </w:tabs>
        <w:ind w:left="6480" w:hanging="360"/>
      </w:pPr>
      <w:rPr>
        <w:rFonts w:ascii="Arial" w:hAnsi="Arial" w:hint="default"/>
      </w:rPr>
    </w:lvl>
  </w:abstractNum>
  <w:abstractNum w:abstractNumId="6">
    <w:nsid w:val="277D1D44"/>
    <w:multiLevelType w:val="hybridMultilevel"/>
    <w:tmpl w:val="CE0064E0"/>
    <w:lvl w:ilvl="0" w:tplc="7124F120">
      <w:start w:val="1"/>
      <w:numFmt w:val="bullet"/>
      <w:lvlText w:val="•"/>
      <w:lvlJc w:val="left"/>
      <w:pPr>
        <w:tabs>
          <w:tab w:val="num" w:pos="720"/>
        </w:tabs>
        <w:ind w:left="720" w:hanging="360"/>
      </w:pPr>
      <w:rPr>
        <w:rFonts w:ascii="Arial" w:hAnsi="Arial" w:hint="default"/>
      </w:rPr>
    </w:lvl>
    <w:lvl w:ilvl="1" w:tplc="19727D34" w:tentative="1">
      <w:start w:val="1"/>
      <w:numFmt w:val="bullet"/>
      <w:lvlText w:val="•"/>
      <w:lvlJc w:val="left"/>
      <w:pPr>
        <w:tabs>
          <w:tab w:val="num" w:pos="1440"/>
        </w:tabs>
        <w:ind w:left="1440" w:hanging="360"/>
      </w:pPr>
      <w:rPr>
        <w:rFonts w:ascii="Arial" w:hAnsi="Arial" w:hint="default"/>
      </w:rPr>
    </w:lvl>
    <w:lvl w:ilvl="2" w:tplc="CF440B54" w:tentative="1">
      <w:start w:val="1"/>
      <w:numFmt w:val="bullet"/>
      <w:lvlText w:val="•"/>
      <w:lvlJc w:val="left"/>
      <w:pPr>
        <w:tabs>
          <w:tab w:val="num" w:pos="2160"/>
        </w:tabs>
        <w:ind w:left="2160" w:hanging="360"/>
      </w:pPr>
      <w:rPr>
        <w:rFonts w:ascii="Arial" w:hAnsi="Arial" w:hint="default"/>
      </w:rPr>
    </w:lvl>
    <w:lvl w:ilvl="3" w:tplc="FA2896B2" w:tentative="1">
      <w:start w:val="1"/>
      <w:numFmt w:val="bullet"/>
      <w:lvlText w:val="•"/>
      <w:lvlJc w:val="left"/>
      <w:pPr>
        <w:tabs>
          <w:tab w:val="num" w:pos="2880"/>
        </w:tabs>
        <w:ind w:left="2880" w:hanging="360"/>
      </w:pPr>
      <w:rPr>
        <w:rFonts w:ascii="Arial" w:hAnsi="Arial" w:hint="default"/>
      </w:rPr>
    </w:lvl>
    <w:lvl w:ilvl="4" w:tplc="ACF0F986" w:tentative="1">
      <w:start w:val="1"/>
      <w:numFmt w:val="bullet"/>
      <w:lvlText w:val="•"/>
      <w:lvlJc w:val="left"/>
      <w:pPr>
        <w:tabs>
          <w:tab w:val="num" w:pos="3600"/>
        </w:tabs>
        <w:ind w:left="3600" w:hanging="360"/>
      </w:pPr>
      <w:rPr>
        <w:rFonts w:ascii="Arial" w:hAnsi="Arial" w:hint="default"/>
      </w:rPr>
    </w:lvl>
    <w:lvl w:ilvl="5" w:tplc="279E55DA" w:tentative="1">
      <w:start w:val="1"/>
      <w:numFmt w:val="bullet"/>
      <w:lvlText w:val="•"/>
      <w:lvlJc w:val="left"/>
      <w:pPr>
        <w:tabs>
          <w:tab w:val="num" w:pos="4320"/>
        </w:tabs>
        <w:ind w:left="4320" w:hanging="360"/>
      </w:pPr>
      <w:rPr>
        <w:rFonts w:ascii="Arial" w:hAnsi="Arial" w:hint="default"/>
      </w:rPr>
    </w:lvl>
    <w:lvl w:ilvl="6" w:tplc="ECD08862" w:tentative="1">
      <w:start w:val="1"/>
      <w:numFmt w:val="bullet"/>
      <w:lvlText w:val="•"/>
      <w:lvlJc w:val="left"/>
      <w:pPr>
        <w:tabs>
          <w:tab w:val="num" w:pos="5040"/>
        </w:tabs>
        <w:ind w:left="5040" w:hanging="360"/>
      </w:pPr>
      <w:rPr>
        <w:rFonts w:ascii="Arial" w:hAnsi="Arial" w:hint="default"/>
      </w:rPr>
    </w:lvl>
    <w:lvl w:ilvl="7" w:tplc="AB56A490" w:tentative="1">
      <w:start w:val="1"/>
      <w:numFmt w:val="bullet"/>
      <w:lvlText w:val="•"/>
      <w:lvlJc w:val="left"/>
      <w:pPr>
        <w:tabs>
          <w:tab w:val="num" w:pos="5760"/>
        </w:tabs>
        <w:ind w:left="5760" w:hanging="360"/>
      </w:pPr>
      <w:rPr>
        <w:rFonts w:ascii="Arial" w:hAnsi="Arial" w:hint="default"/>
      </w:rPr>
    </w:lvl>
    <w:lvl w:ilvl="8" w:tplc="DB08670A" w:tentative="1">
      <w:start w:val="1"/>
      <w:numFmt w:val="bullet"/>
      <w:lvlText w:val="•"/>
      <w:lvlJc w:val="left"/>
      <w:pPr>
        <w:tabs>
          <w:tab w:val="num" w:pos="6480"/>
        </w:tabs>
        <w:ind w:left="6480" w:hanging="360"/>
      </w:pPr>
      <w:rPr>
        <w:rFonts w:ascii="Arial" w:hAnsi="Arial" w:hint="default"/>
      </w:rPr>
    </w:lvl>
  </w:abstractNum>
  <w:abstractNum w:abstractNumId="7">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DB207F"/>
    <w:multiLevelType w:val="multilevel"/>
    <w:tmpl w:val="E08E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331725"/>
    <w:multiLevelType w:val="hybridMultilevel"/>
    <w:tmpl w:val="A184C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16037D"/>
    <w:multiLevelType w:val="hybridMultilevel"/>
    <w:tmpl w:val="08EA4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F24FD1"/>
    <w:multiLevelType w:val="hybridMultilevel"/>
    <w:tmpl w:val="7288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72380F8A"/>
    <w:multiLevelType w:val="hybridMultilevel"/>
    <w:tmpl w:val="AB741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FC79C8"/>
    <w:multiLevelType w:val="hybridMultilevel"/>
    <w:tmpl w:val="9484F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122482"/>
    <w:multiLevelType w:val="hybridMultilevel"/>
    <w:tmpl w:val="8892D1E6"/>
    <w:lvl w:ilvl="0" w:tplc="ED1047DE">
      <w:start w:val="1"/>
      <w:numFmt w:val="bullet"/>
      <w:lvlText w:val="•"/>
      <w:lvlJc w:val="left"/>
      <w:pPr>
        <w:tabs>
          <w:tab w:val="num" w:pos="720"/>
        </w:tabs>
        <w:ind w:left="720" w:hanging="360"/>
      </w:pPr>
      <w:rPr>
        <w:rFonts w:ascii="Arial" w:hAnsi="Arial" w:hint="default"/>
      </w:rPr>
    </w:lvl>
    <w:lvl w:ilvl="1" w:tplc="A64ADBBE" w:tentative="1">
      <w:start w:val="1"/>
      <w:numFmt w:val="bullet"/>
      <w:lvlText w:val="•"/>
      <w:lvlJc w:val="left"/>
      <w:pPr>
        <w:tabs>
          <w:tab w:val="num" w:pos="1440"/>
        </w:tabs>
        <w:ind w:left="1440" w:hanging="360"/>
      </w:pPr>
      <w:rPr>
        <w:rFonts w:ascii="Arial" w:hAnsi="Arial" w:hint="default"/>
      </w:rPr>
    </w:lvl>
    <w:lvl w:ilvl="2" w:tplc="B3A435DE" w:tentative="1">
      <w:start w:val="1"/>
      <w:numFmt w:val="bullet"/>
      <w:lvlText w:val="•"/>
      <w:lvlJc w:val="left"/>
      <w:pPr>
        <w:tabs>
          <w:tab w:val="num" w:pos="2160"/>
        </w:tabs>
        <w:ind w:left="2160" w:hanging="360"/>
      </w:pPr>
      <w:rPr>
        <w:rFonts w:ascii="Arial" w:hAnsi="Arial" w:hint="default"/>
      </w:rPr>
    </w:lvl>
    <w:lvl w:ilvl="3" w:tplc="15269CE2" w:tentative="1">
      <w:start w:val="1"/>
      <w:numFmt w:val="bullet"/>
      <w:lvlText w:val="•"/>
      <w:lvlJc w:val="left"/>
      <w:pPr>
        <w:tabs>
          <w:tab w:val="num" w:pos="2880"/>
        </w:tabs>
        <w:ind w:left="2880" w:hanging="360"/>
      </w:pPr>
      <w:rPr>
        <w:rFonts w:ascii="Arial" w:hAnsi="Arial" w:hint="default"/>
      </w:rPr>
    </w:lvl>
    <w:lvl w:ilvl="4" w:tplc="0AEE874C" w:tentative="1">
      <w:start w:val="1"/>
      <w:numFmt w:val="bullet"/>
      <w:lvlText w:val="•"/>
      <w:lvlJc w:val="left"/>
      <w:pPr>
        <w:tabs>
          <w:tab w:val="num" w:pos="3600"/>
        </w:tabs>
        <w:ind w:left="3600" w:hanging="360"/>
      </w:pPr>
      <w:rPr>
        <w:rFonts w:ascii="Arial" w:hAnsi="Arial" w:hint="default"/>
      </w:rPr>
    </w:lvl>
    <w:lvl w:ilvl="5" w:tplc="16B8E168" w:tentative="1">
      <w:start w:val="1"/>
      <w:numFmt w:val="bullet"/>
      <w:lvlText w:val="•"/>
      <w:lvlJc w:val="left"/>
      <w:pPr>
        <w:tabs>
          <w:tab w:val="num" w:pos="4320"/>
        </w:tabs>
        <w:ind w:left="4320" w:hanging="360"/>
      </w:pPr>
      <w:rPr>
        <w:rFonts w:ascii="Arial" w:hAnsi="Arial" w:hint="default"/>
      </w:rPr>
    </w:lvl>
    <w:lvl w:ilvl="6" w:tplc="F7922C6A" w:tentative="1">
      <w:start w:val="1"/>
      <w:numFmt w:val="bullet"/>
      <w:lvlText w:val="•"/>
      <w:lvlJc w:val="left"/>
      <w:pPr>
        <w:tabs>
          <w:tab w:val="num" w:pos="5040"/>
        </w:tabs>
        <w:ind w:left="5040" w:hanging="360"/>
      </w:pPr>
      <w:rPr>
        <w:rFonts w:ascii="Arial" w:hAnsi="Arial" w:hint="default"/>
      </w:rPr>
    </w:lvl>
    <w:lvl w:ilvl="7" w:tplc="2C16B47E" w:tentative="1">
      <w:start w:val="1"/>
      <w:numFmt w:val="bullet"/>
      <w:lvlText w:val="•"/>
      <w:lvlJc w:val="left"/>
      <w:pPr>
        <w:tabs>
          <w:tab w:val="num" w:pos="5760"/>
        </w:tabs>
        <w:ind w:left="5760" w:hanging="360"/>
      </w:pPr>
      <w:rPr>
        <w:rFonts w:ascii="Arial" w:hAnsi="Arial" w:hint="default"/>
      </w:rPr>
    </w:lvl>
    <w:lvl w:ilvl="8" w:tplc="B7301FC6"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0"/>
  </w:num>
  <w:num w:numId="6">
    <w:abstractNumId w:val="16"/>
  </w:num>
  <w:num w:numId="7">
    <w:abstractNumId w:val="12"/>
  </w:num>
  <w:num w:numId="8">
    <w:abstractNumId w:val="7"/>
  </w:num>
  <w:num w:numId="9">
    <w:abstractNumId w:val="3"/>
  </w:num>
  <w:num w:numId="10">
    <w:abstractNumId w:val="9"/>
  </w:num>
  <w:num w:numId="11">
    <w:abstractNumId w:val="11"/>
  </w:num>
  <w:num w:numId="12">
    <w:abstractNumId w:val="1"/>
  </w:num>
  <w:num w:numId="13">
    <w:abstractNumId w:val="0"/>
  </w:num>
  <w:num w:numId="14">
    <w:abstractNumId w:val="20"/>
  </w:num>
  <w:num w:numId="15">
    <w:abstractNumId w:val="2"/>
  </w:num>
  <w:num w:numId="16">
    <w:abstractNumId w:val="14"/>
  </w:num>
  <w:num w:numId="17">
    <w:abstractNumId w:val="17"/>
  </w:num>
  <w:num w:numId="18">
    <w:abstractNumId w:val="8"/>
  </w:num>
  <w:num w:numId="19">
    <w:abstractNumId w:val="19"/>
  </w:num>
  <w:num w:numId="20">
    <w:abstractNumId w:val="5"/>
  </w:num>
  <w:num w:numId="21">
    <w:abstractNumId w:val="21"/>
  </w:num>
  <w:num w:numId="22">
    <w:abstractNumId w:val="6"/>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ja Khan">
    <w15:presenceInfo w15:providerId="Windows Live" w15:userId="6ad1f595b00d15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0918"/>
    <w:rsid w:val="0001127D"/>
    <w:rsid w:val="00020941"/>
    <w:rsid w:val="00023591"/>
    <w:rsid w:val="00024BB3"/>
    <w:rsid w:val="0002539A"/>
    <w:rsid w:val="000258BB"/>
    <w:rsid w:val="00030A1E"/>
    <w:rsid w:val="00044016"/>
    <w:rsid w:val="000504E2"/>
    <w:rsid w:val="0005685D"/>
    <w:rsid w:val="00056A4A"/>
    <w:rsid w:val="00062B00"/>
    <w:rsid w:val="00064711"/>
    <w:rsid w:val="00066DC9"/>
    <w:rsid w:val="00071E19"/>
    <w:rsid w:val="00074EED"/>
    <w:rsid w:val="000816AA"/>
    <w:rsid w:val="00083288"/>
    <w:rsid w:val="00083BA2"/>
    <w:rsid w:val="000A0A85"/>
    <w:rsid w:val="000A567A"/>
    <w:rsid w:val="000A71A8"/>
    <w:rsid w:val="000B1BE1"/>
    <w:rsid w:val="000B24AD"/>
    <w:rsid w:val="000C2059"/>
    <w:rsid w:val="000C3F08"/>
    <w:rsid w:val="000C4C1C"/>
    <w:rsid w:val="000C65A3"/>
    <w:rsid w:val="000D0DE9"/>
    <w:rsid w:val="000D1A58"/>
    <w:rsid w:val="000D1C74"/>
    <w:rsid w:val="000D4A04"/>
    <w:rsid w:val="000D5D56"/>
    <w:rsid w:val="000E26A9"/>
    <w:rsid w:val="000E7082"/>
    <w:rsid w:val="000F46B6"/>
    <w:rsid w:val="00100D77"/>
    <w:rsid w:val="00106CF4"/>
    <w:rsid w:val="00114E86"/>
    <w:rsid w:val="001167BA"/>
    <w:rsid w:val="00120103"/>
    <w:rsid w:val="0013102F"/>
    <w:rsid w:val="00132DC4"/>
    <w:rsid w:val="00134E95"/>
    <w:rsid w:val="001469B2"/>
    <w:rsid w:val="001541B0"/>
    <w:rsid w:val="0015653E"/>
    <w:rsid w:val="001623D6"/>
    <w:rsid w:val="00165375"/>
    <w:rsid w:val="00176DEA"/>
    <w:rsid w:val="00184B66"/>
    <w:rsid w:val="00186BCA"/>
    <w:rsid w:val="0018701C"/>
    <w:rsid w:val="001879CC"/>
    <w:rsid w:val="00196522"/>
    <w:rsid w:val="001A08C7"/>
    <w:rsid w:val="001A7B77"/>
    <w:rsid w:val="001C6289"/>
    <w:rsid w:val="001D1757"/>
    <w:rsid w:val="001D3BE1"/>
    <w:rsid w:val="001E6FCE"/>
    <w:rsid w:val="001F0FE0"/>
    <w:rsid w:val="00201CC2"/>
    <w:rsid w:val="0020634A"/>
    <w:rsid w:val="0021245D"/>
    <w:rsid w:val="00213749"/>
    <w:rsid w:val="00220133"/>
    <w:rsid w:val="00226F6F"/>
    <w:rsid w:val="00227563"/>
    <w:rsid w:val="00232410"/>
    <w:rsid w:val="00237D09"/>
    <w:rsid w:val="00246F4B"/>
    <w:rsid w:val="00255B7E"/>
    <w:rsid w:val="002615B2"/>
    <w:rsid w:val="0026509D"/>
    <w:rsid w:val="0027183D"/>
    <w:rsid w:val="002737AA"/>
    <w:rsid w:val="002804A7"/>
    <w:rsid w:val="00283398"/>
    <w:rsid w:val="00295FD9"/>
    <w:rsid w:val="00296ACC"/>
    <w:rsid w:val="002A0932"/>
    <w:rsid w:val="002A7123"/>
    <w:rsid w:val="002B13C8"/>
    <w:rsid w:val="002B75C2"/>
    <w:rsid w:val="002B7ABA"/>
    <w:rsid w:val="002C265D"/>
    <w:rsid w:val="002C3ED6"/>
    <w:rsid w:val="002C76F5"/>
    <w:rsid w:val="002C780A"/>
    <w:rsid w:val="002C7C84"/>
    <w:rsid w:val="002D0AC0"/>
    <w:rsid w:val="002D6AD6"/>
    <w:rsid w:val="002D73FE"/>
    <w:rsid w:val="002D7DAA"/>
    <w:rsid w:val="002E0149"/>
    <w:rsid w:val="002F0B1E"/>
    <w:rsid w:val="002F6126"/>
    <w:rsid w:val="002F660F"/>
    <w:rsid w:val="002F6D8A"/>
    <w:rsid w:val="003033A1"/>
    <w:rsid w:val="00303514"/>
    <w:rsid w:val="003066A4"/>
    <w:rsid w:val="00321465"/>
    <w:rsid w:val="00325462"/>
    <w:rsid w:val="003271EC"/>
    <w:rsid w:val="00330F66"/>
    <w:rsid w:val="0033216D"/>
    <w:rsid w:val="003341C8"/>
    <w:rsid w:val="00337463"/>
    <w:rsid w:val="00343ADB"/>
    <w:rsid w:val="003452EC"/>
    <w:rsid w:val="003474CC"/>
    <w:rsid w:val="003603FB"/>
    <w:rsid w:val="00361933"/>
    <w:rsid w:val="00364779"/>
    <w:rsid w:val="00372C65"/>
    <w:rsid w:val="00381B8A"/>
    <w:rsid w:val="00385B66"/>
    <w:rsid w:val="003A0103"/>
    <w:rsid w:val="003A34FA"/>
    <w:rsid w:val="003A5797"/>
    <w:rsid w:val="003A7435"/>
    <w:rsid w:val="003A7A21"/>
    <w:rsid w:val="003A7B35"/>
    <w:rsid w:val="003B2AD5"/>
    <w:rsid w:val="003B362A"/>
    <w:rsid w:val="003B3C6E"/>
    <w:rsid w:val="003B3FF5"/>
    <w:rsid w:val="003B6406"/>
    <w:rsid w:val="003B7BA7"/>
    <w:rsid w:val="003C36F5"/>
    <w:rsid w:val="003C6C33"/>
    <w:rsid w:val="003C7799"/>
    <w:rsid w:val="003C77C8"/>
    <w:rsid w:val="003D34AD"/>
    <w:rsid w:val="003D3C28"/>
    <w:rsid w:val="003E07E7"/>
    <w:rsid w:val="003E0C62"/>
    <w:rsid w:val="003E4651"/>
    <w:rsid w:val="003E6CB6"/>
    <w:rsid w:val="003F1830"/>
    <w:rsid w:val="003F54BC"/>
    <w:rsid w:val="003F6403"/>
    <w:rsid w:val="003F665A"/>
    <w:rsid w:val="003F6C0A"/>
    <w:rsid w:val="004150B8"/>
    <w:rsid w:val="00424393"/>
    <w:rsid w:val="00426817"/>
    <w:rsid w:val="004546EF"/>
    <w:rsid w:val="004549F9"/>
    <w:rsid w:val="00466BBE"/>
    <w:rsid w:val="00472AA2"/>
    <w:rsid w:val="00472CFC"/>
    <w:rsid w:val="00477446"/>
    <w:rsid w:val="00486385"/>
    <w:rsid w:val="004877DD"/>
    <w:rsid w:val="0049182F"/>
    <w:rsid w:val="004A2E86"/>
    <w:rsid w:val="004A7262"/>
    <w:rsid w:val="004B2309"/>
    <w:rsid w:val="004C545E"/>
    <w:rsid w:val="004C63D0"/>
    <w:rsid w:val="004D0823"/>
    <w:rsid w:val="004D2822"/>
    <w:rsid w:val="004D3F74"/>
    <w:rsid w:val="004D6207"/>
    <w:rsid w:val="004D67A1"/>
    <w:rsid w:val="004E1F15"/>
    <w:rsid w:val="004E4CEE"/>
    <w:rsid w:val="004F19F6"/>
    <w:rsid w:val="004F5F1C"/>
    <w:rsid w:val="004F7CAE"/>
    <w:rsid w:val="0051130B"/>
    <w:rsid w:val="0051133B"/>
    <w:rsid w:val="005135B6"/>
    <w:rsid w:val="005143EF"/>
    <w:rsid w:val="00521478"/>
    <w:rsid w:val="00522922"/>
    <w:rsid w:val="00523749"/>
    <w:rsid w:val="00525D68"/>
    <w:rsid w:val="0053263B"/>
    <w:rsid w:val="005344D5"/>
    <w:rsid w:val="00536FA4"/>
    <w:rsid w:val="00540E78"/>
    <w:rsid w:val="00543DD9"/>
    <w:rsid w:val="00544124"/>
    <w:rsid w:val="0054470F"/>
    <w:rsid w:val="0054532D"/>
    <w:rsid w:val="00545EC4"/>
    <w:rsid w:val="00546DE9"/>
    <w:rsid w:val="00564686"/>
    <w:rsid w:val="005729B9"/>
    <w:rsid w:val="00580922"/>
    <w:rsid w:val="00582017"/>
    <w:rsid w:val="00585592"/>
    <w:rsid w:val="00587009"/>
    <w:rsid w:val="00590FC8"/>
    <w:rsid w:val="0059348D"/>
    <w:rsid w:val="005A742C"/>
    <w:rsid w:val="005A74DA"/>
    <w:rsid w:val="005A7F53"/>
    <w:rsid w:val="005B5F56"/>
    <w:rsid w:val="005B6707"/>
    <w:rsid w:val="005B7A29"/>
    <w:rsid w:val="005C051E"/>
    <w:rsid w:val="005C1829"/>
    <w:rsid w:val="005C72E9"/>
    <w:rsid w:val="005D0987"/>
    <w:rsid w:val="005D0E80"/>
    <w:rsid w:val="005D22F0"/>
    <w:rsid w:val="005D48F8"/>
    <w:rsid w:val="005D5349"/>
    <w:rsid w:val="005D7E61"/>
    <w:rsid w:val="005E0DFF"/>
    <w:rsid w:val="005E1315"/>
    <w:rsid w:val="005E3E41"/>
    <w:rsid w:val="005E4CE7"/>
    <w:rsid w:val="005E7B96"/>
    <w:rsid w:val="005F0B86"/>
    <w:rsid w:val="005F1A22"/>
    <w:rsid w:val="005F54E5"/>
    <w:rsid w:val="005F61BF"/>
    <w:rsid w:val="005F64FB"/>
    <w:rsid w:val="00600D1A"/>
    <w:rsid w:val="00611F75"/>
    <w:rsid w:val="0062193D"/>
    <w:rsid w:val="00621AFE"/>
    <w:rsid w:val="0062408C"/>
    <w:rsid w:val="0062625E"/>
    <w:rsid w:val="006277B0"/>
    <w:rsid w:val="0064175C"/>
    <w:rsid w:val="00641A4F"/>
    <w:rsid w:val="006421CE"/>
    <w:rsid w:val="00644005"/>
    <w:rsid w:val="006463AA"/>
    <w:rsid w:val="00650DC8"/>
    <w:rsid w:val="006532AB"/>
    <w:rsid w:val="00655F1A"/>
    <w:rsid w:val="0066182A"/>
    <w:rsid w:val="00665723"/>
    <w:rsid w:val="00672D7E"/>
    <w:rsid w:val="00673751"/>
    <w:rsid w:val="00685411"/>
    <w:rsid w:val="0068588F"/>
    <w:rsid w:val="00687314"/>
    <w:rsid w:val="00690A37"/>
    <w:rsid w:val="006922DD"/>
    <w:rsid w:val="00696008"/>
    <w:rsid w:val="006B0FDF"/>
    <w:rsid w:val="006B2878"/>
    <w:rsid w:val="006C4252"/>
    <w:rsid w:val="006C6EA4"/>
    <w:rsid w:val="006D3313"/>
    <w:rsid w:val="006D6765"/>
    <w:rsid w:val="006E0E3E"/>
    <w:rsid w:val="006E201E"/>
    <w:rsid w:val="006E22D6"/>
    <w:rsid w:val="006E3097"/>
    <w:rsid w:val="006E5175"/>
    <w:rsid w:val="006F7552"/>
    <w:rsid w:val="00710AC9"/>
    <w:rsid w:val="00710FF1"/>
    <w:rsid w:val="007135E5"/>
    <w:rsid w:val="007141DE"/>
    <w:rsid w:val="007244B4"/>
    <w:rsid w:val="00726444"/>
    <w:rsid w:val="007309CA"/>
    <w:rsid w:val="00731A03"/>
    <w:rsid w:val="00736ABC"/>
    <w:rsid w:val="0073725D"/>
    <w:rsid w:val="0074178A"/>
    <w:rsid w:val="0075124E"/>
    <w:rsid w:val="007516AE"/>
    <w:rsid w:val="00753C67"/>
    <w:rsid w:val="007576E3"/>
    <w:rsid w:val="007577EB"/>
    <w:rsid w:val="007667AB"/>
    <w:rsid w:val="0076798F"/>
    <w:rsid w:val="00770F5B"/>
    <w:rsid w:val="00770FAB"/>
    <w:rsid w:val="00775125"/>
    <w:rsid w:val="00776993"/>
    <w:rsid w:val="00783B2A"/>
    <w:rsid w:val="007852DE"/>
    <w:rsid w:val="00786F12"/>
    <w:rsid w:val="0079238F"/>
    <w:rsid w:val="00794E11"/>
    <w:rsid w:val="007A1CBC"/>
    <w:rsid w:val="007A5842"/>
    <w:rsid w:val="007A5870"/>
    <w:rsid w:val="007A7216"/>
    <w:rsid w:val="007B5B8E"/>
    <w:rsid w:val="007C0F0A"/>
    <w:rsid w:val="007C1232"/>
    <w:rsid w:val="007C7D0F"/>
    <w:rsid w:val="007C7DA3"/>
    <w:rsid w:val="007D498B"/>
    <w:rsid w:val="007D4BD8"/>
    <w:rsid w:val="007E265A"/>
    <w:rsid w:val="007E44F3"/>
    <w:rsid w:val="007E6A6C"/>
    <w:rsid w:val="00811E76"/>
    <w:rsid w:val="008146C9"/>
    <w:rsid w:val="00815EC7"/>
    <w:rsid w:val="008233C1"/>
    <w:rsid w:val="00825572"/>
    <w:rsid w:val="00826B63"/>
    <w:rsid w:val="008276B9"/>
    <w:rsid w:val="00830AB8"/>
    <w:rsid w:val="00834986"/>
    <w:rsid w:val="00836BAD"/>
    <w:rsid w:val="00837164"/>
    <w:rsid w:val="00840E96"/>
    <w:rsid w:val="0084692A"/>
    <w:rsid w:val="008556D7"/>
    <w:rsid w:val="008560A1"/>
    <w:rsid w:val="00863038"/>
    <w:rsid w:val="00865985"/>
    <w:rsid w:val="00867502"/>
    <w:rsid w:val="008679EC"/>
    <w:rsid w:val="00873218"/>
    <w:rsid w:val="00880F98"/>
    <w:rsid w:val="00883001"/>
    <w:rsid w:val="0088581A"/>
    <w:rsid w:val="00887A28"/>
    <w:rsid w:val="00892413"/>
    <w:rsid w:val="00893804"/>
    <w:rsid w:val="00895A71"/>
    <w:rsid w:val="008963A3"/>
    <w:rsid w:val="008A3816"/>
    <w:rsid w:val="008B1468"/>
    <w:rsid w:val="008B4E15"/>
    <w:rsid w:val="008B4F84"/>
    <w:rsid w:val="008B5505"/>
    <w:rsid w:val="008B6F08"/>
    <w:rsid w:val="008B7DED"/>
    <w:rsid w:val="008C1F07"/>
    <w:rsid w:val="008D447D"/>
    <w:rsid w:val="008D4613"/>
    <w:rsid w:val="008D53C7"/>
    <w:rsid w:val="008F1535"/>
    <w:rsid w:val="008F6C2B"/>
    <w:rsid w:val="00900C59"/>
    <w:rsid w:val="009058C4"/>
    <w:rsid w:val="00907B39"/>
    <w:rsid w:val="00913166"/>
    <w:rsid w:val="009159A6"/>
    <w:rsid w:val="00915FD6"/>
    <w:rsid w:val="0091744A"/>
    <w:rsid w:val="0092112D"/>
    <w:rsid w:val="0092174F"/>
    <w:rsid w:val="009224FB"/>
    <w:rsid w:val="00927D5A"/>
    <w:rsid w:val="009377F9"/>
    <w:rsid w:val="0094181B"/>
    <w:rsid w:val="00957BBE"/>
    <w:rsid w:val="00984534"/>
    <w:rsid w:val="00987B46"/>
    <w:rsid w:val="009911E4"/>
    <w:rsid w:val="009937E7"/>
    <w:rsid w:val="00995B16"/>
    <w:rsid w:val="009A039B"/>
    <w:rsid w:val="009A0F71"/>
    <w:rsid w:val="009A4F0C"/>
    <w:rsid w:val="009A63B4"/>
    <w:rsid w:val="009C0DC6"/>
    <w:rsid w:val="009C2242"/>
    <w:rsid w:val="009C258C"/>
    <w:rsid w:val="009C66F7"/>
    <w:rsid w:val="009D3B42"/>
    <w:rsid w:val="009E1D10"/>
    <w:rsid w:val="009E282D"/>
    <w:rsid w:val="009E370E"/>
    <w:rsid w:val="009F7D4F"/>
    <w:rsid w:val="00A07A6F"/>
    <w:rsid w:val="00A07C11"/>
    <w:rsid w:val="00A1034E"/>
    <w:rsid w:val="00A216B9"/>
    <w:rsid w:val="00A24B56"/>
    <w:rsid w:val="00A31EA5"/>
    <w:rsid w:val="00A335BB"/>
    <w:rsid w:val="00A44A3A"/>
    <w:rsid w:val="00A53A26"/>
    <w:rsid w:val="00A562BE"/>
    <w:rsid w:val="00A579A3"/>
    <w:rsid w:val="00A60CF1"/>
    <w:rsid w:val="00A66412"/>
    <w:rsid w:val="00A7171D"/>
    <w:rsid w:val="00A71B66"/>
    <w:rsid w:val="00A73CFD"/>
    <w:rsid w:val="00A8022B"/>
    <w:rsid w:val="00A85C44"/>
    <w:rsid w:val="00A9499D"/>
    <w:rsid w:val="00A97E2A"/>
    <w:rsid w:val="00AA462D"/>
    <w:rsid w:val="00AB2584"/>
    <w:rsid w:val="00AB2CA0"/>
    <w:rsid w:val="00AB4052"/>
    <w:rsid w:val="00AC072F"/>
    <w:rsid w:val="00AC1D98"/>
    <w:rsid w:val="00AC51FD"/>
    <w:rsid w:val="00AC5B69"/>
    <w:rsid w:val="00AD5F2E"/>
    <w:rsid w:val="00AE394F"/>
    <w:rsid w:val="00AF07C1"/>
    <w:rsid w:val="00AF2623"/>
    <w:rsid w:val="00AF5924"/>
    <w:rsid w:val="00B065B1"/>
    <w:rsid w:val="00B16DC5"/>
    <w:rsid w:val="00B33CA0"/>
    <w:rsid w:val="00B460C8"/>
    <w:rsid w:val="00B51D5F"/>
    <w:rsid w:val="00B61290"/>
    <w:rsid w:val="00B623F3"/>
    <w:rsid w:val="00B62FA6"/>
    <w:rsid w:val="00B71236"/>
    <w:rsid w:val="00B736AD"/>
    <w:rsid w:val="00B754ED"/>
    <w:rsid w:val="00B82FA2"/>
    <w:rsid w:val="00B85042"/>
    <w:rsid w:val="00B90B5B"/>
    <w:rsid w:val="00B921D6"/>
    <w:rsid w:val="00B939EF"/>
    <w:rsid w:val="00BB1458"/>
    <w:rsid w:val="00BB3EF9"/>
    <w:rsid w:val="00BB74A3"/>
    <w:rsid w:val="00BB77D2"/>
    <w:rsid w:val="00BB7EF7"/>
    <w:rsid w:val="00BC03D9"/>
    <w:rsid w:val="00BD4F17"/>
    <w:rsid w:val="00BD5092"/>
    <w:rsid w:val="00BE1A9D"/>
    <w:rsid w:val="00BE25A7"/>
    <w:rsid w:val="00BF72A9"/>
    <w:rsid w:val="00C01F17"/>
    <w:rsid w:val="00C04D41"/>
    <w:rsid w:val="00C0773E"/>
    <w:rsid w:val="00C07909"/>
    <w:rsid w:val="00C114CC"/>
    <w:rsid w:val="00C14E45"/>
    <w:rsid w:val="00C168EB"/>
    <w:rsid w:val="00C17936"/>
    <w:rsid w:val="00C201E6"/>
    <w:rsid w:val="00C202CF"/>
    <w:rsid w:val="00C21033"/>
    <w:rsid w:val="00C25BB7"/>
    <w:rsid w:val="00C26112"/>
    <w:rsid w:val="00C32A3F"/>
    <w:rsid w:val="00C35E2E"/>
    <w:rsid w:val="00C423F0"/>
    <w:rsid w:val="00C4487A"/>
    <w:rsid w:val="00C508B4"/>
    <w:rsid w:val="00C53C18"/>
    <w:rsid w:val="00C60F1C"/>
    <w:rsid w:val="00C6533B"/>
    <w:rsid w:val="00C65D26"/>
    <w:rsid w:val="00C66362"/>
    <w:rsid w:val="00C66D24"/>
    <w:rsid w:val="00C73714"/>
    <w:rsid w:val="00C81805"/>
    <w:rsid w:val="00C835F7"/>
    <w:rsid w:val="00C83DAF"/>
    <w:rsid w:val="00C85EAE"/>
    <w:rsid w:val="00C90B68"/>
    <w:rsid w:val="00C90B69"/>
    <w:rsid w:val="00C93B61"/>
    <w:rsid w:val="00C958AD"/>
    <w:rsid w:val="00CA0165"/>
    <w:rsid w:val="00CC1ACE"/>
    <w:rsid w:val="00CD426A"/>
    <w:rsid w:val="00CD44AE"/>
    <w:rsid w:val="00CE1A59"/>
    <w:rsid w:val="00CE2F0D"/>
    <w:rsid w:val="00CF23B4"/>
    <w:rsid w:val="00CF5658"/>
    <w:rsid w:val="00D05900"/>
    <w:rsid w:val="00D13955"/>
    <w:rsid w:val="00D14CC7"/>
    <w:rsid w:val="00D17549"/>
    <w:rsid w:val="00D17EFC"/>
    <w:rsid w:val="00D21338"/>
    <w:rsid w:val="00D21A13"/>
    <w:rsid w:val="00D24009"/>
    <w:rsid w:val="00D30196"/>
    <w:rsid w:val="00D30833"/>
    <w:rsid w:val="00D32DD7"/>
    <w:rsid w:val="00D35AF2"/>
    <w:rsid w:val="00D419A1"/>
    <w:rsid w:val="00D42218"/>
    <w:rsid w:val="00D53790"/>
    <w:rsid w:val="00D53BB4"/>
    <w:rsid w:val="00D64A84"/>
    <w:rsid w:val="00D67E88"/>
    <w:rsid w:val="00D81B19"/>
    <w:rsid w:val="00D84EE6"/>
    <w:rsid w:val="00D97125"/>
    <w:rsid w:val="00DA0919"/>
    <w:rsid w:val="00DA4C9C"/>
    <w:rsid w:val="00DA6FDA"/>
    <w:rsid w:val="00DB3539"/>
    <w:rsid w:val="00DB46B2"/>
    <w:rsid w:val="00DB5A68"/>
    <w:rsid w:val="00DC13DD"/>
    <w:rsid w:val="00DC4329"/>
    <w:rsid w:val="00DC465B"/>
    <w:rsid w:val="00DD1706"/>
    <w:rsid w:val="00DE06C9"/>
    <w:rsid w:val="00DE0703"/>
    <w:rsid w:val="00DE127A"/>
    <w:rsid w:val="00DE4854"/>
    <w:rsid w:val="00DE4BA8"/>
    <w:rsid w:val="00DF1498"/>
    <w:rsid w:val="00DF1C0A"/>
    <w:rsid w:val="00E020D9"/>
    <w:rsid w:val="00E04032"/>
    <w:rsid w:val="00E0759F"/>
    <w:rsid w:val="00E1077D"/>
    <w:rsid w:val="00E10DC3"/>
    <w:rsid w:val="00E16A22"/>
    <w:rsid w:val="00E201F6"/>
    <w:rsid w:val="00E21CCA"/>
    <w:rsid w:val="00E24041"/>
    <w:rsid w:val="00E360B0"/>
    <w:rsid w:val="00E36CEB"/>
    <w:rsid w:val="00E378B5"/>
    <w:rsid w:val="00E40C35"/>
    <w:rsid w:val="00E41606"/>
    <w:rsid w:val="00E44A92"/>
    <w:rsid w:val="00E470C9"/>
    <w:rsid w:val="00E704A9"/>
    <w:rsid w:val="00E737F2"/>
    <w:rsid w:val="00E772B3"/>
    <w:rsid w:val="00E77736"/>
    <w:rsid w:val="00E77929"/>
    <w:rsid w:val="00E828C6"/>
    <w:rsid w:val="00E8323D"/>
    <w:rsid w:val="00E84F81"/>
    <w:rsid w:val="00E851A0"/>
    <w:rsid w:val="00E866DB"/>
    <w:rsid w:val="00E86CD2"/>
    <w:rsid w:val="00E871E0"/>
    <w:rsid w:val="00E938D7"/>
    <w:rsid w:val="00EA3E7C"/>
    <w:rsid w:val="00EB097A"/>
    <w:rsid w:val="00EB784B"/>
    <w:rsid w:val="00EC0086"/>
    <w:rsid w:val="00EC6C4B"/>
    <w:rsid w:val="00EC775E"/>
    <w:rsid w:val="00ED0894"/>
    <w:rsid w:val="00ED4A0D"/>
    <w:rsid w:val="00ED67FF"/>
    <w:rsid w:val="00ED751D"/>
    <w:rsid w:val="00EE2467"/>
    <w:rsid w:val="00EE4611"/>
    <w:rsid w:val="00EE6573"/>
    <w:rsid w:val="00EF49DE"/>
    <w:rsid w:val="00F03C94"/>
    <w:rsid w:val="00F141FF"/>
    <w:rsid w:val="00F14B6A"/>
    <w:rsid w:val="00F154BF"/>
    <w:rsid w:val="00F17648"/>
    <w:rsid w:val="00F24E44"/>
    <w:rsid w:val="00F2562B"/>
    <w:rsid w:val="00F27361"/>
    <w:rsid w:val="00F33690"/>
    <w:rsid w:val="00F33EC2"/>
    <w:rsid w:val="00F37E54"/>
    <w:rsid w:val="00F40B56"/>
    <w:rsid w:val="00F456E7"/>
    <w:rsid w:val="00F50643"/>
    <w:rsid w:val="00F519F9"/>
    <w:rsid w:val="00F52F44"/>
    <w:rsid w:val="00F56865"/>
    <w:rsid w:val="00F56937"/>
    <w:rsid w:val="00F57CD4"/>
    <w:rsid w:val="00F61DD1"/>
    <w:rsid w:val="00F63A77"/>
    <w:rsid w:val="00F65B6A"/>
    <w:rsid w:val="00F87933"/>
    <w:rsid w:val="00F91FED"/>
    <w:rsid w:val="00F951D6"/>
    <w:rsid w:val="00F95DC1"/>
    <w:rsid w:val="00F97DE3"/>
    <w:rsid w:val="00FA30BA"/>
    <w:rsid w:val="00FA7A41"/>
    <w:rsid w:val="00FB00E2"/>
    <w:rsid w:val="00FB2294"/>
    <w:rsid w:val="00FC4BF6"/>
    <w:rsid w:val="00FD1C44"/>
    <w:rsid w:val="00FD5F12"/>
    <w:rsid w:val="00FD62D5"/>
    <w:rsid w:val="00FE37AC"/>
    <w:rsid w:val="00FE5590"/>
    <w:rsid w:val="00FE5873"/>
    <w:rsid w:val="00FE598C"/>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65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8476">
      <w:bodyDiv w:val="1"/>
      <w:marLeft w:val="0"/>
      <w:marRight w:val="0"/>
      <w:marTop w:val="0"/>
      <w:marBottom w:val="0"/>
      <w:divBdr>
        <w:top w:val="none" w:sz="0" w:space="0" w:color="auto"/>
        <w:left w:val="none" w:sz="0" w:space="0" w:color="auto"/>
        <w:bottom w:val="none" w:sz="0" w:space="0" w:color="auto"/>
        <w:right w:val="none" w:sz="0" w:space="0" w:color="auto"/>
      </w:divBdr>
    </w:div>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76632257">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484661171">
      <w:bodyDiv w:val="1"/>
      <w:marLeft w:val="0"/>
      <w:marRight w:val="0"/>
      <w:marTop w:val="0"/>
      <w:marBottom w:val="0"/>
      <w:divBdr>
        <w:top w:val="none" w:sz="0" w:space="0" w:color="auto"/>
        <w:left w:val="none" w:sz="0" w:space="0" w:color="auto"/>
        <w:bottom w:val="none" w:sz="0" w:space="0" w:color="auto"/>
        <w:right w:val="none" w:sz="0" w:space="0" w:color="auto"/>
      </w:divBdr>
    </w:div>
    <w:div w:id="609244519">
      <w:bodyDiv w:val="1"/>
      <w:marLeft w:val="0"/>
      <w:marRight w:val="0"/>
      <w:marTop w:val="0"/>
      <w:marBottom w:val="0"/>
      <w:divBdr>
        <w:top w:val="none" w:sz="0" w:space="0" w:color="auto"/>
        <w:left w:val="none" w:sz="0" w:space="0" w:color="auto"/>
        <w:bottom w:val="none" w:sz="0" w:space="0" w:color="auto"/>
        <w:right w:val="none" w:sz="0" w:space="0" w:color="auto"/>
      </w:divBdr>
    </w:div>
    <w:div w:id="611478338">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647172292">
      <w:bodyDiv w:val="1"/>
      <w:marLeft w:val="0"/>
      <w:marRight w:val="0"/>
      <w:marTop w:val="0"/>
      <w:marBottom w:val="0"/>
      <w:divBdr>
        <w:top w:val="none" w:sz="0" w:space="0" w:color="auto"/>
        <w:left w:val="none" w:sz="0" w:space="0" w:color="auto"/>
        <w:bottom w:val="none" w:sz="0" w:space="0" w:color="auto"/>
        <w:right w:val="none" w:sz="0" w:space="0" w:color="auto"/>
      </w:divBdr>
      <w:divsChild>
        <w:div w:id="735476512">
          <w:blockQuote w:val="1"/>
          <w:marLeft w:val="300"/>
          <w:marRight w:val="300"/>
          <w:marTop w:val="150"/>
          <w:marBottom w:val="150"/>
          <w:divBdr>
            <w:top w:val="none" w:sz="0" w:space="0" w:color="auto"/>
            <w:left w:val="single" w:sz="6" w:space="15" w:color="3C78B5"/>
            <w:bottom w:val="none" w:sz="0" w:space="0" w:color="auto"/>
            <w:right w:val="none" w:sz="0" w:space="0" w:color="auto"/>
          </w:divBdr>
        </w:div>
      </w:divsChild>
    </w:div>
    <w:div w:id="67083549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801190469">
      <w:bodyDiv w:val="1"/>
      <w:marLeft w:val="0"/>
      <w:marRight w:val="0"/>
      <w:marTop w:val="0"/>
      <w:marBottom w:val="0"/>
      <w:divBdr>
        <w:top w:val="none" w:sz="0" w:space="0" w:color="auto"/>
        <w:left w:val="none" w:sz="0" w:space="0" w:color="auto"/>
        <w:bottom w:val="none" w:sz="0" w:space="0" w:color="auto"/>
        <w:right w:val="none" w:sz="0" w:space="0" w:color="auto"/>
      </w:divBdr>
    </w:div>
    <w:div w:id="806047439">
      <w:bodyDiv w:val="1"/>
      <w:marLeft w:val="0"/>
      <w:marRight w:val="0"/>
      <w:marTop w:val="0"/>
      <w:marBottom w:val="0"/>
      <w:divBdr>
        <w:top w:val="none" w:sz="0" w:space="0" w:color="auto"/>
        <w:left w:val="none" w:sz="0" w:space="0" w:color="auto"/>
        <w:bottom w:val="none" w:sz="0" w:space="0" w:color="auto"/>
        <w:right w:val="none" w:sz="0" w:space="0" w:color="auto"/>
      </w:divBdr>
    </w:div>
    <w:div w:id="938290914">
      <w:bodyDiv w:val="1"/>
      <w:marLeft w:val="0"/>
      <w:marRight w:val="0"/>
      <w:marTop w:val="0"/>
      <w:marBottom w:val="0"/>
      <w:divBdr>
        <w:top w:val="none" w:sz="0" w:space="0" w:color="auto"/>
        <w:left w:val="none" w:sz="0" w:space="0" w:color="auto"/>
        <w:bottom w:val="none" w:sz="0" w:space="0" w:color="auto"/>
        <w:right w:val="none" w:sz="0" w:space="0" w:color="auto"/>
      </w:divBdr>
    </w:div>
    <w:div w:id="1105032691">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197736928">
      <w:bodyDiv w:val="1"/>
      <w:marLeft w:val="0"/>
      <w:marRight w:val="0"/>
      <w:marTop w:val="0"/>
      <w:marBottom w:val="0"/>
      <w:divBdr>
        <w:top w:val="none" w:sz="0" w:space="0" w:color="auto"/>
        <w:left w:val="none" w:sz="0" w:space="0" w:color="auto"/>
        <w:bottom w:val="none" w:sz="0" w:space="0" w:color="auto"/>
        <w:right w:val="none" w:sz="0" w:space="0" w:color="auto"/>
      </w:divBdr>
    </w:div>
    <w:div w:id="1215510228">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39311828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65988944">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598556715">
      <w:bodyDiv w:val="1"/>
      <w:marLeft w:val="0"/>
      <w:marRight w:val="0"/>
      <w:marTop w:val="0"/>
      <w:marBottom w:val="0"/>
      <w:divBdr>
        <w:top w:val="none" w:sz="0" w:space="0" w:color="auto"/>
        <w:left w:val="none" w:sz="0" w:space="0" w:color="auto"/>
        <w:bottom w:val="none" w:sz="0" w:space="0" w:color="auto"/>
        <w:right w:val="none" w:sz="0" w:space="0" w:color="auto"/>
      </w:divBdr>
      <w:divsChild>
        <w:div w:id="473715748">
          <w:marLeft w:val="720"/>
          <w:marRight w:val="0"/>
          <w:marTop w:val="0"/>
          <w:marBottom w:val="60"/>
          <w:divBdr>
            <w:top w:val="none" w:sz="0" w:space="0" w:color="auto"/>
            <w:left w:val="none" w:sz="0" w:space="0" w:color="auto"/>
            <w:bottom w:val="none" w:sz="0" w:space="0" w:color="auto"/>
            <w:right w:val="none" w:sz="0" w:space="0" w:color="auto"/>
          </w:divBdr>
        </w:div>
        <w:div w:id="1378890598">
          <w:marLeft w:val="720"/>
          <w:marRight w:val="0"/>
          <w:marTop w:val="0"/>
          <w:marBottom w:val="60"/>
          <w:divBdr>
            <w:top w:val="none" w:sz="0" w:space="0" w:color="auto"/>
            <w:left w:val="none" w:sz="0" w:space="0" w:color="auto"/>
            <w:bottom w:val="none" w:sz="0" w:space="0" w:color="auto"/>
            <w:right w:val="none" w:sz="0" w:space="0" w:color="auto"/>
          </w:divBdr>
        </w:div>
        <w:div w:id="1515652695">
          <w:marLeft w:val="720"/>
          <w:marRight w:val="0"/>
          <w:marTop w:val="0"/>
          <w:marBottom w:val="60"/>
          <w:divBdr>
            <w:top w:val="none" w:sz="0" w:space="0" w:color="auto"/>
            <w:left w:val="none" w:sz="0" w:space="0" w:color="auto"/>
            <w:bottom w:val="none" w:sz="0" w:space="0" w:color="auto"/>
            <w:right w:val="none" w:sz="0" w:space="0" w:color="auto"/>
          </w:divBdr>
        </w:div>
        <w:div w:id="657810705">
          <w:marLeft w:val="720"/>
          <w:marRight w:val="0"/>
          <w:marTop w:val="0"/>
          <w:marBottom w:val="60"/>
          <w:divBdr>
            <w:top w:val="none" w:sz="0" w:space="0" w:color="auto"/>
            <w:left w:val="none" w:sz="0" w:space="0" w:color="auto"/>
            <w:bottom w:val="none" w:sz="0" w:space="0" w:color="auto"/>
            <w:right w:val="none" w:sz="0" w:space="0" w:color="auto"/>
          </w:divBdr>
        </w:div>
      </w:divsChild>
    </w:div>
    <w:div w:id="1706561362">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53033272">
      <w:bodyDiv w:val="1"/>
      <w:marLeft w:val="0"/>
      <w:marRight w:val="0"/>
      <w:marTop w:val="0"/>
      <w:marBottom w:val="0"/>
      <w:divBdr>
        <w:top w:val="none" w:sz="0" w:space="0" w:color="auto"/>
        <w:left w:val="none" w:sz="0" w:space="0" w:color="auto"/>
        <w:bottom w:val="none" w:sz="0" w:space="0" w:color="auto"/>
        <w:right w:val="none" w:sz="0" w:space="0" w:color="auto"/>
      </w:divBdr>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 w:id="18883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esa.un.org/unpp/definition.html" TargetMode="External"/><Relationship Id="rId42" Type="http://schemas.openxmlformats.org/officeDocument/2006/relationships/image" Target="media/image22.emf"/><Relationship Id="rId47" Type="http://schemas.openxmlformats.org/officeDocument/2006/relationships/image" Target="media/image25.png"/><Relationship Id="rId63" Type="http://schemas.openxmlformats.org/officeDocument/2006/relationships/hyperlink" Target="http://omdistro.org/" TargetMode="External"/><Relationship Id="rId68" Type="http://schemas.openxmlformats.org/officeDocument/2006/relationships/hyperlink" Target="http://www.lambdastation.org" TargetMode="External"/><Relationship Id="rId16" Type="http://schemas.openxmlformats.org/officeDocument/2006/relationships/hyperlink" Target="http://www.slac.stanford.edu/xorg/icfa/icfa-net-paper-jan15/report-jan15.doc" TargetMode="External"/><Relationship Id="rId11" Type="http://schemas.openxmlformats.org/officeDocument/2006/relationships/image" Target="http://www.slac.stanford.edu/xorg/icfa/icfa-net-paper-jan04/icfa.gif"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9.png"/><Relationship Id="rId58" Type="http://schemas.openxmlformats.org/officeDocument/2006/relationships/image" Target="media/image31.png"/><Relationship Id="rId74" Type="http://schemas.openxmlformats.org/officeDocument/2006/relationships/hyperlink" Target="http://www-iepm.slac.stanford.edu/pinger/sites-per-country.html"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2.png"/><Relationship Id="rId19" Type="http://schemas.openxmlformats.org/officeDocument/2006/relationships/hyperlink" Target="http://www.slac.stanford.edu/comp/net/wan-req.html" TargetMode="External"/><Relationship Id="rId14" Type="http://schemas.openxmlformats.org/officeDocument/2006/relationships/hyperlink" Target="http://icfa-scic.web.cern.ch/ICFA-SCIC/"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0.png"/><Relationship Id="rId64" Type="http://schemas.openxmlformats.org/officeDocument/2006/relationships/image" Target="media/image33.png"/><Relationship Id="rId69" Type="http://schemas.openxmlformats.org/officeDocument/2006/relationships/hyperlink" Target="http://www.es.net/oscars/index.html" TargetMode="External"/><Relationship Id="rId77" Type="http://schemas.openxmlformats.org/officeDocument/2006/relationships/hyperlink" Target="mailto:smckee@umich.edu" TargetMode="External"/><Relationship Id="rId8" Type="http://schemas.openxmlformats.org/officeDocument/2006/relationships/endnotes" Target="endnotes.xml"/><Relationship Id="rId51" Type="http://schemas.openxmlformats.org/officeDocument/2006/relationships/hyperlink" Target="http://www.cern.ch" TargetMode="External"/><Relationship Id="rId72" Type="http://schemas.openxmlformats.org/officeDocument/2006/relationships/hyperlink" Target="http://gate.hep.anl.gov/lprice/TAN/Report/TAN-report-final.doc" TargetMode="External"/><Relationship Id="rId80" Type="http://schemas.openxmlformats.org/officeDocument/2006/relationships/theme" Target="theme/theme1.xml"/><Relationship Id="rId98" Type="http://schemas.microsoft.com/office/2011/relationships/people" Target="people.xm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hyperlink" Target="http://www.slac.stanford.edu/comp/net/wan-mon/tutorial.html"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hyperlink" Target="http://www.nagios.org/" TargetMode="External"/><Relationship Id="rId67" Type="http://schemas.openxmlformats.org/officeDocument/2006/relationships/hyperlink" Target="http://www.geant2.net/server/show/conWebDoc.1308" TargetMode="External"/><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hyperlink" Target="http://grid-monitoring.cern.ch/perfsonar_coverage.txt" TargetMode="External"/><Relationship Id="rId62" Type="http://schemas.openxmlformats.org/officeDocument/2006/relationships/hyperlink" Target="https://perfsonar2.grid.iu.edu/maddash-webui/" TargetMode="External"/><Relationship Id="rId70" Type="http://schemas.openxmlformats.org/officeDocument/2006/relationships/hyperlink" Target="https://plone3.fnal.gov/P0/ESCPS/" TargetMode="External"/><Relationship Id="rId75" Type="http://schemas.openxmlformats.org/officeDocument/2006/relationships/hyperlink" Target="http://www.slac.stanford.edu/grp/scs/trip/cottrell-icfa-mar02.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emf"/><Relationship Id="rId49" Type="http://schemas.openxmlformats.org/officeDocument/2006/relationships/hyperlink" Target="http://www.uclv.edu.cu" TargetMode="External"/><Relationship Id="rId57" Type="http://schemas.openxmlformats.org/officeDocument/2006/relationships/hyperlink" Target="https://twiki.opensciencegrid.org/bin/view/Documentation/DeployperfSONAR" TargetMode="External"/><Relationship Id="rId10" Type="http://schemas.openxmlformats.org/officeDocument/2006/relationships/image" Target="media/image1.gif"/><Relationship Id="rId31" Type="http://schemas.openxmlformats.org/officeDocument/2006/relationships/image" Target="media/image11.png"/><Relationship Id="rId44" Type="http://schemas.openxmlformats.org/officeDocument/2006/relationships/hyperlink" Target="http://www.multinet.af" TargetMode="External"/><Relationship Id="rId52" Type="http://schemas.openxmlformats.org/officeDocument/2006/relationships/image" Target="media/image28.png"/><Relationship Id="rId60" Type="http://schemas.openxmlformats.org/officeDocument/2006/relationships/hyperlink" Target="http://maddash.aglt2.org/maddash-webui/" TargetMode="External"/><Relationship Id="rId65" Type="http://schemas.openxmlformats.org/officeDocument/2006/relationships/hyperlink" Target="https://perfsonar2.grid.iu.edu/WLCGperfSONAR/check_mk" TargetMode="External"/><Relationship Id="rId73" Type="http://schemas.openxmlformats.org/officeDocument/2006/relationships/hyperlink" Target="http://www.knust.edu.gh/" TargetMode="External"/><Relationship Id="rId78" Type="http://schemas.openxmlformats.org/officeDocument/2006/relationships/footer" Target="footer1.xml"/><Relationship Id="rId9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hyperlink" Target="https://myosg.grid.iu.edu/pfmesh/mine/hostname/%3cFQDN" TargetMode="External"/><Relationship Id="rId76" Type="http://schemas.openxmlformats.org/officeDocument/2006/relationships/hyperlink" Target="mailto:cottrell@slac.stanford.edu" TargetMode="External"/><Relationship Id="rId7" Type="http://schemas.openxmlformats.org/officeDocument/2006/relationships/footnotes" Target="footnotes.xml"/><Relationship Id="rId71" Type="http://schemas.openxmlformats.org/officeDocument/2006/relationships/hyperlink" Target="http://www.internet2.edu/ion/dynes.html"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hyperlink" Target="http://www.mod.gov.af" TargetMode="External"/><Relationship Id="rId66" Type="http://schemas.openxmlformats.org/officeDocument/2006/relationships/hyperlink" Target="http://www.glif.is/"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afriqueavenir.org/en/2011/07/28/republic-of-the-congo-ready-to-surf-with-high-speed-internet/" TargetMode="External"/><Relationship Id="rId21" Type="http://schemas.openxmlformats.org/officeDocument/2006/relationships/hyperlink" Target="https://confluence.slac.stanford.edu/display/IEPM/Russia+2013" TargetMode="External"/><Relationship Id="rId42" Type="http://schemas.openxmlformats.org/officeDocument/2006/relationships/hyperlink" Target="https://confluence.slac.stanford.edu/display/IEPM/AAG+Cable+cut+off+Hong+Kong+Sep+15%2C+2014" TargetMode="External"/><Relationship Id="rId47" Type="http://schemas.openxmlformats.org/officeDocument/2006/relationships/hyperlink" Target="http://en.wikipedia.org/wiki/Linked_data" TargetMode="External"/><Relationship Id="rId63" Type="http://schemas.openxmlformats.org/officeDocument/2006/relationships/hyperlink" Target="https://www.racf.bnl.gov/terapaths/" TargetMode="External"/><Relationship Id="rId68" Type="http://schemas.openxmlformats.org/officeDocument/2006/relationships/hyperlink" Target="http://www.ictp.trieste.it/~ejds/seminars2002/Mike_Jensen/jensen-full.ppt" TargetMode="External"/><Relationship Id="rId16" Type="http://schemas.openxmlformats.org/officeDocument/2006/relationships/hyperlink" Target="http://en.wikipedia.org/wiki/List_of_countries_by_past_and_future_population" TargetMode="External"/><Relationship Id="rId11" Type="http://schemas.openxmlformats.org/officeDocument/2006/relationships/hyperlink" Target="http://www.slac.stanford.edu/xorg/icfa/scic-netmon/" TargetMode="External"/><Relationship Id="rId32" Type="http://schemas.openxmlformats.org/officeDocument/2006/relationships/hyperlink" Target="http://conferences.sigcomm.org/sigcomm/1998/tp/paper25.pdf" TargetMode="External"/><Relationship Id="rId37" Type="http://schemas.openxmlformats.org/officeDocument/2006/relationships/hyperlink" Target="http://www.itu.int/ITU-D/ict/publications/idi/2011/" TargetMode="External"/><Relationship Id="rId53" Type="http://schemas.openxmlformats.org/officeDocument/2006/relationships/hyperlink" Target="http://en.wikipedia.org/wiki/Linked_data" TargetMode="External"/><Relationship Id="rId58" Type="http://schemas.openxmlformats.org/officeDocument/2006/relationships/hyperlink" Target="http://www-wanmon.slac.stanford.edu/cgi-wrap/reflex.cgi" TargetMode="External"/><Relationship Id="rId74" Type="http://schemas.openxmlformats.org/officeDocument/2006/relationships/hyperlink" Target="https://confluence.slac.stanford.edu/download/attachments/123309267/bf-africa.pptx" TargetMode="External"/><Relationship Id="rId79" Type="http://schemas.openxmlformats.org/officeDocument/2006/relationships/hyperlink" Target="https://confluence.slac.stanford.edu/download/attachments/123309267/MYREN%20Seminar%202014.pdf" TargetMode="External"/><Relationship Id="rId5" Type="http://schemas.openxmlformats.org/officeDocument/2006/relationships/hyperlink" Target="http://en.wikipedia.org/wiki/GridFTP" TargetMode="External"/><Relationship Id="rId61" Type="http://schemas.openxmlformats.org/officeDocument/2006/relationships/hyperlink" Target="http://www.geant2.net/server/show/conWebDoc.1308" TargetMode="External"/><Relationship Id="rId19" Type="http://schemas.openxmlformats.org/officeDocument/2006/relationships/hyperlink" Target="http://www.psc.edu/networking/papers/model_ccr97.ps" TargetMode="External"/><Relationship Id="rId14" Type="http://schemas.openxmlformats.org/officeDocument/2006/relationships/hyperlink" Target="http://www.perfsonar.net/" TargetMode="External"/><Relationship Id="rId22" Type="http://schemas.openxmlformats.org/officeDocument/2006/relationships/hyperlink" Target="http://en.wikipedia.org/wiki/Geosynchronous_satellite" TargetMode="External"/><Relationship Id="rId27" Type="http://schemas.openxmlformats.org/officeDocument/2006/relationships/hyperlink" Target="http://manypossibilities.net/african-undersea-cables/" TargetMode="External"/><Relationship Id="rId30" Type="http://schemas.openxmlformats.org/officeDocument/2006/relationships/hyperlink" Target="https://confluence.slac.stanford.edu/display/IEPM/Cuba+-+Switch+from+Satellite+to+terrestrial+link" TargetMode="External"/><Relationship Id="rId35" Type="http://schemas.openxmlformats.org/officeDocument/2006/relationships/hyperlink" Target="http://www.slac.stanford.edu/comp/net/wan-mon/tutorial.html" TargetMode="External"/><Relationship Id="rId43" Type="http://schemas.openxmlformats.org/officeDocument/2006/relationships/hyperlink" Target="https://confluence.slac.stanford.edu/download/attachments/2818462/PingER+Malaysia+Case+Study+2014" TargetMode="External"/><Relationship Id="rId48" Type="http://schemas.openxmlformats.org/officeDocument/2006/relationships/hyperlink" Target="https://confluence.slac.stanford.edu/download/attachments/123309267/poster-final.pdf" TargetMode="External"/><Relationship Id="rId56" Type="http://schemas.openxmlformats.org/officeDocument/2006/relationships/hyperlink" Target="https://confluence.slac.stanford.edu/pages/viewpage.action?pageId=160007381" TargetMode="External"/><Relationship Id="rId64" Type="http://schemas.openxmlformats.org/officeDocument/2006/relationships/hyperlink" Target="http://www.lambdastation.org/" TargetMode="External"/><Relationship Id="rId69" Type="http://schemas.openxmlformats.org/officeDocument/2006/relationships/hyperlink" Target="https://confluence.slac.stanford.edu/download/attachments/123309267/PingER%20Malaysia%20Initiative.pptx" TargetMode="External"/><Relationship Id="rId77" Type="http://schemas.openxmlformats.org/officeDocument/2006/relationships/hyperlink" Target="http://www.slac.stanford.edu/xorg/icfa/icfa-net-paper-jan14/ICFASCICPresentation_MonitoringGroupSlides20140205.pptx" TargetMode="External"/><Relationship Id="rId8" Type="http://schemas.openxmlformats.org/officeDocument/2006/relationships/hyperlink" Target="http://www.w3.org/TR/rdf-sparql-protocol/" TargetMode="External"/><Relationship Id="rId51" Type="http://schemas.openxmlformats.org/officeDocument/2006/relationships/hyperlink" Target="https://confluence.slac.stanford.edu/display/IEPM/Archiving+PingER+data+by+tar+for+retrieval+by+anonymous+ftp" TargetMode="External"/><Relationship Id="rId72" Type="http://schemas.openxmlformats.org/officeDocument/2006/relationships/hyperlink" Target="https://confluence.slac.stanford.edu/download/attachments/123309267/bf-diagnosis.pptx" TargetMode="External"/><Relationship Id="rId80" Type="http://schemas.openxmlformats.org/officeDocument/2006/relationships/hyperlink" Target="https://confluence.slac.stanford.edu/download/attachments/123309267/FLYERenglish%20V02mai2014.pdf" TargetMode="External"/><Relationship Id="rId3" Type="http://schemas.openxmlformats.org/officeDocument/2006/relationships/hyperlink" Target="http://www.internetworldstats.com/stats1.htm" TargetMode="External"/><Relationship Id="rId12" Type="http://schemas.openxmlformats.org/officeDocument/2006/relationships/hyperlink" Target="http://www-iepm.slac.stanford.edu/pinger/" TargetMode="External"/><Relationship Id="rId17" Type="http://schemas.openxmlformats.org/officeDocument/2006/relationships/hyperlink" Target="http://www.slac.stanford.edu/comp/net/wan-req.html" TargetMode="External"/><Relationship Id="rId25" Type="http://schemas.openxmlformats.org/officeDocument/2006/relationships/hyperlink" Target="http://www.liquidtelecom.com/blog/liquid-telecom-lays-fibre-to-the-drc-and-connects-drc-mobile-operator-to-southern-african-regional-fibre-network-and-to-wacs" TargetMode="External"/><Relationship Id="rId33" Type="http://schemas.openxmlformats.org/officeDocument/2006/relationships/hyperlink" Target="http://manypossibilities.net/african-undersea-cables/" TargetMode="External"/><Relationship Id="rId38" Type="http://schemas.openxmlformats.org/officeDocument/2006/relationships/hyperlink" Target="http://www.slac.stanford.edu/xorg/icfa/icfa-net-paper-jan12/report-jan12.docx" TargetMode="External"/><Relationship Id="rId46" Type="http://schemas.openxmlformats.org/officeDocument/2006/relationships/hyperlink" Target="https://confluence.slac.stanford.edu/display/IEPM/ePingER+project+Malaysia" TargetMode="External"/><Relationship Id="rId59" Type="http://schemas.openxmlformats.org/officeDocument/2006/relationships/hyperlink" Target="https://www.maxmind.com/en/home" TargetMode="External"/><Relationship Id="rId67" Type="http://schemas.openxmlformats.org/officeDocument/2006/relationships/hyperlink" Target="http://www.internet2.edu/ion/dynes.html" TargetMode="External"/><Relationship Id="rId20" Type="http://schemas.openxmlformats.org/officeDocument/2006/relationships/hyperlink" Target="http://web.engr.illinois.edu/~pbg/papers/singla14cspeed.pdf" TargetMode="External"/><Relationship Id="rId41" Type="http://schemas.openxmlformats.org/officeDocument/2006/relationships/hyperlink" Target="https://confluence.slac.stanford.edu/display/IEPM/Cuba+-+Switch+from+Satellite+to+terrestrial+link" TargetMode="External"/><Relationship Id="rId54" Type="http://schemas.openxmlformats.org/officeDocument/2006/relationships/hyperlink" Target="http://en.wikipedia.org/wiki/MapReduce" TargetMode="External"/><Relationship Id="rId62" Type="http://schemas.openxmlformats.org/officeDocument/2006/relationships/hyperlink" Target="http://www.ultralight.org/web-site/ultralight/html/index.html" TargetMode="External"/><Relationship Id="rId70" Type="http://schemas.openxmlformats.org/officeDocument/2006/relationships/hyperlink" Target="https://confluence.slac.stanford.edu/download/attachments/123309267/MyREN%202014.pdf" TargetMode="External"/><Relationship Id="rId75" Type="http://schemas.openxmlformats.org/officeDocument/2006/relationships/hyperlink" Target="https://confluence.slac.stanford.edu/download/attachments/123309267/poster-final.pdf" TargetMode="External"/><Relationship Id="rId1" Type="http://schemas.openxmlformats.org/officeDocument/2006/relationships/hyperlink" Target="http://www.google.com/loon/" TargetMode="External"/><Relationship Id="rId6" Type="http://schemas.openxmlformats.org/officeDocument/2006/relationships/hyperlink" Target="https://confluence.slac.stanford.edu/download/attachments/135446386/PingER%20Malaysia%20Case%20Study%202014%20v2.2.docx" TargetMode="External"/><Relationship Id="rId15" Type="http://schemas.openxmlformats.org/officeDocument/2006/relationships/hyperlink" Target="https://twiki.opensciencegrid.org/bin/view/Documentation/DeployperfSONAR" TargetMode="External"/><Relationship Id="rId23" Type="http://schemas.openxmlformats.org/officeDocument/2006/relationships/hyperlink" Target="http://en.wikipedia.org/wiki/Human_Development_Index" TargetMode="External"/><Relationship Id="rId28"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36" Type="http://schemas.openxmlformats.org/officeDocument/2006/relationships/hyperlink" Target="http://en.wikipedia.org/wiki/SAT-3/WASC" TargetMode="External"/><Relationship Id="rId49" Type="http://schemas.openxmlformats.org/officeDocument/2006/relationships/hyperlink" Target="https://confluence.slac.stanford.edu/display/IEPM/PingER+Linked+Open+Data+%28PingERLOD%29+overview" TargetMode="External"/><Relationship Id="rId57" Type="http://schemas.openxmlformats.org/officeDocument/2006/relationships/hyperlink" Target="http://www.slac.stanford.edu/comp/net/wan-mon/traceroute-srv.html" TargetMode="External"/><Relationship Id="rId10" Type="http://schemas.openxmlformats.org/officeDocument/2006/relationships/hyperlink" Target="https://confluence.slac.stanford.edu/pages/viewpage.action?pageId=160007381" TargetMode="External"/><Relationship Id="rId31" Type="http://schemas.openxmlformats.org/officeDocument/2006/relationships/hyperlink" Target="http://www.slac.stanford.edu/comp/net/wan-mon/tutorial.html" TargetMode="External"/><Relationship Id="rId44" Type="http://schemas.openxmlformats.org/officeDocument/2006/relationships/hyperlink" Target="https://confluence.slac.stanford.edu/display/IEPM/Duplicate+packets" TargetMode="External"/><Relationship Id="rId52" Type="http://schemas.openxmlformats.org/officeDocument/2006/relationships/hyperlink" Target="https://confluence.slac.stanford.edu/display/IEPM/Volume+of+PingER+data+Sep+2014" TargetMode="External"/><Relationship Id="rId60" Type="http://schemas.openxmlformats.org/officeDocument/2006/relationships/hyperlink" Target="http://www.glif.is/" TargetMode="External"/><Relationship Id="rId65" Type="http://schemas.openxmlformats.org/officeDocument/2006/relationships/hyperlink" Target="http://www.es.net/oscars/index.html" TargetMode="External"/><Relationship Id="rId73" Type="http://schemas.openxmlformats.org/officeDocument/2006/relationships/hyperlink" Target="https://confluence.slac.stanford.edu/download/attachments/123309267/bf-internet-story.pptx" TargetMode="External"/><Relationship Id="rId78" Type="http://schemas.openxmlformats.org/officeDocument/2006/relationships/hyperlink" Target="https://confluence.slac.stanford.edu/display/IEPM/History+of+growth+in+PingER+hosts+this+milenium" TargetMode="External"/><Relationship Id="rId81" Type="http://schemas.openxmlformats.org/officeDocument/2006/relationships/hyperlink" Target="http://www.slac.stanford.edu/grp/scs/trip/cottrell-icfa-mar02.html" TargetMode="External"/><Relationship Id="rId4" Type="http://schemas.openxmlformats.org/officeDocument/2006/relationships/hyperlink" Target="http://www.cc.gatech.edu/fac/Constantinos.Dovrolis/bw-est/pathload.html" TargetMode="External"/><Relationship Id="rId9" Type="http://schemas.openxmlformats.org/officeDocument/2006/relationships/hyperlink" Target="http://hadoop.apache.org/" TargetMode="External"/><Relationship Id="rId13" Type="http://schemas.openxmlformats.org/officeDocument/2006/relationships/hyperlink" Target="http://www.slac.stanford.edu/comp/net/wan-mon/tutorial.html" TargetMode="External"/><Relationship Id="rId18" Type="http://schemas.openxmlformats.org/officeDocument/2006/relationships/hyperlink" Target="http://esa.un.org/unpp/definition.html" TargetMode="External"/><Relationship Id="rId39" Type="http://schemas.openxmlformats.org/officeDocument/2006/relationships/hyperlink" Target="https://confluence.slac.stanford.edu/display/IEPM/Bangladesh+case+study+November+2014" TargetMode="External"/><Relationship Id="rId34" Type="http://schemas.openxmlformats.org/officeDocument/2006/relationships/hyperlink" Target="http://en.wikipedia.org/wiki/Interquartile_range" TargetMode="External"/><Relationship Id="rId50" Type="http://schemas.openxmlformats.org/officeDocument/2006/relationships/hyperlink" Target="https://confluence.slac.stanford.edu/download/attachments/184724016/RelatProjetoMuitiLodPinger-English.doc" TargetMode="External"/><Relationship Id="rId55" Type="http://schemas.openxmlformats.org/officeDocument/2006/relationships/hyperlink" Target="http://en.wikipedia.org/wiki/SPARQL" TargetMode="External"/><Relationship Id="rId76" Type="http://schemas.openxmlformats.org/officeDocument/2006/relationships/hyperlink" Target="https://confluence.slac.stanford.edu/download/attachments/17164/dm_presentation.pptx" TargetMode="External"/><Relationship Id="rId7" Type="http://schemas.openxmlformats.org/officeDocument/2006/relationships/hyperlink" Target="https://confluence.slac.stanford.edu/display/IEPM/Bangladesh+case+study+November+2014" TargetMode="External"/><Relationship Id="rId71" Type="http://schemas.openxmlformats.org/officeDocument/2006/relationships/hyperlink" Target="https://confluence.slac.stanford.edu/download/attachments/123309267/bf-mobility.pptx" TargetMode="External"/><Relationship Id="rId2" Type="http://schemas.openxmlformats.org/officeDocument/2006/relationships/hyperlink" Target="http://motherboard.vice.com/read/google-will-beam-gigabit-internet-from-solar-powered-drones" TargetMode="External"/><Relationship Id="rId29" Type="http://schemas.openxmlformats.org/officeDocument/2006/relationships/hyperlink" Target="http://wacren.net/" TargetMode="External"/><Relationship Id="rId24" Type="http://schemas.openxmlformats.org/officeDocument/2006/relationships/hyperlink" Target="http://www.budde.com.au/Research/Democratic-Republic-of-Congo-Telecoms-Mobile-and-Broadband.html" TargetMode="External"/><Relationship Id="rId40" Type="http://schemas.openxmlformats.org/officeDocument/2006/relationships/hyperlink" Target="https://confluence.slac.stanford.edu/display/IEPM/Afghanistan+Case+Study" TargetMode="External"/><Relationship Id="rId45" Type="http://schemas.openxmlformats.org/officeDocument/2006/relationships/hyperlink" Target="http://www.gsp.com/cgi-bin/man.cgi?section=8&amp;topic=ping" TargetMode="External"/><Relationship Id="rId66" Type="http://schemas.openxmlformats.org/officeDocument/2006/relationships/hyperlink" Target="https://plone3.fnal.gov/P0/ESC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42674-265A-461F-9A8E-702D5731B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14437</Words>
  <Characters>82296</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96540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 Les</cp:lastModifiedBy>
  <cp:revision>2</cp:revision>
  <cp:lastPrinted>2012-01-19T22:22:00Z</cp:lastPrinted>
  <dcterms:created xsi:type="dcterms:W3CDTF">2015-02-01T19:45:00Z</dcterms:created>
  <dcterms:modified xsi:type="dcterms:W3CDTF">2015-02-01T19:45:00Z</dcterms:modified>
</cp:coreProperties>
</file>