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proofErr w:type="gramStart"/>
      <w:r>
        <w:t>January ,</w:t>
      </w:r>
      <w:proofErr w:type="gramEnd"/>
      <w:r>
        <w:t xml:space="preserve"> 201</w:t>
      </w:r>
      <w:r w:rsidR="00B921D6">
        <w:t>4</w:t>
      </w:r>
    </w:p>
    <w:p w:rsidR="004E1F15" w:rsidRPr="002D0910" w:rsidRDefault="005D7E61"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6B0FDF"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77733201" w:history="1">
            <w:r w:rsidR="006B0FDF" w:rsidRPr="00D52069">
              <w:rPr>
                <w:rStyle w:val="Hyperlink"/>
                <w:noProof/>
              </w:rPr>
              <w:t>Figures</w:t>
            </w:r>
            <w:r w:rsidR="006B0FDF">
              <w:rPr>
                <w:noProof/>
                <w:webHidden/>
              </w:rPr>
              <w:tab/>
            </w:r>
            <w:r w:rsidR="006B0FDF">
              <w:rPr>
                <w:noProof/>
                <w:webHidden/>
              </w:rPr>
              <w:fldChar w:fldCharType="begin"/>
            </w:r>
            <w:r w:rsidR="006B0FDF">
              <w:rPr>
                <w:noProof/>
                <w:webHidden/>
              </w:rPr>
              <w:instrText xml:space="preserve"> PAGEREF _Toc377733201 \h </w:instrText>
            </w:r>
            <w:r w:rsidR="006B0FDF">
              <w:rPr>
                <w:noProof/>
                <w:webHidden/>
              </w:rPr>
            </w:r>
            <w:r w:rsidR="006B0FDF">
              <w:rPr>
                <w:noProof/>
                <w:webHidden/>
              </w:rPr>
              <w:fldChar w:fldCharType="separate"/>
            </w:r>
            <w:r w:rsidR="006B0FDF">
              <w:rPr>
                <w:noProof/>
                <w:webHidden/>
              </w:rPr>
              <w:t>5</w:t>
            </w:r>
            <w:r w:rsidR="006B0FDF">
              <w:rPr>
                <w:noProof/>
                <w:webHidden/>
              </w:rPr>
              <w:fldChar w:fldCharType="end"/>
            </w:r>
          </w:hyperlink>
        </w:p>
        <w:p w:rsidR="006B0FDF" w:rsidRDefault="005D7E61">
          <w:pPr>
            <w:pStyle w:val="TOC1"/>
            <w:tabs>
              <w:tab w:val="right" w:leader="dot" w:pos="9350"/>
            </w:tabs>
            <w:rPr>
              <w:rFonts w:asciiTheme="minorHAnsi" w:eastAsiaTheme="minorEastAsia" w:hAnsiTheme="minorHAnsi" w:cstheme="minorBidi"/>
              <w:b w:val="0"/>
              <w:noProof/>
              <w:sz w:val="22"/>
              <w:szCs w:val="22"/>
              <w:lang w:eastAsia="en-US"/>
            </w:rPr>
          </w:pPr>
          <w:hyperlink w:anchor="_Toc377733202" w:history="1">
            <w:r w:rsidR="006B0FDF" w:rsidRPr="00D52069">
              <w:rPr>
                <w:rStyle w:val="Hyperlink"/>
                <w:noProof/>
              </w:rPr>
              <w:t>Executive Overview</w:t>
            </w:r>
            <w:r w:rsidR="006B0FDF">
              <w:rPr>
                <w:noProof/>
                <w:webHidden/>
              </w:rPr>
              <w:tab/>
            </w:r>
            <w:r w:rsidR="006B0FDF">
              <w:rPr>
                <w:noProof/>
                <w:webHidden/>
              </w:rPr>
              <w:fldChar w:fldCharType="begin"/>
            </w:r>
            <w:r w:rsidR="006B0FDF">
              <w:rPr>
                <w:noProof/>
                <w:webHidden/>
              </w:rPr>
              <w:instrText xml:space="preserve"> PAGEREF _Toc377733202 \h </w:instrText>
            </w:r>
            <w:r w:rsidR="006B0FDF">
              <w:rPr>
                <w:noProof/>
                <w:webHidden/>
              </w:rPr>
            </w:r>
            <w:r w:rsidR="006B0FDF">
              <w:rPr>
                <w:noProof/>
                <w:webHidden/>
              </w:rPr>
              <w:fldChar w:fldCharType="separate"/>
            </w:r>
            <w:r w:rsidR="006B0FDF">
              <w:rPr>
                <w:noProof/>
                <w:webHidden/>
              </w:rPr>
              <w:t>6</w:t>
            </w:r>
            <w:r w:rsidR="006B0FDF">
              <w:rPr>
                <w:noProof/>
                <w:webHidden/>
              </w:rPr>
              <w:fldChar w:fldCharType="end"/>
            </w:r>
          </w:hyperlink>
        </w:p>
        <w:p w:rsidR="006B0FDF" w:rsidRDefault="005D7E61">
          <w:pPr>
            <w:pStyle w:val="TOC1"/>
            <w:tabs>
              <w:tab w:val="right" w:leader="dot" w:pos="9350"/>
            </w:tabs>
            <w:rPr>
              <w:rFonts w:asciiTheme="minorHAnsi" w:eastAsiaTheme="minorEastAsia" w:hAnsiTheme="minorHAnsi" w:cstheme="minorBidi"/>
              <w:b w:val="0"/>
              <w:noProof/>
              <w:sz w:val="22"/>
              <w:szCs w:val="22"/>
              <w:lang w:eastAsia="en-US"/>
            </w:rPr>
          </w:pPr>
          <w:hyperlink w:anchor="_Toc377733203" w:history="1">
            <w:r w:rsidR="006B0FDF" w:rsidRPr="00D52069">
              <w:rPr>
                <w:rStyle w:val="Hyperlink"/>
                <w:noProof/>
              </w:rPr>
              <w:t>Introduction</w:t>
            </w:r>
            <w:r w:rsidR="006B0FDF">
              <w:rPr>
                <w:noProof/>
                <w:webHidden/>
              </w:rPr>
              <w:tab/>
            </w:r>
            <w:r w:rsidR="006B0FDF">
              <w:rPr>
                <w:noProof/>
                <w:webHidden/>
              </w:rPr>
              <w:fldChar w:fldCharType="begin"/>
            </w:r>
            <w:r w:rsidR="006B0FDF">
              <w:rPr>
                <w:noProof/>
                <w:webHidden/>
              </w:rPr>
              <w:instrText xml:space="preserve"> PAGEREF _Toc377733203 \h </w:instrText>
            </w:r>
            <w:r w:rsidR="006B0FDF">
              <w:rPr>
                <w:noProof/>
                <w:webHidden/>
              </w:rPr>
            </w:r>
            <w:r w:rsidR="006B0FDF">
              <w:rPr>
                <w:noProof/>
                <w:webHidden/>
              </w:rPr>
              <w:fldChar w:fldCharType="separate"/>
            </w:r>
            <w:r w:rsidR="006B0FDF">
              <w:rPr>
                <w:noProof/>
                <w:webHidden/>
              </w:rPr>
              <w:t>8</w:t>
            </w:r>
            <w:r w:rsidR="006B0FDF">
              <w:rPr>
                <w:noProof/>
                <w:webHidden/>
              </w:rPr>
              <w:fldChar w:fldCharType="end"/>
            </w:r>
          </w:hyperlink>
        </w:p>
        <w:p w:rsidR="006B0FDF" w:rsidRDefault="005D7E61">
          <w:pPr>
            <w:pStyle w:val="TOC1"/>
            <w:tabs>
              <w:tab w:val="right" w:leader="dot" w:pos="9350"/>
            </w:tabs>
            <w:rPr>
              <w:rFonts w:asciiTheme="minorHAnsi" w:eastAsiaTheme="minorEastAsia" w:hAnsiTheme="minorHAnsi" w:cstheme="minorBidi"/>
              <w:b w:val="0"/>
              <w:noProof/>
              <w:sz w:val="22"/>
              <w:szCs w:val="22"/>
              <w:lang w:eastAsia="en-US"/>
            </w:rPr>
          </w:pPr>
          <w:hyperlink w:anchor="_Toc377733204" w:history="1">
            <w:r w:rsidR="006B0FDF" w:rsidRPr="00D52069">
              <w:rPr>
                <w:rStyle w:val="Hyperlink"/>
                <w:noProof/>
              </w:rPr>
              <w:t>Methodology</w:t>
            </w:r>
            <w:r w:rsidR="006B0FDF">
              <w:rPr>
                <w:noProof/>
                <w:webHidden/>
              </w:rPr>
              <w:tab/>
            </w:r>
            <w:r w:rsidR="006B0FDF">
              <w:rPr>
                <w:noProof/>
                <w:webHidden/>
              </w:rPr>
              <w:fldChar w:fldCharType="begin"/>
            </w:r>
            <w:r w:rsidR="006B0FDF">
              <w:rPr>
                <w:noProof/>
                <w:webHidden/>
              </w:rPr>
              <w:instrText xml:space="preserve"> PAGEREF _Toc377733204 \h </w:instrText>
            </w:r>
            <w:r w:rsidR="006B0FDF">
              <w:rPr>
                <w:noProof/>
                <w:webHidden/>
              </w:rPr>
            </w:r>
            <w:r w:rsidR="006B0FDF">
              <w:rPr>
                <w:noProof/>
                <w:webHidden/>
              </w:rPr>
              <w:fldChar w:fldCharType="separate"/>
            </w:r>
            <w:r w:rsidR="006B0FDF">
              <w:rPr>
                <w:noProof/>
                <w:webHidden/>
              </w:rPr>
              <w:t>8</w:t>
            </w:r>
            <w:r w:rsidR="006B0FDF">
              <w:rPr>
                <w:noProof/>
                <w:webHidden/>
              </w:rPr>
              <w:fldChar w:fldCharType="end"/>
            </w:r>
          </w:hyperlink>
        </w:p>
        <w:p w:rsidR="006B0FDF" w:rsidRDefault="005D7E61">
          <w:pPr>
            <w:pStyle w:val="TOC1"/>
            <w:tabs>
              <w:tab w:val="right" w:leader="dot" w:pos="9350"/>
            </w:tabs>
            <w:rPr>
              <w:rFonts w:asciiTheme="minorHAnsi" w:eastAsiaTheme="minorEastAsia" w:hAnsiTheme="minorHAnsi" w:cstheme="minorBidi"/>
              <w:b w:val="0"/>
              <w:noProof/>
              <w:sz w:val="22"/>
              <w:szCs w:val="22"/>
              <w:lang w:eastAsia="en-US"/>
            </w:rPr>
          </w:pPr>
          <w:hyperlink w:anchor="_Toc377733205" w:history="1">
            <w:r w:rsidR="006B0FDF" w:rsidRPr="00D52069">
              <w:rPr>
                <w:rStyle w:val="Hyperlink"/>
                <w:noProof/>
              </w:rPr>
              <w:t>PingER Results</w:t>
            </w:r>
            <w:r w:rsidR="006B0FDF">
              <w:rPr>
                <w:noProof/>
                <w:webHidden/>
              </w:rPr>
              <w:tab/>
            </w:r>
            <w:r w:rsidR="006B0FDF">
              <w:rPr>
                <w:noProof/>
                <w:webHidden/>
              </w:rPr>
              <w:fldChar w:fldCharType="begin"/>
            </w:r>
            <w:r w:rsidR="006B0FDF">
              <w:rPr>
                <w:noProof/>
                <w:webHidden/>
              </w:rPr>
              <w:instrText xml:space="preserve"> PAGEREF _Toc377733205 \h </w:instrText>
            </w:r>
            <w:r w:rsidR="006B0FDF">
              <w:rPr>
                <w:noProof/>
                <w:webHidden/>
              </w:rPr>
            </w:r>
            <w:r w:rsidR="006B0FDF">
              <w:rPr>
                <w:noProof/>
                <w:webHidden/>
              </w:rPr>
              <w:fldChar w:fldCharType="separate"/>
            </w:r>
            <w:r w:rsidR="006B0FDF">
              <w:rPr>
                <w:noProof/>
                <w:webHidden/>
              </w:rPr>
              <w:t>9</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06" w:history="1">
            <w:r w:rsidR="006B0FDF" w:rsidRPr="00D52069">
              <w:rPr>
                <w:rStyle w:val="Hyperlink"/>
                <w:noProof/>
              </w:rPr>
              <w:t>Deployment</w:t>
            </w:r>
            <w:r w:rsidR="006B0FDF">
              <w:rPr>
                <w:noProof/>
                <w:webHidden/>
              </w:rPr>
              <w:tab/>
            </w:r>
            <w:r w:rsidR="006B0FDF">
              <w:rPr>
                <w:noProof/>
                <w:webHidden/>
              </w:rPr>
              <w:fldChar w:fldCharType="begin"/>
            </w:r>
            <w:r w:rsidR="006B0FDF">
              <w:rPr>
                <w:noProof/>
                <w:webHidden/>
              </w:rPr>
              <w:instrText xml:space="preserve"> PAGEREF _Toc377733206 \h </w:instrText>
            </w:r>
            <w:r w:rsidR="006B0FDF">
              <w:rPr>
                <w:noProof/>
                <w:webHidden/>
              </w:rPr>
            </w:r>
            <w:r w:rsidR="006B0FDF">
              <w:rPr>
                <w:noProof/>
                <w:webHidden/>
              </w:rPr>
              <w:fldChar w:fldCharType="separate"/>
            </w:r>
            <w:r w:rsidR="006B0FDF">
              <w:rPr>
                <w:noProof/>
                <w:webHidden/>
              </w:rPr>
              <w:t>9</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07" w:history="1">
            <w:r w:rsidR="006B0FDF" w:rsidRPr="00D52069">
              <w:rPr>
                <w:rStyle w:val="Hyperlink"/>
                <w:noProof/>
              </w:rPr>
              <w:t>Historical Growth of PingER Coverage Since 1998</w:t>
            </w:r>
            <w:r w:rsidR="006B0FDF">
              <w:rPr>
                <w:noProof/>
                <w:webHidden/>
              </w:rPr>
              <w:tab/>
            </w:r>
            <w:r w:rsidR="006B0FDF">
              <w:rPr>
                <w:noProof/>
                <w:webHidden/>
              </w:rPr>
              <w:fldChar w:fldCharType="begin"/>
            </w:r>
            <w:r w:rsidR="006B0FDF">
              <w:rPr>
                <w:noProof/>
                <w:webHidden/>
              </w:rPr>
              <w:instrText xml:space="preserve"> PAGEREF _Toc377733207 \h </w:instrText>
            </w:r>
            <w:r w:rsidR="006B0FDF">
              <w:rPr>
                <w:noProof/>
                <w:webHidden/>
              </w:rPr>
            </w:r>
            <w:r w:rsidR="006B0FDF">
              <w:rPr>
                <w:noProof/>
                <w:webHidden/>
              </w:rPr>
              <w:fldChar w:fldCharType="separate"/>
            </w:r>
            <w:r w:rsidR="006B0FDF">
              <w:rPr>
                <w:noProof/>
                <w:webHidden/>
              </w:rPr>
              <w:t>11</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08" w:history="1">
            <w:r w:rsidR="006B0FDF" w:rsidRPr="00D52069">
              <w:rPr>
                <w:rStyle w:val="Hyperlink"/>
                <w:noProof/>
              </w:rPr>
              <w:t>Metrics</w:t>
            </w:r>
            <w:r w:rsidR="006B0FDF">
              <w:rPr>
                <w:noProof/>
                <w:webHidden/>
              </w:rPr>
              <w:tab/>
            </w:r>
            <w:r w:rsidR="006B0FDF">
              <w:rPr>
                <w:noProof/>
                <w:webHidden/>
              </w:rPr>
              <w:fldChar w:fldCharType="begin"/>
            </w:r>
            <w:r w:rsidR="006B0FDF">
              <w:rPr>
                <w:noProof/>
                <w:webHidden/>
              </w:rPr>
              <w:instrText xml:space="preserve"> PAGEREF _Toc377733208 \h </w:instrText>
            </w:r>
            <w:r w:rsidR="006B0FDF">
              <w:rPr>
                <w:noProof/>
                <w:webHidden/>
              </w:rPr>
            </w:r>
            <w:r w:rsidR="006B0FDF">
              <w:rPr>
                <w:noProof/>
                <w:webHidden/>
              </w:rPr>
              <w:fldChar w:fldCharType="separate"/>
            </w:r>
            <w:r w:rsidR="006B0FDF">
              <w:rPr>
                <w:noProof/>
                <w:webHidden/>
              </w:rPr>
              <w:t>12</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09" w:history="1">
            <w:r w:rsidR="006B0FDF" w:rsidRPr="00D52069">
              <w:rPr>
                <w:rStyle w:val="Hyperlink"/>
                <w:noProof/>
              </w:rPr>
              <w:t>Yearly loss trends:</w:t>
            </w:r>
            <w:r w:rsidR="006B0FDF">
              <w:rPr>
                <w:noProof/>
                <w:webHidden/>
              </w:rPr>
              <w:tab/>
            </w:r>
            <w:r w:rsidR="006B0FDF">
              <w:rPr>
                <w:noProof/>
                <w:webHidden/>
              </w:rPr>
              <w:fldChar w:fldCharType="begin"/>
            </w:r>
            <w:r w:rsidR="006B0FDF">
              <w:rPr>
                <w:noProof/>
                <w:webHidden/>
              </w:rPr>
              <w:instrText xml:space="preserve"> PAGEREF _Toc377733209 \h </w:instrText>
            </w:r>
            <w:r w:rsidR="006B0FDF">
              <w:rPr>
                <w:noProof/>
                <w:webHidden/>
              </w:rPr>
            </w:r>
            <w:r w:rsidR="006B0FDF">
              <w:rPr>
                <w:noProof/>
                <w:webHidden/>
              </w:rPr>
              <w:fldChar w:fldCharType="separate"/>
            </w:r>
            <w:r w:rsidR="006B0FDF">
              <w:rPr>
                <w:noProof/>
                <w:webHidden/>
              </w:rPr>
              <w:t>13</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10" w:history="1">
            <w:r w:rsidR="006B0FDF" w:rsidRPr="00D52069">
              <w:rPr>
                <w:rStyle w:val="Hyperlink"/>
                <w:noProof/>
              </w:rPr>
              <w:t>Yearly minimum RTT</w:t>
            </w:r>
            <w:r w:rsidR="006B0FDF">
              <w:rPr>
                <w:noProof/>
                <w:webHidden/>
              </w:rPr>
              <w:tab/>
            </w:r>
            <w:r w:rsidR="006B0FDF">
              <w:rPr>
                <w:noProof/>
                <w:webHidden/>
              </w:rPr>
              <w:fldChar w:fldCharType="begin"/>
            </w:r>
            <w:r w:rsidR="006B0FDF">
              <w:rPr>
                <w:noProof/>
                <w:webHidden/>
              </w:rPr>
              <w:instrText xml:space="preserve"> PAGEREF _Toc377733210 \h </w:instrText>
            </w:r>
            <w:r w:rsidR="006B0FDF">
              <w:rPr>
                <w:noProof/>
                <w:webHidden/>
              </w:rPr>
            </w:r>
            <w:r w:rsidR="006B0FDF">
              <w:rPr>
                <w:noProof/>
                <w:webHidden/>
              </w:rPr>
              <w:fldChar w:fldCharType="separate"/>
            </w:r>
            <w:r w:rsidR="006B0FDF">
              <w:rPr>
                <w:noProof/>
                <w:webHidden/>
              </w:rPr>
              <w:t>13</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11" w:history="1">
            <w:r w:rsidR="006B0FDF" w:rsidRPr="00D52069">
              <w:rPr>
                <w:rStyle w:val="Hyperlink"/>
                <w:noProof/>
              </w:rPr>
              <w:t>Yearly Jitter trends</w:t>
            </w:r>
            <w:r w:rsidR="006B0FDF">
              <w:rPr>
                <w:noProof/>
                <w:webHidden/>
              </w:rPr>
              <w:tab/>
            </w:r>
            <w:r w:rsidR="006B0FDF">
              <w:rPr>
                <w:noProof/>
                <w:webHidden/>
              </w:rPr>
              <w:fldChar w:fldCharType="begin"/>
            </w:r>
            <w:r w:rsidR="006B0FDF">
              <w:rPr>
                <w:noProof/>
                <w:webHidden/>
              </w:rPr>
              <w:instrText xml:space="preserve"> PAGEREF _Toc377733211 \h </w:instrText>
            </w:r>
            <w:r w:rsidR="006B0FDF">
              <w:rPr>
                <w:noProof/>
                <w:webHidden/>
              </w:rPr>
            </w:r>
            <w:r w:rsidR="006B0FDF">
              <w:rPr>
                <w:noProof/>
                <w:webHidden/>
              </w:rPr>
              <w:fldChar w:fldCharType="separate"/>
            </w:r>
            <w:r w:rsidR="006B0FDF">
              <w:rPr>
                <w:noProof/>
                <w:webHidden/>
              </w:rPr>
              <w:t>16</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12" w:history="1">
            <w:r w:rsidR="006B0FDF" w:rsidRPr="00D52069">
              <w:rPr>
                <w:rStyle w:val="Hyperlink"/>
                <w:noProof/>
              </w:rPr>
              <w:t>Yearly Throughput Trends</w:t>
            </w:r>
            <w:r w:rsidR="006B0FDF">
              <w:rPr>
                <w:noProof/>
                <w:webHidden/>
              </w:rPr>
              <w:tab/>
            </w:r>
            <w:r w:rsidR="006B0FDF">
              <w:rPr>
                <w:noProof/>
                <w:webHidden/>
              </w:rPr>
              <w:fldChar w:fldCharType="begin"/>
            </w:r>
            <w:r w:rsidR="006B0FDF">
              <w:rPr>
                <w:noProof/>
                <w:webHidden/>
              </w:rPr>
              <w:instrText xml:space="preserve"> PAGEREF _Toc377733212 \h </w:instrText>
            </w:r>
            <w:r w:rsidR="006B0FDF">
              <w:rPr>
                <w:noProof/>
                <w:webHidden/>
              </w:rPr>
            </w:r>
            <w:r w:rsidR="006B0FDF">
              <w:rPr>
                <w:noProof/>
                <w:webHidden/>
              </w:rPr>
              <w:fldChar w:fldCharType="separate"/>
            </w:r>
            <w:r w:rsidR="006B0FDF">
              <w:rPr>
                <w:noProof/>
                <w:webHidden/>
              </w:rPr>
              <w:t>17</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13" w:history="1">
            <w:r w:rsidR="006B0FDF" w:rsidRPr="00D52069">
              <w:rPr>
                <w:rStyle w:val="Hyperlink"/>
                <w:noProof/>
              </w:rPr>
              <w:t>View from Europe</w:t>
            </w:r>
            <w:r w:rsidR="006B0FDF">
              <w:rPr>
                <w:noProof/>
                <w:webHidden/>
              </w:rPr>
              <w:tab/>
            </w:r>
            <w:r w:rsidR="006B0FDF">
              <w:rPr>
                <w:noProof/>
                <w:webHidden/>
              </w:rPr>
              <w:fldChar w:fldCharType="begin"/>
            </w:r>
            <w:r w:rsidR="006B0FDF">
              <w:rPr>
                <w:noProof/>
                <w:webHidden/>
              </w:rPr>
              <w:instrText xml:space="preserve"> PAGEREF _Toc377733213 \h </w:instrText>
            </w:r>
            <w:r w:rsidR="006B0FDF">
              <w:rPr>
                <w:noProof/>
                <w:webHidden/>
              </w:rPr>
            </w:r>
            <w:r w:rsidR="006B0FDF">
              <w:rPr>
                <w:noProof/>
                <w:webHidden/>
              </w:rPr>
              <w:fldChar w:fldCharType="separate"/>
            </w:r>
            <w:r w:rsidR="006B0FDF">
              <w:rPr>
                <w:noProof/>
                <w:webHidden/>
              </w:rPr>
              <w:t>20</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14" w:history="1">
            <w:r w:rsidR="006B0FDF" w:rsidRPr="00D52069">
              <w:rPr>
                <w:rStyle w:val="Hyperlink"/>
                <w:noProof/>
              </w:rPr>
              <w:t>Variability of performance between and within regions</w:t>
            </w:r>
            <w:r w:rsidR="006B0FDF">
              <w:rPr>
                <w:noProof/>
                <w:webHidden/>
              </w:rPr>
              <w:tab/>
            </w:r>
            <w:r w:rsidR="006B0FDF">
              <w:rPr>
                <w:noProof/>
                <w:webHidden/>
              </w:rPr>
              <w:fldChar w:fldCharType="begin"/>
            </w:r>
            <w:r w:rsidR="006B0FDF">
              <w:rPr>
                <w:noProof/>
                <w:webHidden/>
              </w:rPr>
              <w:instrText xml:space="preserve"> PAGEREF _Toc377733214 \h </w:instrText>
            </w:r>
            <w:r w:rsidR="006B0FDF">
              <w:rPr>
                <w:noProof/>
                <w:webHidden/>
              </w:rPr>
            </w:r>
            <w:r w:rsidR="006B0FDF">
              <w:rPr>
                <w:noProof/>
                <w:webHidden/>
              </w:rPr>
              <w:fldChar w:fldCharType="separate"/>
            </w:r>
            <w:r w:rsidR="006B0FDF">
              <w:rPr>
                <w:noProof/>
                <w:webHidden/>
              </w:rPr>
              <w:t>21</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15" w:history="1">
            <w:r w:rsidR="006B0FDF" w:rsidRPr="00D52069">
              <w:rPr>
                <w:rStyle w:val="Hyperlink"/>
                <w:noProof/>
              </w:rPr>
              <w:t>Yearly Mean Opinion Score (MOS) trends</w:t>
            </w:r>
            <w:r w:rsidR="006B0FDF">
              <w:rPr>
                <w:noProof/>
                <w:webHidden/>
              </w:rPr>
              <w:tab/>
            </w:r>
            <w:r w:rsidR="006B0FDF">
              <w:rPr>
                <w:noProof/>
                <w:webHidden/>
              </w:rPr>
              <w:fldChar w:fldCharType="begin"/>
            </w:r>
            <w:r w:rsidR="006B0FDF">
              <w:rPr>
                <w:noProof/>
                <w:webHidden/>
              </w:rPr>
              <w:instrText xml:space="preserve"> PAGEREF _Toc377733215 \h </w:instrText>
            </w:r>
            <w:r w:rsidR="006B0FDF">
              <w:rPr>
                <w:noProof/>
                <w:webHidden/>
              </w:rPr>
            </w:r>
            <w:r w:rsidR="006B0FDF">
              <w:rPr>
                <w:noProof/>
                <w:webHidden/>
              </w:rPr>
              <w:fldChar w:fldCharType="separate"/>
            </w:r>
            <w:r w:rsidR="006B0FDF">
              <w:rPr>
                <w:noProof/>
                <w:webHidden/>
              </w:rPr>
              <w:t>23</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16" w:history="1">
            <w:r w:rsidR="006B0FDF" w:rsidRPr="00D52069">
              <w:rPr>
                <w:rStyle w:val="Hyperlink"/>
                <w:noProof/>
              </w:rPr>
              <w:t>Directivity</w:t>
            </w:r>
            <w:r w:rsidR="006B0FDF">
              <w:rPr>
                <w:noProof/>
                <w:webHidden/>
              </w:rPr>
              <w:tab/>
            </w:r>
            <w:r w:rsidR="006B0FDF">
              <w:rPr>
                <w:noProof/>
                <w:webHidden/>
              </w:rPr>
              <w:fldChar w:fldCharType="begin"/>
            </w:r>
            <w:r w:rsidR="006B0FDF">
              <w:rPr>
                <w:noProof/>
                <w:webHidden/>
              </w:rPr>
              <w:instrText xml:space="preserve"> PAGEREF _Toc377733216 \h </w:instrText>
            </w:r>
            <w:r w:rsidR="006B0FDF">
              <w:rPr>
                <w:noProof/>
                <w:webHidden/>
              </w:rPr>
            </w:r>
            <w:r w:rsidR="006B0FDF">
              <w:rPr>
                <w:noProof/>
                <w:webHidden/>
              </w:rPr>
              <w:fldChar w:fldCharType="separate"/>
            </w:r>
            <w:r w:rsidR="006B0FDF">
              <w:rPr>
                <w:noProof/>
                <w:webHidden/>
              </w:rPr>
              <w:t>24</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17" w:history="1">
            <w:r w:rsidR="006B0FDF" w:rsidRPr="00D52069">
              <w:rPr>
                <w:rStyle w:val="Hyperlink"/>
                <w:rFonts w:ascii="Times New Roman" w:hAnsi="Times New Roman"/>
                <w:noProof/>
              </w:rPr>
              <w:t>Comparisons with Economic and Development Indicators</w:t>
            </w:r>
            <w:r w:rsidR="006B0FDF">
              <w:rPr>
                <w:noProof/>
                <w:webHidden/>
              </w:rPr>
              <w:tab/>
            </w:r>
            <w:r w:rsidR="006B0FDF">
              <w:rPr>
                <w:noProof/>
                <w:webHidden/>
              </w:rPr>
              <w:fldChar w:fldCharType="begin"/>
            </w:r>
            <w:r w:rsidR="006B0FDF">
              <w:rPr>
                <w:noProof/>
                <w:webHidden/>
              </w:rPr>
              <w:instrText xml:space="preserve"> PAGEREF _Toc377733217 \h </w:instrText>
            </w:r>
            <w:r w:rsidR="006B0FDF">
              <w:rPr>
                <w:noProof/>
                <w:webHidden/>
              </w:rPr>
            </w:r>
            <w:r w:rsidR="006B0FDF">
              <w:rPr>
                <w:noProof/>
                <w:webHidden/>
              </w:rPr>
              <w:fldChar w:fldCharType="separate"/>
            </w:r>
            <w:r w:rsidR="006B0FDF">
              <w:rPr>
                <w:noProof/>
                <w:webHidden/>
              </w:rPr>
              <w:t>26</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18" w:history="1">
            <w:r w:rsidR="006B0FDF" w:rsidRPr="00D52069">
              <w:rPr>
                <w:rStyle w:val="Hyperlink"/>
                <w:noProof/>
              </w:rPr>
              <w:t>PingER Case Studies</w:t>
            </w:r>
            <w:r w:rsidR="006B0FDF">
              <w:rPr>
                <w:noProof/>
                <w:webHidden/>
              </w:rPr>
              <w:tab/>
            </w:r>
            <w:r w:rsidR="006B0FDF">
              <w:rPr>
                <w:noProof/>
                <w:webHidden/>
              </w:rPr>
              <w:fldChar w:fldCharType="begin"/>
            </w:r>
            <w:r w:rsidR="006B0FDF">
              <w:rPr>
                <w:noProof/>
                <w:webHidden/>
              </w:rPr>
              <w:instrText xml:space="preserve"> PAGEREF _Toc377733218 \h </w:instrText>
            </w:r>
            <w:r w:rsidR="006B0FDF">
              <w:rPr>
                <w:noProof/>
                <w:webHidden/>
              </w:rPr>
            </w:r>
            <w:r w:rsidR="006B0FDF">
              <w:rPr>
                <w:noProof/>
                <w:webHidden/>
              </w:rPr>
              <w:fldChar w:fldCharType="separate"/>
            </w:r>
            <w:r w:rsidR="006B0FDF">
              <w:rPr>
                <w:noProof/>
                <w:webHidden/>
              </w:rPr>
              <w:t>28</w:t>
            </w:r>
            <w:r w:rsidR="006B0FDF">
              <w:rPr>
                <w:noProof/>
                <w:webHidden/>
              </w:rPr>
              <w:fldChar w:fldCharType="end"/>
            </w:r>
          </w:hyperlink>
        </w:p>
        <w:p w:rsidR="006B0FDF" w:rsidRDefault="005D7E61">
          <w:pPr>
            <w:pStyle w:val="TOC1"/>
            <w:tabs>
              <w:tab w:val="right" w:leader="dot" w:pos="9350"/>
            </w:tabs>
            <w:rPr>
              <w:rFonts w:asciiTheme="minorHAnsi" w:eastAsiaTheme="minorEastAsia" w:hAnsiTheme="minorHAnsi" w:cstheme="minorBidi"/>
              <w:b w:val="0"/>
              <w:noProof/>
              <w:sz w:val="22"/>
              <w:szCs w:val="22"/>
              <w:lang w:eastAsia="en-US"/>
            </w:rPr>
          </w:pPr>
          <w:hyperlink w:anchor="_Toc377733219" w:history="1">
            <w:r w:rsidR="006B0FDF" w:rsidRPr="00D52069">
              <w:rPr>
                <w:rStyle w:val="Hyperlink"/>
                <w:rFonts w:eastAsia="Times New Roman"/>
                <w:bCs/>
                <w:noProof/>
                <w:kern w:val="32"/>
              </w:rPr>
              <w:t>High Performance Network Monitoring</w:t>
            </w:r>
            <w:r w:rsidR="006B0FDF">
              <w:rPr>
                <w:noProof/>
                <w:webHidden/>
              </w:rPr>
              <w:tab/>
            </w:r>
            <w:r w:rsidR="006B0FDF">
              <w:rPr>
                <w:noProof/>
                <w:webHidden/>
              </w:rPr>
              <w:fldChar w:fldCharType="begin"/>
            </w:r>
            <w:r w:rsidR="006B0FDF">
              <w:rPr>
                <w:noProof/>
                <w:webHidden/>
              </w:rPr>
              <w:instrText xml:space="preserve"> PAGEREF _Toc377733219 \h </w:instrText>
            </w:r>
            <w:r w:rsidR="006B0FDF">
              <w:rPr>
                <w:noProof/>
                <w:webHidden/>
              </w:rPr>
            </w:r>
            <w:r w:rsidR="006B0FDF">
              <w:rPr>
                <w:noProof/>
                <w:webHidden/>
              </w:rPr>
              <w:fldChar w:fldCharType="separate"/>
            </w:r>
            <w:r w:rsidR="006B0FDF">
              <w:rPr>
                <w:noProof/>
                <w:webHidden/>
              </w:rPr>
              <w:t>29</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20" w:history="1">
            <w:r w:rsidR="006B0FDF" w:rsidRPr="00D52069">
              <w:rPr>
                <w:rStyle w:val="Hyperlink"/>
                <w:rFonts w:ascii="Arial" w:hAnsi="Arial" w:cs="Arial"/>
                <w:bCs/>
                <w:i/>
                <w:iCs/>
                <w:noProof/>
              </w:rPr>
              <w:t>New and Ongoing Monitoring and Diagnostic Efforts in HEP</w:t>
            </w:r>
            <w:r w:rsidR="006B0FDF">
              <w:rPr>
                <w:noProof/>
                <w:webHidden/>
              </w:rPr>
              <w:tab/>
            </w:r>
            <w:r w:rsidR="006B0FDF">
              <w:rPr>
                <w:noProof/>
                <w:webHidden/>
              </w:rPr>
              <w:fldChar w:fldCharType="begin"/>
            </w:r>
            <w:r w:rsidR="006B0FDF">
              <w:rPr>
                <w:noProof/>
                <w:webHidden/>
              </w:rPr>
              <w:instrText xml:space="preserve"> PAGEREF _Toc377733220 \h </w:instrText>
            </w:r>
            <w:r w:rsidR="006B0FDF">
              <w:rPr>
                <w:noProof/>
                <w:webHidden/>
              </w:rPr>
            </w:r>
            <w:r w:rsidR="006B0FDF">
              <w:rPr>
                <w:noProof/>
                <w:webHidden/>
              </w:rPr>
              <w:fldChar w:fldCharType="separate"/>
            </w:r>
            <w:r w:rsidR="006B0FDF">
              <w:rPr>
                <w:noProof/>
                <w:webHidden/>
              </w:rPr>
              <w:t>29</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21" w:history="1">
            <w:r w:rsidR="006B0FDF" w:rsidRPr="00D52069">
              <w:rPr>
                <w:rStyle w:val="Hyperlink"/>
                <w:rFonts w:eastAsia="Times New Roman"/>
                <w:b/>
                <w:bCs/>
                <w:noProof/>
              </w:rPr>
              <w:t>perfSONAR for HEP</w:t>
            </w:r>
            <w:r w:rsidR="006B0FDF">
              <w:rPr>
                <w:noProof/>
                <w:webHidden/>
              </w:rPr>
              <w:tab/>
            </w:r>
            <w:r w:rsidR="006B0FDF">
              <w:rPr>
                <w:noProof/>
                <w:webHidden/>
              </w:rPr>
              <w:fldChar w:fldCharType="begin"/>
            </w:r>
            <w:r w:rsidR="006B0FDF">
              <w:rPr>
                <w:noProof/>
                <w:webHidden/>
              </w:rPr>
              <w:instrText xml:space="preserve"> PAGEREF _Toc377733221 \h </w:instrText>
            </w:r>
            <w:r w:rsidR="006B0FDF">
              <w:rPr>
                <w:noProof/>
                <w:webHidden/>
              </w:rPr>
            </w:r>
            <w:r w:rsidR="006B0FDF">
              <w:rPr>
                <w:noProof/>
                <w:webHidden/>
              </w:rPr>
              <w:fldChar w:fldCharType="separate"/>
            </w:r>
            <w:r w:rsidR="006B0FDF">
              <w:rPr>
                <w:noProof/>
                <w:webHidden/>
              </w:rPr>
              <w:t>30</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22" w:history="1">
            <w:r w:rsidR="006B0FDF" w:rsidRPr="00D52069">
              <w:rPr>
                <w:rStyle w:val="Hyperlink"/>
                <w:rFonts w:ascii="Arial" w:hAnsi="Arial" w:cs="Arial"/>
                <w:bCs/>
                <w:i/>
                <w:iCs/>
                <w:noProof/>
              </w:rPr>
              <w:t>LHCOPN Monitoring History</w:t>
            </w:r>
            <w:r w:rsidR="006B0FDF">
              <w:rPr>
                <w:noProof/>
                <w:webHidden/>
              </w:rPr>
              <w:tab/>
            </w:r>
            <w:r w:rsidR="006B0FDF">
              <w:rPr>
                <w:noProof/>
                <w:webHidden/>
              </w:rPr>
              <w:fldChar w:fldCharType="begin"/>
            </w:r>
            <w:r w:rsidR="006B0FDF">
              <w:rPr>
                <w:noProof/>
                <w:webHidden/>
              </w:rPr>
              <w:instrText xml:space="preserve"> PAGEREF _Toc377733222 \h </w:instrText>
            </w:r>
            <w:r w:rsidR="006B0FDF">
              <w:rPr>
                <w:noProof/>
                <w:webHidden/>
              </w:rPr>
            </w:r>
            <w:r w:rsidR="006B0FDF">
              <w:rPr>
                <w:noProof/>
                <w:webHidden/>
              </w:rPr>
              <w:fldChar w:fldCharType="separate"/>
            </w:r>
            <w:r w:rsidR="006B0FDF">
              <w:rPr>
                <w:noProof/>
                <w:webHidden/>
              </w:rPr>
              <w:t>34</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23" w:history="1">
            <w:r w:rsidR="006B0FDF" w:rsidRPr="00D52069">
              <w:rPr>
                <w:rStyle w:val="Hyperlink"/>
                <w:rFonts w:ascii="Arial" w:hAnsi="Arial" w:cs="Arial"/>
                <w:bCs/>
                <w:i/>
                <w:iCs/>
                <w:noProof/>
              </w:rPr>
              <w:t>LHCONE Monitoring History</w:t>
            </w:r>
            <w:r w:rsidR="006B0FDF">
              <w:rPr>
                <w:noProof/>
                <w:webHidden/>
              </w:rPr>
              <w:tab/>
            </w:r>
            <w:r w:rsidR="006B0FDF">
              <w:rPr>
                <w:noProof/>
                <w:webHidden/>
              </w:rPr>
              <w:fldChar w:fldCharType="begin"/>
            </w:r>
            <w:r w:rsidR="006B0FDF">
              <w:rPr>
                <w:noProof/>
                <w:webHidden/>
              </w:rPr>
              <w:instrText xml:space="preserve"> PAGEREF _Toc377733223 \h </w:instrText>
            </w:r>
            <w:r w:rsidR="006B0FDF">
              <w:rPr>
                <w:noProof/>
                <w:webHidden/>
              </w:rPr>
            </w:r>
            <w:r w:rsidR="006B0FDF">
              <w:rPr>
                <w:noProof/>
                <w:webHidden/>
              </w:rPr>
              <w:fldChar w:fldCharType="separate"/>
            </w:r>
            <w:r w:rsidR="006B0FDF">
              <w:rPr>
                <w:noProof/>
                <w:webHidden/>
              </w:rPr>
              <w:t>35</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24" w:history="1">
            <w:r w:rsidR="006B0FDF" w:rsidRPr="00D52069">
              <w:rPr>
                <w:rStyle w:val="Hyperlink"/>
                <w:rFonts w:eastAsia="Times New Roman"/>
                <w:b/>
                <w:bCs/>
                <w:noProof/>
              </w:rPr>
              <w:t>Additional Complementary End-to-End Monitoring</w:t>
            </w:r>
            <w:r w:rsidR="006B0FDF">
              <w:rPr>
                <w:noProof/>
                <w:webHidden/>
              </w:rPr>
              <w:tab/>
            </w:r>
            <w:r w:rsidR="006B0FDF">
              <w:rPr>
                <w:noProof/>
                <w:webHidden/>
              </w:rPr>
              <w:fldChar w:fldCharType="begin"/>
            </w:r>
            <w:r w:rsidR="006B0FDF">
              <w:rPr>
                <w:noProof/>
                <w:webHidden/>
              </w:rPr>
              <w:instrText xml:space="preserve"> PAGEREF _Toc377733224 \h </w:instrText>
            </w:r>
            <w:r w:rsidR="006B0FDF">
              <w:rPr>
                <w:noProof/>
                <w:webHidden/>
              </w:rPr>
            </w:r>
            <w:r w:rsidR="006B0FDF">
              <w:rPr>
                <w:noProof/>
                <w:webHidden/>
              </w:rPr>
              <w:fldChar w:fldCharType="separate"/>
            </w:r>
            <w:r w:rsidR="006B0FDF">
              <w:rPr>
                <w:noProof/>
                <w:webHidden/>
              </w:rPr>
              <w:t>36</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25" w:history="1">
            <w:r w:rsidR="006B0FDF" w:rsidRPr="00D52069">
              <w:rPr>
                <w:rStyle w:val="Hyperlink"/>
                <w:rFonts w:eastAsia="Times New Roman"/>
                <w:b/>
                <w:bCs/>
                <w:noProof/>
              </w:rPr>
              <w:t>Summary: Progress in HEP Network Monitoring for 2012</w:t>
            </w:r>
            <w:r w:rsidR="006B0FDF">
              <w:rPr>
                <w:noProof/>
                <w:webHidden/>
              </w:rPr>
              <w:tab/>
            </w:r>
            <w:r w:rsidR="006B0FDF">
              <w:rPr>
                <w:noProof/>
                <w:webHidden/>
              </w:rPr>
              <w:fldChar w:fldCharType="begin"/>
            </w:r>
            <w:r w:rsidR="006B0FDF">
              <w:rPr>
                <w:noProof/>
                <w:webHidden/>
              </w:rPr>
              <w:instrText xml:space="preserve"> PAGEREF _Toc377733225 \h </w:instrText>
            </w:r>
            <w:r w:rsidR="006B0FDF">
              <w:rPr>
                <w:noProof/>
                <w:webHidden/>
              </w:rPr>
            </w:r>
            <w:r w:rsidR="006B0FDF">
              <w:rPr>
                <w:noProof/>
                <w:webHidden/>
              </w:rPr>
              <w:fldChar w:fldCharType="separate"/>
            </w:r>
            <w:r w:rsidR="006B0FDF">
              <w:rPr>
                <w:noProof/>
                <w:webHidden/>
              </w:rPr>
              <w:t>38</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26" w:history="1">
            <w:r w:rsidR="006B0FDF" w:rsidRPr="00D52069">
              <w:rPr>
                <w:rStyle w:val="Hyperlink"/>
                <w:i/>
                <w:iCs/>
                <w:noProof/>
              </w:rPr>
              <w:t>Related HEP Network Resear</w:t>
            </w:r>
            <w:r w:rsidR="006B0FDF" w:rsidRPr="00D52069">
              <w:rPr>
                <w:rStyle w:val="Hyperlink"/>
                <w:rFonts w:ascii="Arial" w:hAnsi="Arial" w:cs="Arial"/>
                <w:bCs/>
                <w:i/>
                <w:iCs/>
                <w:noProof/>
              </w:rPr>
              <w:t>ch</w:t>
            </w:r>
            <w:r w:rsidR="006B0FDF">
              <w:rPr>
                <w:noProof/>
                <w:webHidden/>
              </w:rPr>
              <w:tab/>
            </w:r>
            <w:r w:rsidR="006B0FDF">
              <w:rPr>
                <w:noProof/>
                <w:webHidden/>
              </w:rPr>
              <w:fldChar w:fldCharType="begin"/>
            </w:r>
            <w:r w:rsidR="006B0FDF">
              <w:rPr>
                <w:noProof/>
                <w:webHidden/>
              </w:rPr>
              <w:instrText xml:space="preserve"> PAGEREF _Toc377733226 \h </w:instrText>
            </w:r>
            <w:r w:rsidR="006B0FDF">
              <w:rPr>
                <w:noProof/>
                <w:webHidden/>
              </w:rPr>
            </w:r>
            <w:r w:rsidR="006B0FDF">
              <w:rPr>
                <w:noProof/>
                <w:webHidden/>
              </w:rPr>
              <w:fldChar w:fldCharType="separate"/>
            </w:r>
            <w:r w:rsidR="006B0FDF">
              <w:rPr>
                <w:noProof/>
                <w:webHidden/>
              </w:rPr>
              <w:t>38</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27" w:history="1">
            <w:r w:rsidR="006B0FDF" w:rsidRPr="00D52069">
              <w:rPr>
                <w:rStyle w:val="Hyperlink"/>
                <w:noProof/>
              </w:rPr>
              <w:t>Comparison with HEP Needs</w:t>
            </w:r>
            <w:r w:rsidR="006B0FDF">
              <w:rPr>
                <w:noProof/>
                <w:webHidden/>
              </w:rPr>
              <w:tab/>
            </w:r>
            <w:r w:rsidR="006B0FDF">
              <w:rPr>
                <w:noProof/>
                <w:webHidden/>
              </w:rPr>
              <w:fldChar w:fldCharType="begin"/>
            </w:r>
            <w:r w:rsidR="006B0FDF">
              <w:rPr>
                <w:noProof/>
                <w:webHidden/>
              </w:rPr>
              <w:instrText xml:space="preserve"> PAGEREF _Toc377733227 \h </w:instrText>
            </w:r>
            <w:r w:rsidR="006B0FDF">
              <w:rPr>
                <w:noProof/>
                <w:webHidden/>
              </w:rPr>
            </w:r>
            <w:r w:rsidR="006B0FDF">
              <w:rPr>
                <w:noProof/>
                <w:webHidden/>
              </w:rPr>
              <w:fldChar w:fldCharType="separate"/>
            </w:r>
            <w:r w:rsidR="006B0FDF">
              <w:rPr>
                <w:noProof/>
                <w:webHidden/>
              </w:rPr>
              <w:t>39</w:t>
            </w:r>
            <w:r w:rsidR="006B0FDF">
              <w:rPr>
                <w:noProof/>
                <w:webHidden/>
              </w:rPr>
              <w:fldChar w:fldCharType="end"/>
            </w:r>
          </w:hyperlink>
        </w:p>
        <w:p w:rsidR="006B0FDF" w:rsidRDefault="005D7E61">
          <w:pPr>
            <w:pStyle w:val="TOC1"/>
            <w:tabs>
              <w:tab w:val="right" w:leader="dot" w:pos="9350"/>
            </w:tabs>
            <w:rPr>
              <w:rFonts w:asciiTheme="minorHAnsi" w:eastAsiaTheme="minorEastAsia" w:hAnsiTheme="minorHAnsi" w:cstheme="minorBidi"/>
              <w:b w:val="0"/>
              <w:noProof/>
              <w:sz w:val="22"/>
              <w:szCs w:val="22"/>
              <w:lang w:eastAsia="en-US"/>
            </w:rPr>
          </w:pPr>
          <w:hyperlink w:anchor="_Toc377733228" w:history="1">
            <w:r w:rsidR="006B0FDF" w:rsidRPr="00D52069">
              <w:rPr>
                <w:rStyle w:val="Hyperlink"/>
                <w:noProof/>
              </w:rPr>
              <w:t>Recommendations</w:t>
            </w:r>
            <w:r w:rsidR="006B0FDF">
              <w:rPr>
                <w:noProof/>
                <w:webHidden/>
              </w:rPr>
              <w:tab/>
            </w:r>
            <w:r w:rsidR="006B0FDF">
              <w:rPr>
                <w:noProof/>
                <w:webHidden/>
              </w:rPr>
              <w:fldChar w:fldCharType="begin"/>
            </w:r>
            <w:r w:rsidR="006B0FDF">
              <w:rPr>
                <w:noProof/>
                <w:webHidden/>
              </w:rPr>
              <w:instrText xml:space="preserve"> PAGEREF _Toc377733228 \h </w:instrText>
            </w:r>
            <w:r w:rsidR="006B0FDF">
              <w:rPr>
                <w:noProof/>
                <w:webHidden/>
              </w:rPr>
            </w:r>
            <w:r w:rsidR="006B0FDF">
              <w:rPr>
                <w:noProof/>
                <w:webHidden/>
              </w:rPr>
              <w:fldChar w:fldCharType="separate"/>
            </w:r>
            <w:r w:rsidR="006B0FDF">
              <w:rPr>
                <w:noProof/>
                <w:webHidden/>
              </w:rPr>
              <w:t>41</w:t>
            </w:r>
            <w:r w:rsidR="006B0FDF">
              <w:rPr>
                <w:noProof/>
                <w:webHidden/>
              </w:rPr>
              <w:fldChar w:fldCharType="end"/>
            </w:r>
          </w:hyperlink>
        </w:p>
        <w:p w:rsidR="006B0FDF" w:rsidRDefault="005D7E61">
          <w:pPr>
            <w:pStyle w:val="TOC1"/>
            <w:tabs>
              <w:tab w:val="right" w:leader="dot" w:pos="9350"/>
            </w:tabs>
            <w:rPr>
              <w:rFonts w:asciiTheme="minorHAnsi" w:eastAsiaTheme="minorEastAsia" w:hAnsiTheme="minorHAnsi" w:cstheme="minorBidi"/>
              <w:b w:val="0"/>
              <w:noProof/>
              <w:sz w:val="22"/>
              <w:szCs w:val="22"/>
              <w:lang w:eastAsia="en-US"/>
            </w:rPr>
          </w:pPr>
          <w:hyperlink w:anchor="_Toc377733229" w:history="1">
            <w:r w:rsidR="006B0FDF" w:rsidRPr="00D52069">
              <w:rPr>
                <w:rStyle w:val="Hyperlink"/>
                <w:noProof/>
              </w:rPr>
              <w:t>Future Support</w:t>
            </w:r>
            <w:r w:rsidR="006B0FDF">
              <w:rPr>
                <w:noProof/>
                <w:webHidden/>
              </w:rPr>
              <w:tab/>
            </w:r>
            <w:r w:rsidR="006B0FDF">
              <w:rPr>
                <w:noProof/>
                <w:webHidden/>
              </w:rPr>
              <w:fldChar w:fldCharType="begin"/>
            </w:r>
            <w:r w:rsidR="006B0FDF">
              <w:rPr>
                <w:noProof/>
                <w:webHidden/>
              </w:rPr>
              <w:instrText xml:space="preserve"> PAGEREF _Toc377733229 \h </w:instrText>
            </w:r>
            <w:r w:rsidR="006B0FDF">
              <w:rPr>
                <w:noProof/>
                <w:webHidden/>
              </w:rPr>
            </w:r>
            <w:r w:rsidR="006B0FDF">
              <w:rPr>
                <w:noProof/>
                <w:webHidden/>
              </w:rPr>
              <w:fldChar w:fldCharType="separate"/>
            </w:r>
            <w:r w:rsidR="006B0FDF">
              <w:rPr>
                <w:noProof/>
                <w:webHidden/>
              </w:rPr>
              <w:t>41</w:t>
            </w:r>
            <w:r w:rsidR="006B0FDF">
              <w:rPr>
                <w:noProof/>
                <w:webHidden/>
              </w:rPr>
              <w:fldChar w:fldCharType="end"/>
            </w:r>
          </w:hyperlink>
        </w:p>
        <w:p w:rsidR="006B0FDF" w:rsidRDefault="005D7E61">
          <w:pPr>
            <w:pStyle w:val="TOC1"/>
            <w:tabs>
              <w:tab w:val="right" w:leader="dot" w:pos="9350"/>
            </w:tabs>
            <w:rPr>
              <w:rFonts w:asciiTheme="minorHAnsi" w:eastAsiaTheme="minorEastAsia" w:hAnsiTheme="minorHAnsi" w:cstheme="minorBidi"/>
              <w:b w:val="0"/>
              <w:noProof/>
              <w:sz w:val="22"/>
              <w:szCs w:val="22"/>
              <w:lang w:eastAsia="en-US"/>
            </w:rPr>
          </w:pPr>
          <w:hyperlink w:anchor="_Toc377733230" w:history="1">
            <w:r w:rsidR="006B0FDF" w:rsidRPr="00D52069">
              <w:rPr>
                <w:rStyle w:val="Hyperlink"/>
                <w:noProof/>
              </w:rPr>
              <w:t>Acknowledgements</w:t>
            </w:r>
            <w:r w:rsidR="006B0FDF">
              <w:rPr>
                <w:noProof/>
                <w:webHidden/>
              </w:rPr>
              <w:tab/>
            </w:r>
            <w:r w:rsidR="006B0FDF">
              <w:rPr>
                <w:noProof/>
                <w:webHidden/>
              </w:rPr>
              <w:fldChar w:fldCharType="begin"/>
            </w:r>
            <w:r w:rsidR="006B0FDF">
              <w:rPr>
                <w:noProof/>
                <w:webHidden/>
              </w:rPr>
              <w:instrText xml:space="preserve"> PAGEREF _Toc377733230 \h </w:instrText>
            </w:r>
            <w:r w:rsidR="006B0FDF">
              <w:rPr>
                <w:noProof/>
                <w:webHidden/>
              </w:rPr>
            </w:r>
            <w:r w:rsidR="006B0FDF">
              <w:rPr>
                <w:noProof/>
                <w:webHidden/>
              </w:rPr>
              <w:fldChar w:fldCharType="separate"/>
            </w:r>
            <w:r w:rsidR="006B0FDF">
              <w:rPr>
                <w:noProof/>
                <w:webHidden/>
              </w:rPr>
              <w:t>42</w:t>
            </w:r>
            <w:r w:rsidR="006B0FDF">
              <w:rPr>
                <w:noProof/>
                <w:webHidden/>
              </w:rPr>
              <w:fldChar w:fldCharType="end"/>
            </w:r>
          </w:hyperlink>
        </w:p>
        <w:p w:rsidR="006B0FDF" w:rsidRDefault="005D7E61">
          <w:pPr>
            <w:pStyle w:val="TOC1"/>
            <w:tabs>
              <w:tab w:val="right" w:leader="dot" w:pos="9350"/>
            </w:tabs>
            <w:rPr>
              <w:rFonts w:asciiTheme="minorHAnsi" w:eastAsiaTheme="minorEastAsia" w:hAnsiTheme="minorHAnsi" w:cstheme="minorBidi"/>
              <w:b w:val="0"/>
              <w:noProof/>
              <w:sz w:val="22"/>
              <w:szCs w:val="22"/>
              <w:lang w:eastAsia="en-US"/>
            </w:rPr>
          </w:pPr>
          <w:hyperlink w:anchor="_Toc377733231" w:history="1">
            <w:r w:rsidR="006B0FDF" w:rsidRPr="00D52069">
              <w:rPr>
                <w:rStyle w:val="Hyperlink"/>
                <w:noProof/>
              </w:rPr>
              <w:t>Appendices</w:t>
            </w:r>
            <w:r w:rsidR="006B0FDF">
              <w:rPr>
                <w:noProof/>
                <w:webHidden/>
              </w:rPr>
              <w:tab/>
            </w:r>
            <w:r w:rsidR="006B0FDF">
              <w:rPr>
                <w:noProof/>
                <w:webHidden/>
              </w:rPr>
              <w:fldChar w:fldCharType="begin"/>
            </w:r>
            <w:r w:rsidR="006B0FDF">
              <w:rPr>
                <w:noProof/>
                <w:webHidden/>
              </w:rPr>
              <w:instrText xml:space="preserve"> PAGEREF _Toc377733231 \h </w:instrText>
            </w:r>
            <w:r w:rsidR="006B0FDF">
              <w:rPr>
                <w:noProof/>
                <w:webHidden/>
              </w:rPr>
            </w:r>
            <w:r w:rsidR="006B0FDF">
              <w:rPr>
                <w:noProof/>
                <w:webHidden/>
              </w:rPr>
              <w:fldChar w:fldCharType="separate"/>
            </w:r>
            <w:r w:rsidR="006B0FDF">
              <w:rPr>
                <w:noProof/>
                <w:webHidden/>
              </w:rPr>
              <w:t>43</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32" w:history="1">
            <w:r w:rsidR="006B0FDF" w:rsidRPr="00D52069">
              <w:rPr>
                <w:rStyle w:val="Hyperlink"/>
                <w:noProof/>
              </w:rPr>
              <w:t>Appendix A: PingER Presentations etc. in 2013.</w:t>
            </w:r>
            <w:r w:rsidR="006B0FDF">
              <w:rPr>
                <w:noProof/>
                <w:webHidden/>
              </w:rPr>
              <w:tab/>
            </w:r>
            <w:r w:rsidR="006B0FDF">
              <w:rPr>
                <w:noProof/>
                <w:webHidden/>
              </w:rPr>
              <w:fldChar w:fldCharType="begin"/>
            </w:r>
            <w:r w:rsidR="006B0FDF">
              <w:rPr>
                <w:noProof/>
                <w:webHidden/>
              </w:rPr>
              <w:instrText xml:space="preserve"> PAGEREF _Toc377733232 \h </w:instrText>
            </w:r>
            <w:r w:rsidR="006B0FDF">
              <w:rPr>
                <w:noProof/>
                <w:webHidden/>
              </w:rPr>
            </w:r>
            <w:r w:rsidR="006B0FDF">
              <w:rPr>
                <w:noProof/>
                <w:webHidden/>
              </w:rPr>
              <w:fldChar w:fldCharType="separate"/>
            </w:r>
            <w:r w:rsidR="006B0FDF">
              <w:rPr>
                <w:noProof/>
                <w:webHidden/>
              </w:rPr>
              <w:t>43</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33" w:history="1">
            <w:r w:rsidR="006B0FDF" w:rsidRPr="00D52069">
              <w:rPr>
                <w:rStyle w:val="Hyperlink"/>
                <w:noProof/>
              </w:rPr>
              <w:t>Appendix B: New tools added in 2013</w:t>
            </w:r>
            <w:r w:rsidR="006B0FDF">
              <w:rPr>
                <w:noProof/>
                <w:webHidden/>
              </w:rPr>
              <w:tab/>
            </w:r>
            <w:r w:rsidR="006B0FDF">
              <w:rPr>
                <w:noProof/>
                <w:webHidden/>
              </w:rPr>
              <w:fldChar w:fldCharType="begin"/>
            </w:r>
            <w:r w:rsidR="006B0FDF">
              <w:rPr>
                <w:noProof/>
                <w:webHidden/>
              </w:rPr>
              <w:instrText xml:space="preserve"> PAGEREF _Toc377733233 \h </w:instrText>
            </w:r>
            <w:r w:rsidR="006B0FDF">
              <w:rPr>
                <w:noProof/>
                <w:webHidden/>
              </w:rPr>
            </w:r>
            <w:r w:rsidR="006B0FDF">
              <w:rPr>
                <w:noProof/>
                <w:webHidden/>
              </w:rPr>
              <w:fldChar w:fldCharType="separate"/>
            </w:r>
            <w:r w:rsidR="006B0FDF">
              <w:rPr>
                <w:noProof/>
                <w:webHidden/>
              </w:rPr>
              <w:t>43</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34" w:history="1">
            <w:r w:rsidR="006B0FDF" w:rsidRPr="00D52069">
              <w:rPr>
                <w:rStyle w:val="Hyperlink"/>
                <w:noProof/>
              </w:rPr>
              <w:t>TULIP</w:t>
            </w:r>
            <w:r w:rsidR="006B0FDF">
              <w:rPr>
                <w:noProof/>
                <w:webHidden/>
              </w:rPr>
              <w:tab/>
            </w:r>
            <w:r w:rsidR="006B0FDF">
              <w:rPr>
                <w:noProof/>
                <w:webHidden/>
              </w:rPr>
              <w:fldChar w:fldCharType="begin"/>
            </w:r>
            <w:r w:rsidR="006B0FDF">
              <w:rPr>
                <w:noProof/>
                <w:webHidden/>
              </w:rPr>
              <w:instrText xml:space="preserve"> PAGEREF _Toc377733234 \h </w:instrText>
            </w:r>
            <w:r w:rsidR="006B0FDF">
              <w:rPr>
                <w:noProof/>
                <w:webHidden/>
              </w:rPr>
            </w:r>
            <w:r w:rsidR="006B0FDF">
              <w:rPr>
                <w:noProof/>
                <w:webHidden/>
              </w:rPr>
              <w:fldChar w:fldCharType="separate"/>
            </w:r>
            <w:r w:rsidR="006B0FDF">
              <w:rPr>
                <w:noProof/>
                <w:webHidden/>
              </w:rPr>
              <w:t>43</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35" w:history="1">
            <w:r w:rsidR="006B0FDF" w:rsidRPr="00D52069">
              <w:rPr>
                <w:rStyle w:val="Hyperlink"/>
                <w:noProof/>
              </w:rPr>
              <w:t>PingER Linked Open Data</w:t>
            </w:r>
            <w:r w:rsidR="006B0FDF">
              <w:rPr>
                <w:noProof/>
                <w:webHidden/>
              </w:rPr>
              <w:tab/>
            </w:r>
            <w:r w:rsidR="006B0FDF">
              <w:rPr>
                <w:noProof/>
                <w:webHidden/>
              </w:rPr>
              <w:fldChar w:fldCharType="begin"/>
            </w:r>
            <w:r w:rsidR="006B0FDF">
              <w:rPr>
                <w:noProof/>
                <w:webHidden/>
              </w:rPr>
              <w:instrText xml:space="preserve"> PAGEREF _Toc377733235 \h </w:instrText>
            </w:r>
            <w:r w:rsidR="006B0FDF">
              <w:rPr>
                <w:noProof/>
                <w:webHidden/>
              </w:rPr>
            </w:r>
            <w:r w:rsidR="006B0FDF">
              <w:rPr>
                <w:noProof/>
                <w:webHidden/>
              </w:rPr>
              <w:fldChar w:fldCharType="separate"/>
            </w:r>
            <w:r w:rsidR="006B0FDF">
              <w:rPr>
                <w:noProof/>
                <w:webHidden/>
              </w:rPr>
              <w:t>44</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36" w:history="1">
            <w:r w:rsidR="006B0FDF" w:rsidRPr="00D52069">
              <w:rPr>
                <w:rStyle w:val="Hyperlink"/>
                <w:noProof/>
              </w:rPr>
              <w:t>Appendix C: PingER Project History in 2013</w:t>
            </w:r>
            <w:r w:rsidR="006B0FDF">
              <w:rPr>
                <w:noProof/>
                <w:webHidden/>
              </w:rPr>
              <w:tab/>
            </w:r>
            <w:r w:rsidR="006B0FDF">
              <w:rPr>
                <w:noProof/>
                <w:webHidden/>
              </w:rPr>
              <w:fldChar w:fldCharType="begin"/>
            </w:r>
            <w:r w:rsidR="006B0FDF">
              <w:rPr>
                <w:noProof/>
                <w:webHidden/>
              </w:rPr>
              <w:instrText xml:space="preserve"> PAGEREF _Toc377733236 \h </w:instrText>
            </w:r>
            <w:r w:rsidR="006B0FDF">
              <w:rPr>
                <w:noProof/>
                <w:webHidden/>
              </w:rPr>
            </w:r>
            <w:r w:rsidR="006B0FDF">
              <w:rPr>
                <w:noProof/>
                <w:webHidden/>
              </w:rPr>
              <w:fldChar w:fldCharType="separate"/>
            </w:r>
            <w:r w:rsidR="006B0FDF">
              <w:rPr>
                <w:noProof/>
                <w:webHidden/>
              </w:rPr>
              <w:t>48</w:t>
            </w:r>
            <w:r w:rsidR="006B0FDF">
              <w:rPr>
                <w:noProof/>
                <w:webHidden/>
              </w:rPr>
              <w:fldChar w:fldCharType="end"/>
            </w:r>
          </w:hyperlink>
        </w:p>
        <w:p w:rsidR="006B0FDF" w:rsidRDefault="005D7E61">
          <w:pPr>
            <w:pStyle w:val="TOC2"/>
            <w:tabs>
              <w:tab w:val="right" w:leader="dot" w:pos="9350"/>
            </w:tabs>
            <w:rPr>
              <w:rFonts w:asciiTheme="minorHAnsi" w:eastAsiaTheme="minorEastAsia" w:hAnsiTheme="minorHAnsi" w:cstheme="minorBidi"/>
              <w:b w:val="0"/>
              <w:noProof/>
              <w:lang w:eastAsia="en-US"/>
            </w:rPr>
          </w:pPr>
          <w:hyperlink w:anchor="_Toc377733237" w:history="1">
            <w:r w:rsidR="006B0FDF" w:rsidRPr="00D52069">
              <w:rPr>
                <w:rStyle w:val="Hyperlink"/>
                <w:noProof/>
              </w:rPr>
              <w:t>Appendix D: ICFA/SCIC Network Monitoring Working Group</w:t>
            </w:r>
            <w:r w:rsidR="006B0FDF">
              <w:rPr>
                <w:noProof/>
                <w:webHidden/>
              </w:rPr>
              <w:tab/>
            </w:r>
            <w:r w:rsidR="006B0FDF">
              <w:rPr>
                <w:noProof/>
                <w:webHidden/>
              </w:rPr>
              <w:fldChar w:fldCharType="begin"/>
            </w:r>
            <w:r w:rsidR="006B0FDF">
              <w:rPr>
                <w:noProof/>
                <w:webHidden/>
              </w:rPr>
              <w:instrText xml:space="preserve"> PAGEREF _Toc377733237 \h </w:instrText>
            </w:r>
            <w:r w:rsidR="006B0FDF">
              <w:rPr>
                <w:noProof/>
                <w:webHidden/>
              </w:rPr>
            </w:r>
            <w:r w:rsidR="006B0FDF">
              <w:rPr>
                <w:noProof/>
                <w:webHidden/>
              </w:rPr>
              <w:fldChar w:fldCharType="separate"/>
            </w:r>
            <w:r w:rsidR="006B0FDF">
              <w:rPr>
                <w:noProof/>
                <w:webHidden/>
              </w:rPr>
              <w:t>49</w:t>
            </w:r>
            <w:r w:rsidR="006B0FDF">
              <w:rPr>
                <w:noProof/>
                <w:webHidden/>
              </w:rPr>
              <w:fldChar w:fldCharType="end"/>
            </w:r>
          </w:hyperlink>
        </w:p>
        <w:p w:rsidR="006B0FDF" w:rsidRDefault="005D7E61">
          <w:pPr>
            <w:pStyle w:val="TOC3"/>
            <w:tabs>
              <w:tab w:val="right" w:leader="dot" w:pos="9350"/>
            </w:tabs>
            <w:rPr>
              <w:rFonts w:asciiTheme="minorHAnsi" w:eastAsiaTheme="minorEastAsia" w:hAnsiTheme="minorHAnsi" w:cstheme="minorBidi"/>
              <w:noProof/>
              <w:lang w:eastAsia="en-US"/>
            </w:rPr>
          </w:pPr>
          <w:hyperlink w:anchor="_Toc377733238" w:history="1">
            <w:r w:rsidR="006B0FDF" w:rsidRPr="00D52069">
              <w:rPr>
                <w:rStyle w:val="Hyperlink"/>
                <w:noProof/>
              </w:rPr>
              <w:t>Goals of the Working Group</w:t>
            </w:r>
            <w:r w:rsidR="006B0FDF">
              <w:rPr>
                <w:noProof/>
                <w:webHidden/>
              </w:rPr>
              <w:tab/>
            </w:r>
            <w:r w:rsidR="006B0FDF">
              <w:rPr>
                <w:noProof/>
                <w:webHidden/>
              </w:rPr>
              <w:fldChar w:fldCharType="begin"/>
            </w:r>
            <w:r w:rsidR="006B0FDF">
              <w:rPr>
                <w:noProof/>
                <w:webHidden/>
              </w:rPr>
              <w:instrText xml:space="preserve"> PAGEREF _Toc377733238 \h </w:instrText>
            </w:r>
            <w:r w:rsidR="006B0FDF">
              <w:rPr>
                <w:noProof/>
                <w:webHidden/>
              </w:rPr>
            </w:r>
            <w:r w:rsidR="006B0FDF">
              <w:rPr>
                <w:noProof/>
                <w:webHidden/>
              </w:rPr>
              <w:fldChar w:fldCharType="separate"/>
            </w:r>
            <w:r w:rsidR="006B0FDF">
              <w:rPr>
                <w:noProof/>
                <w:webHidden/>
              </w:rPr>
              <w:t>49</w:t>
            </w:r>
            <w:r w:rsidR="006B0FDF">
              <w:rPr>
                <w:noProof/>
                <w:webHidden/>
              </w:rPr>
              <w:fldChar w:fldCharType="end"/>
            </w:r>
          </w:hyperlink>
        </w:p>
        <w:p w:rsidR="00295FD9" w:rsidRDefault="00201CC2">
          <w:r>
            <w:rPr>
              <w:b/>
              <w:bCs/>
              <w:noProof/>
            </w:rPr>
            <w:fldChar w:fldCharType="end"/>
          </w:r>
        </w:p>
      </w:sdtContent>
    </w:sdt>
    <w:p w:rsidR="00710AC9" w:rsidRDefault="00710AC9">
      <w:pPr>
        <w:spacing w:after="200" w:line="276" w:lineRule="auto"/>
        <w:rPr>
          <w:rFonts w:ascii="Cambria" w:eastAsia="Times New Roman" w:hAnsi="Cambria"/>
          <w:b/>
          <w:bCs/>
          <w:kern w:val="32"/>
          <w:sz w:val="32"/>
          <w:szCs w:val="32"/>
        </w:rPr>
      </w:pPr>
      <w:r>
        <w:br w:type="page"/>
      </w:r>
    </w:p>
    <w:p w:rsidR="006B0FDF" w:rsidRDefault="00710AC9" w:rsidP="00E737F2">
      <w:pPr>
        <w:pStyle w:val="Heading1"/>
      </w:pPr>
      <w:bookmarkStart w:id="11" w:name="_Toc377733201"/>
      <w:r>
        <w:lastRenderedPageBreak/>
        <w:t>Figures</w:t>
      </w:r>
      <w:bookmarkEnd w:id="11"/>
      <w:r w:rsidR="004E1F15" w:rsidRPr="002D0910">
        <w:t xml:space="preserve"> </w:t>
      </w:r>
    </w:p>
    <w:p w:rsidR="006B0FDF" w:rsidRPr="006B0FDF" w:rsidRDefault="005E7B96">
      <w:pPr>
        <w:pStyle w:val="TableofFigures"/>
        <w:tabs>
          <w:tab w:val="right" w:leader="dot" w:pos="9350"/>
        </w:tabs>
        <w:rPr>
          <w:rFonts w:asciiTheme="minorHAnsi" w:eastAsiaTheme="minorEastAsia" w:hAnsiTheme="minorHAnsi" w:cstheme="minorBidi"/>
          <w:noProof/>
          <w:sz w:val="22"/>
          <w:szCs w:val="22"/>
          <w:lang w:eastAsia="en-US"/>
        </w:rPr>
      </w:pPr>
      <w:r w:rsidRPr="00E737F2">
        <w:rPr>
          <w:rFonts w:ascii="Cambria" w:eastAsia="Times New Roman" w:hAnsi="Cambria"/>
          <w:bCs/>
          <w:kern w:val="32"/>
          <w:sz w:val="32"/>
          <w:szCs w:val="32"/>
        </w:rPr>
        <w:fldChar w:fldCharType="begin"/>
      </w:r>
      <w:r w:rsidRPr="006B0FDF">
        <w:instrText xml:space="preserve"> TOC \h \z \c "Figure" </w:instrText>
      </w:r>
      <w:r w:rsidRPr="00E737F2">
        <w:rPr>
          <w:rFonts w:ascii="Cambria" w:eastAsia="Times New Roman" w:hAnsi="Cambria"/>
          <w:bCs/>
          <w:kern w:val="32"/>
          <w:sz w:val="32"/>
          <w:szCs w:val="32"/>
        </w:rPr>
        <w:fldChar w:fldCharType="separate"/>
      </w:r>
      <w:hyperlink w:anchor="_Toc377733239" w:history="1">
        <w:r w:rsidR="006B0FDF" w:rsidRPr="006B0FDF">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_Toc377733239 \h </w:instrText>
        </w:r>
        <w:r w:rsidR="006B0FDF" w:rsidRPr="00E737F2">
          <w:rPr>
            <w:noProof/>
            <w:webHidden/>
          </w:rPr>
        </w:r>
        <w:r w:rsidR="006B0FDF" w:rsidRPr="00E737F2">
          <w:rPr>
            <w:noProof/>
            <w:webHidden/>
          </w:rPr>
          <w:fldChar w:fldCharType="separate"/>
        </w:r>
        <w:r w:rsidR="006B0FDF" w:rsidRPr="006B0FDF">
          <w:rPr>
            <w:noProof/>
            <w:webHidden/>
          </w:rPr>
          <w:t>11</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40" w:history="1">
        <w:r w:rsidR="006B0FDF" w:rsidRPr="006B0FDF">
          <w:rPr>
            <w:rStyle w:val="Hyperlink"/>
            <w:noProof/>
          </w:rPr>
          <w:t>Figure 2 Major regions of the world for PingER aggregation by regions, countries in white are not monitored</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_Toc377733240 \h </w:instrText>
        </w:r>
        <w:r w:rsidR="006B0FDF" w:rsidRPr="00E737F2">
          <w:rPr>
            <w:noProof/>
            <w:webHidden/>
          </w:rPr>
        </w:r>
        <w:r w:rsidR="006B0FDF" w:rsidRPr="00E737F2">
          <w:rPr>
            <w:noProof/>
            <w:webHidden/>
          </w:rPr>
          <w:fldChar w:fldCharType="separate"/>
        </w:r>
        <w:r w:rsidR="006B0FDF" w:rsidRPr="006B0FDF">
          <w:rPr>
            <w:noProof/>
            <w:webHidden/>
          </w:rPr>
          <w:t>11</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41" w:history="1">
        <w:r w:rsidR="006B0FDF" w:rsidRPr="006B0FDF">
          <w:rPr>
            <w:rStyle w:val="Hyperlink"/>
            <w:noProof/>
          </w:rPr>
          <w:t>Figure 3 : Number of sites monitored from SLAC by region at the end of each year 1998 – 2013</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_Toc377733241 \h </w:instrText>
        </w:r>
        <w:r w:rsidR="006B0FDF" w:rsidRPr="00E737F2">
          <w:rPr>
            <w:noProof/>
            <w:webHidden/>
          </w:rPr>
        </w:r>
        <w:r w:rsidR="006B0FDF" w:rsidRPr="00E737F2">
          <w:rPr>
            <w:noProof/>
            <w:webHidden/>
          </w:rPr>
          <w:fldChar w:fldCharType="separate"/>
        </w:r>
        <w:r w:rsidR="006B0FDF" w:rsidRPr="006B0FDF">
          <w:rPr>
            <w:noProof/>
            <w:webHidden/>
          </w:rPr>
          <w:t>13</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42" w:history="1">
        <w:r w:rsidR="006B0FDF" w:rsidRPr="006B0FDF">
          <w:rPr>
            <w:rStyle w:val="Hyperlink"/>
            <w:noProof/>
          </w:rPr>
          <w:t>Figure 4: Packet Loss measured for various regions from SLAC till Dec 2013</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_Toc377733242 \h </w:instrText>
        </w:r>
        <w:r w:rsidR="006B0FDF" w:rsidRPr="00E737F2">
          <w:rPr>
            <w:noProof/>
            <w:webHidden/>
          </w:rPr>
        </w:r>
        <w:r w:rsidR="006B0FDF" w:rsidRPr="00E737F2">
          <w:rPr>
            <w:noProof/>
            <w:webHidden/>
          </w:rPr>
          <w:fldChar w:fldCharType="separate"/>
        </w:r>
        <w:r w:rsidR="006B0FDF" w:rsidRPr="006B0FDF">
          <w:rPr>
            <w:noProof/>
            <w:webHidden/>
          </w:rPr>
          <w:t>14</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43" w:history="1">
        <w:r w:rsidR="006B0FDF" w:rsidRPr="006B0FDF">
          <w:rPr>
            <w:rStyle w:val="Hyperlink"/>
            <w:noProof/>
          </w:rPr>
          <w:t>Figure 5: Minimum RTTs measured from SLAC to world countries, Dec 2013. Different regions have different colors.</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_Toc377733243 \h </w:instrText>
        </w:r>
        <w:r w:rsidR="006B0FDF" w:rsidRPr="00E737F2">
          <w:rPr>
            <w:noProof/>
            <w:webHidden/>
          </w:rPr>
        </w:r>
        <w:r w:rsidR="006B0FDF" w:rsidRPr="00E737F2">
          <w:rPr>
            <w:noProof/>
            <w:webHidden/>
          </w:rPr>
          <w:fldChar w:fldCharType="separate"/>
        </w:r>
        <w:r w:rsidR="006B0FDF" w:rsidRPr="006B0FDF">
          <w:rPr>
            <w:noProof/>
            <w:webHidden/>
          </w:rPr>
          <w:t>15</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44" w:history="1">
        <w:r w:rsidR="006B0FDF" w:rsidRPr="006B0FDF">
          <w:rPr>
            <w:rStyle w:val="Hyperlink"/>
            <w:noProof/>
          </w:rPr>
          <w:t>Figure 6: Maps of minimum RTTs from SLAC to the world in 2008 and 2013.</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_Toc377733244 \h </w:instrText>
        </w:r>
        <w:r w:rsidR="006B0FDF" w:rsidRPr="00E737F2">
          <w:rPr>
            <w:noProof/>
            <w:webHidden/>
          </w:rPr>
        </w:r>
        <w:r w:rsidR="006B0FDF" w:rsidRPr="00E737F2">
          <w:rPr>
            <w:noProof/>
            <w:webHidden/>
          </w:rPr>
          <w:fldChar w:fldCharType="separate"/>
        </w:r>
        <w:r w:rsidR="006B0FDF" w:rsidRPr="006B0FDF">
          <w:rPr>
            <w:noProof/>
            <w:webHidden/>
          </w:rPr>
          <w:t>16</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45" w:history="1">
        <w:r w:rsidR="006B0FDF" w:rsidRPr="006B0FDF">
          <w:rPr>
            <w:rStyle w:val="Hyperlink"/>
            <w:noProof/>
          </w:rPr>
          <w:t>Figure 7: Time series of minimum RTT measured from SLAC to various countries since 1998</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_Toc377733245 \h </w:instrText>
        </w:r>
        <w:r w:rsidR="006B0FDF" w:rsidRPr="00E737F2">
          <w:rPr>
            <w:noProof/>
            <w:webHidden/>
          </w:rPr>
        </w:r>
        <w:r w:rsidR="006B0FDF" w:rsidRPr="00E737F2">
          <w:rPr>
            <w:noProof/>
            <w:webHidden/>
          </w:rPr>
          <w:fldChar w:fldCharType="separate"/>
        </w:r>
        <w:r w:rsidR="006B0FDF" w:rsidRPr="006B0FDF">
          <w:rPr>
            <w:noProof/>
            <w:webHidden/>
          </w:rPr>
          <w:t>17</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46" w:history="1">
        <w:r w:rsidR="006B0FDF" w:rsidRPr="006B0FDF">
          <w:rPr>
            <w:rStyle w:val="Hyperlink"/>
            <w:noProof/>
          </w:rPr>
          <w:t>Figure 8: Jitter from SLAC to regions of the world.</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_Toc377733246 \h </w:instrText>
        </w:r>
        <w:r w:rsidR="006B0FDF" w:rsidRPr="00E737F2">
          <w:rPr>
            <w:noProof/>
            <w:webHidden/>
          </w:rPr>
        </w:r>
        <w:r w:rsidR="006B0FDF" w:rsidRPr="00E737F2">
          <w:rPr>
            <w:noProof/>
            <w:webHidden/>
          </w:rPr>
          <w:fldChar w:fldCharType="separate"/>
        </w:r>
        <w:r w:rsidR="006B0FDF" w:rsidRPr="006B0FDF">
          <w:rPr>
            <w:noProof/>
            <w:webHidden/>
          </w:rPr>
          <w:t>18</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47" w:history="1">
        <w:r w:rsidR="006B0FDF" w:rsidRPr="006B0FDF">
          <w:rPr>
            <w:rStyle w:val="Hyperlink"/>
            <w:noProof/>
          </w:rPr>
          <w:t>Figure 9: Yearly averaged normalized derived TCP throughputs from the SLAC to various regions of the world.</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_Toc377733247 \h </w:instrText>
        </w:r>
        <w:r w:rsidR="006B0FDF" w:rsidRPr="00E737F2">
          <w:rPr>
            <w:noProof/>
            <w:webHidden/>
          </w:rPr>
        </w:r>
        <w:r w:rsidR="006B0FDF" w:rsidRPr="00E737F2">
          <w:rPr>
            <w:noProof/>
            <w:webHidden/>
          </w:rPr>
          <w:fldChar w:fldCharType="separate"/>
        </w:r>
        <w:r w:rsidR="006B0FDF" w:rsidRPr="006B0FDF">
          <w:rPr>
            <w:noProof/>
            <w:webHidden/>
          </w:rPr>
          <w:t>19</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48" w:history="1">
        <w:r w:rsidR="006B0FDF" w:rsidRPr="006B0FDF">
          <w:rPr>
            <w:rStyle w:val="Hyperlink"/>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_Toc377733248 \h </w:instrText>
        </w:r>
        <w:r w:rsidR="006B0FDF" w:rsidRPr="00E737F2">
          <w:rPr>
            <w:noProof/>
            <w:webHidden/>
          </w:rPr>
        </w:r>
        <w:r w:rsidR="006B0FDF" w:rsidRPr="00E737F2">
          <w:rPr>
            <w:noProof/>
            <w:webHidden/>
          </w:rPr>
          <w:fldChar w:fldCharType="separate"/>
        </w:r>
        <w:r w:rsidR="006B0FDF" w:rsidRPr="006B0FDF">
          <w:rPr>
            <w:noProof/>
            <w:webHidden/>
          </w:rPr>
          <w:t>20</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49" w:history="1">
        <w:r w:rsidR="006B0FDF" w:rsidRPr="006B0FDF">
          <w:rPr>
            <w:rStyle w:val="Hyperlink"/>
            <w:noProof/>
          </w:rPr>
          <w:t>Figure 11: Extrapolations on the throughput data.</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_Toc377733249 \h </w:instrText>
        </w:r>
        <w:r w:rsidR="006B0FDF" w:rsidRPr="00E737F2">
          <w:rPr>
            <w:noProof/>
            <w:webHidden/>
          </w:rPr>
        </w:r>
        <w:r w:rsidR="006B0FDF" w:rsidRPr="00E737F2">
          <w:rPr>
            <w:noProof/>
            <w:webHidden/>
          </w:rPr>
          <w:fldChar w:fldCharType="separate"/>
        </w:r>
        <w:r w:rsidR="006B0FDF" w:rsidRPr="006B0FDF">
          <w:rPr>
            <w:noProof/>
            <w:webHidden/>
          </w:rPr>
          <w:t>21</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50" w:history="1">
        <w:r w:rsidR="006B0FDF" w:rsidRPr="006B0FDF">
          <w:rPr>
            <w:rStyle w:val="Hyperlink"/>
            <w:noProof/>
          </w:rPr>
          <w:t>Figure 12:  Normalized throughputs to various regions as seen from CERN.</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_Toc377733250 \h </w:instrText>
        </w:r>
        <w:r w:rsidR="006B0FDF" w:rsidRPr="00E737F2">
          <w:rPr>
            <w:noProof/>
            <w:webHidden/>
          </w:rPr>
        </w:r>
        <w:r w:rsidR="006B0FDF" w:rsidRPr="00E737F2">
          <w:rPr>
            <w:noProof/>
            <w:webHidden/>
          </w:rPr>
          <w:fldChar w:fldCharType="separate"/>
        </w:r>
        <w:r w:rsidR="006B0FDF" w:rsidRPr="006B0FDF">
          <w:rPr>
            <w:noProof/>
            <w:webHidden/>
          </w:rPr>
          <w:t>22</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51" w:history="1">
        <w:r w:rsidR="006B0FDF" w:rsidRPr="006B0FDF">
          <w:rPr>
            <w:rStyle w:val="Hyperlink"/>
            <w:noProof/>
          </w:rPr>
          <w:t>Figure 13: maximum, 95, 90, 75 percentile, median, 25 percentile and minimum derived throughputs of various regions measured from SLAC for Nov 2013 and ordered by median throughput.</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_Toc377733251 \h </w:instrText>
        </w:r>
        <w:r w:rsidR="006B0FDF" w:rsidRPr="00E737F2">
          <w:rPr>
            <w:noProof/>
            <w:webHidden/>
          </w:rPr>
        </w:r>
        <w:r w:rsidR="006B0FDF" w:rsidRPr="00E737F2">
          <w:rPr>
            <w:noProof/>
            <w:webHidden/>
          </w:rPr>
          <w:fldChar w:fldCharType="separate"/>
        </w:r>
        <w:r w:rsidR="006B0FDF" w:rsidRPr="006B0FDF">
          <w:rPr>
            <w:noProof/>
            <w:webHidden/>
          </w:rPr>
          <w:t>24</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52" w:history="1">
        <w:r w:rsidR="006B0FDF" w:rsidRPr="006B0FDF">
          <w:rPr>
            <w:rStyle w:val="Hyperlink"/>
            <w:noProof/>
          </w:rPr>
          <w:t>Figure 14: Derived throughput from SLAC to S.E. Asia countries</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_Toc377733252 \h </w:instrText>
        </w:r>
        <w:r w:rsidR="006B0FDF" w:rsidRPr="00E737F2">
          <w:rPr>
            <w:noProof/>
            <w:webHidden/>
          </w:rPr>
        </w:r>
        <w:r w:rsidR="006B0FDF" w:rsidRPr="00E737F2">
          <w:rPr>
            <w:noProof/>
            <w:webHidden/>
          </w:rPr>
          <w:fldChar w:fldCharType="separate"/>
        </w:r>
        <w:r w:rsidR="006B0FDF" w:rsidRPr="006B0FDF">
          <w:rPr>
            <w:noProof/>
            <w:webHidden/>
          </w:rPr>
          <w:t>24</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53" w:history="1">
        <w:r w:rsidR="006B0FDF" w:rsidRPr="006B0FDF">
          <w:rPr>
            <w:rStyle w:val="Hyperlink"/>
            <w:noProof/>
          </w:rPr>
          <w:t>Figure 15: Mean Opinion Scores derived from PingER measurements from SLAC to regions of the world for 2013.</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_Toc377733253 \h </w:instrText>
        </w:r>
        <w:r w:rsidR="006B0FDF" w:rsidRPr="00E737F2">
          <w:rPr>
            <w:noProof/>
            <w:webHidden/>
          </w:rPr>
        </w:r>
        <w:r w:rsidR="006B0FDF" w:rsidRPr="00E737F2">
          <w:rPr>
            <w:noProof/>
            <w:webHidden/>
          </w:rPr>
          <w:fldChar w:fldCharType="separate"/>
        </w:r>
        <w:r w:rsidR="006B0FDF" w:rsidRPr="006B0FDF">
          <w:rPr>
            <w:noProof/>
            <w:webHidden/>
          </w:rPr>
          <w:t>25</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54" w:history="1">
        <w:r w:rsidR="006B0FDF" w:rsidRPr="006B0FDF">
          <w:rPr>
            <w:rStyle w:val="Hyperlink"/>
            <w:noProof/>
          </w:rPr>
          <w:t>Figure 16: Directivity measured from SLAC to regions of the world.</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_Toc377733254 \h </w:instrText>
        </w:r>
        <w:r w:rsidR="006B0FDF" w:rsidRPr="00E737F2">
          <w:rPr>
            <w:noProof/>
            <w:webHidden/>
          </w:rPr>
        </w:r>
        <w:r w:rsidR="006B0FDF" w:rsidRPr="00E737F2">
          <w:rPr>
            <w:noProof/>
            <w:webHidden/>
          </w:rPr>
          <w:fldChar w:fldCharType="separate"/>
        </w:r>
        <w:r w:rsidR="006B0FDF" w:rsidRPr="006B0FDF">
          <w:rPr>
            <w:noProof/>
            <w:webHidden/>
          </w:rPr>
          <w:t>26</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55" w:history="1">
        <w:r w:rsidR="006B0FDF" w:rsidRPr="006B0FDF">
          <w:rPr>
            <w:rStyle w:val="Hyperlink"/>
            <w:noProof/>
          </w:rPr>
          <w:t>Figure 17: Pinger Derived Throughput vs. the ICT Development index. The bubble size is proportional to the country's  population.</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_Toc377733255 \h </w:instrText>
        </w:r>
        <w:r w:rsidR="006B0FDF" w:rsidRPr="00E737F2">
          <w:rPr>
            <w:noProof/>
            <w:webHidden/>
          </w:rPr>
        </w:r>
        <w:r w:rsidR="006B0FDF" w:rsidRPr="00E737F2">
          <w:rPr>
            <w:noProof/>
            <w:webHidden/>
          </w:rPr>
          <w:fldChar w:fldCharType="separate"/>
        </w:r>
        <w:r w:rsidR="006B0FDF" w:rsidRPr="006B0FDF">
          <w:rPr>
            <w:noProof/>
            <w:webHidden/>
          </w:rPr>
          <w:t>28</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56" w:history="1">
        <w:r w:rsidR="006B0FDF" w:rsidRPr="006B0FDF">
          <w:rPr>
            <w:rStyle w:val="Hyperlink"/>
            <w:noProof/>
          </w:rPr>
          <w:t>Figure 26: Example OWAMP test between two USATLAS Tier-2's (bi-directional testing is enabled) showing the minimum one way delays and losses for each direction.</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_Toc377733256 \h </w:instrText>
        </w:r>
        <w:r w:rsidR="006B0FDF" w:rsidRPr="00E737F2">
          <w:rPr>
            <w:noProof/>
            <w:webHidden/>
          </w:rPr>
        </w:r>
        <w:r w:rsidR="006B0FDF" w:rsidRPr="00E737F2">
          <w:rPr>
            <w:noProof/>
            <w:webHidden/>
          </w:rPr>
          <w:fldChar w:fldCharType="separate"/>
        </w:r>
        <w:r w:rsidR="006B0FDF" w:rsidRPr="006B0FDF">
          <w:rPr>
            <w:noProof/>
            <w:webHidden/>
          </w:rPr>
          <w:t>32</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57" w:history="1">
        <w:r w:rsidR="006B0FDF" w:rsidRPr="00E737F2">
          <w:rPr>
            <w:rStyle w:val="Hyperlink"/>
            <w:bCs/>
            <w:noProof/>
          </w:rPr>
          <w:t>Figure 27: Example perfSONAR PingER round trip time graph between the Tier-1 and a Tier-2. The line at the bottom is the mean  RTT.</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_Toc377733257 \h </w:instrText>
        </w:r>
        <w:r w:rsidR="006B0FDF" w:rsidRPr="00E737F2">
          <w:rPr>
            <w:noProof/>
            <w:webHidden/>
          </w:rPr>
        </w:r>
        <w:r w:rsidR="006B0FDF" w:rsidRPr="00E737F2">
          <w:rPr>
            <w:noProof/>
            <w:webHidden/>
          </w:rPr>
          <w:fldChar w:fldCharType="separate"/>
        </w:r>
        <w:r w:rsidR="006B0FDF" w:rsidRPr="006B0FDF">
          <w:rPr>
            <w:noProof/>
            <w:webHidden/>
          </w:rPr>
          <w:t>32</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58" w:history="1">
        <w:r w:rsidR="006B0FDF" w:rsidRPr="00E737F2">
          <w:rPr>
            <w:rStyle w:val="Hyperlink"/>
            <w:bCs/>
            <w:noProof/>
          </w:rPr>
          <w:t>Figure 28: Example bi-directional throughput test in perfSONAR between two Tier-2s</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_Toc377733258 \h </w:instrText>
        </w:r>
        <w:r w:rsidR="006B0FDF" w:rsidRPr="00E737F2">
          <w:rPr>
            <w:noProof/>
            <w:webHidden/>
          </w:rPr>
        </w:r>
        <w:r w:rsidR="006B0FDF" w:rsidRPr="00E737F2">
          <w:rPr>
            <w:noProof/>
            <w:webHidden/>
          </w:rPr>
          <w:fldChar w:fldCharType="separate"/>
        </w:r>
        <w:r w:rsidR="006B0FDF" w:rsidRPr="006B0FDF">
          <w:rPr>
            <w:noProof/>
            <w:webHidden/>
          </w:rPr>
          <w:t>33</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59" w:history="1">
        <w:r w:rsidR="006B0FDF" w:rsidRPr="00E737F2">
          <w:rPr>
            <w:rStyle w:val="Hyperlink"/>
            <w:bCs/>
            <w:noProof/>
          </w:rPr>
          <w:t>Figure 29 Example perfSONAR monitoring using the BNL modular dashboard.  The detailed status of  perfSONAR services can be tracked and alerts of problems automatically sent.  Results are color-coded with green meaning “OK”, brown indicating “UNKNOWN” status, yellow “WARNING” and red “PROBLEM”.</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_Toc377733259 \h </w:instrText>
        </w:r>
        <w:r w:rsidR="006B0FDF" w:rsidRPr="00E737F2">
          <w:rPr>
            <w:noProof/>
            <w:webHidden/>
          </w:rPr>
        </w:r>
        <w:r w:rsidR="006B0FDF" w:rsidRPr="00E737F2">
          <w:rPr>
            <w:noProof/>
            <w:webHidden/>
          </w:rPr>
          <w:fldChar w:fldCharType="separate"/>
        </w:r>
        <w:r w:rsidR="006B0FDF" w:rsidRPr="006B0FDF">
          <w:rPr>
            <w:noProof/>
            <w:webHidden/>
          </w:rPr>
          <w:t>34</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60" w:history="1">
        <w:r w:rsidR="006B0FDF" w:rsidRPr="00E737F2">
          <w:rPr>
            <w:rStyle w:val="Hyperlink"/>
            <w:bCs/>
            <w:noProof/>
          </w:rPr>
          <w:t>Figure 30:  A snapshot of the modular dashboard showing the LHCOPN perfSONAR-PS measurement status</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_Toc377733260 \h </w:instrText>
        </w:r>
        <w:r w:rsidR="006B0FDF" w:rsidRPr="00E737F2">
          <w:rPr>
            <w:noProof/>
            <w:webHidden/>
          </w:rPr>
        </w:r>
        <w:r w:rsidR="006B0FDF" w:rsidRPr="00E737F2">
          <w:rPr>
            <w:noProof/>
            <w:webHidden/>
          </w:rPr>
          <w:fldChar w:fldCharType="separate"/>
        </w:r>
        <w:r w:rsidR="006B0FDF" w:rsidRPr="006B0FDF">
          <w:rPr>
            <w:noProof/>
            <w:webHidden/>
          </w:rPr>
          <w:t>36</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61" w:history="1">
        <w:r w:rsidR="006B0FDF" w:rsidRPr="00E737F2">
          <w:rPr>
            <w:rStyle w:val="Hyperlink"/>
            <w:bCs/>
            <w:noProof/>
          </w:rPr>
          <w:t>Figure 31: The “selected site” LHCONE monitoring page showing the early setup for monitoring.  The URL is https://perfsonar.usatlas.bnl.gov:8443/exda/?page=25&amp;cloudName=LHCONE</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_Toc377733261 \h </w:instrText>
        </w:r>
        <w:r w:rsidR="006B0FDF" w:rsidRPr="00E737F2">
          <w:rPr>
            <w:noProof/>
            <w:webHidden/>
          </w:rPr>
        </w:r>
        <w:r w:rsidR="006B0FDF" w:rsidRPr="00E737F2">
          <w:rPr>
            <w:noProof/>
            <w:webHidden/>
          </w:rPr>
          <w:fldChar w:fldCharType="separate"/>
        </w:r>
        <w:r w:rsidR="006B0FDF" w:rsidRPr="006B0FDF">
          <w:rPr>
            <w:noProof/>
            <w:webHidden/>
          </w:rPr>
          <w:t>37</w:t>
        </w:r>
        <w:r w:rsidR="006B0FDF" w:rsidRPr="00E737F2">
          <w:rPr>
            <w:noProof/>
            <w:webHidden/>
          </w:rPr>
          <w:fldChar w:fldCharType="end"/>
        </w:r>
      </w:hyperlink>
    </w:p>
    <w:p w:rsidR="006B0FDF" w:rsidRPr="006B0FDF" w:rsidRDefault="005D7E61">
      <w:pPr>
        <w:pStyle w:val="TableofFigures"/>
        <w:tabs>
          <w:tab w:val="right" w:leader="dot" w:pos="9350"/>
        </w:tabs>
        <w:rPr>
          <w:rFonts w:asciiTheme="minorHAnsi" w:eastAsiaTheme="minorEastAsia" w:hAnsiTheme="minorHAnsi" w:cstheme="minorBidi"/>
          <w:noProof/>
          <w:sz w:val="22"/>
          <w:szCs w:val="22"/>
          <w:lang w:eastAsia="en-US"/>
        </w:rPr>
      </w:pPr>
      <w:hyperlink w:anchor="_Toc377733262" w:history="1">
        <w:r w:rsidR="006B0FDF" w:rsidRPr="00E737F2">
          <w:rPr>
            <w:rStyle w:val="Hyperlink"/>
            <w:bCs/>
            <w:noProof/>
          </w:rPr>
          <w:t>Figure 32 Example production system throughput test results between two USATLAS sites:  BNL (Tier-1) and AGLT2 (Tier-2).  Shown are the storage areas: AGLT2_DATADISK and BNL_OSG2_MCDISK from November 21, 2012 to January 11, 2013</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_Toc377733262 \h </w:instrText>
        </w:r>
        <w:r w:rsidR="006B0FDF" w:rsidRPr="00E737F2">
          <w:rPr>
            <w:noProof/>
            <w:webHidden/>
          </w:rPr>
        </w:r>
        <w:r w:rsidR="006B0FDF" w:rsidRPr="00E737F2">
          <w:rPr>
            <w:noProof/>
            <w:webHidden/>
          </w:rPr>
          <w:fldChar w:fldCharType="separate"/>
        </w:r>
        <w:r w:rsidR="006B0FDF" w:rsidRPr="006B0FDF">
          <w:rPr>
            <w:noProof/>
            <w:webHidden/>
          </w:rPr>
          <w:t>38</w:t>
        </w:r>
        <w:r w:rsidR="006B0FDF" w:rsidRPr="00E737F2">
          <w:rPr>
            <w:noProof/>
            <w:webHidden/>
          </w:rPr>
          <w:fldChar w:fldCharType="end"/>
        </w:r>
      </w:hyperlink>
    </w:p>
    <w:p w:rsidR="004E1F15" w:rsidRPr="00A4288F" w:rsidRDefault="005E7B96" w:rsidP="004E1F15">
      <w:pPr>
        <w:pStyle w:val="TOC2"/>
        <w:tabs>
          <w:tab w:val="right" w:leader="dot" w:pos="9350"/>
        </w:tabs>
        <w:rPr>
          <w:rFonts w:ascii="Times New Roman" w:hAnsi="Times New Roman"/>
        </w:rPr>
      </w:pPr>
      <w:r w:rsidRPr="00E737F2">
        <w:rPr>
          <w:rFonts w:ascii="Times New Roman" w:hAnsi="Times New Roman"/>
          <w:b w:val="0"/>
        </w:rPr>
        <w:fldChar w:fldCharType="end"/>
      </w:r>
    </w:p>
    <w:p w:rsidR="004E1F15" w:rsidRDefault="004E1F15" w:rsidP="004E1F15">
      <w:pPr>
        <w:pStyle w:val="Heading1"/>
      </w:pPr>
      <w:bookmarkStart w:id="12" w:name="_Toc377733202"/>
      <w:r>
        <w:t>Executive Overview</w:t>
      </w:r>
      <w:bookmarkEnd w:id="12"/>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Japan, South Korea and Taiwan) and Europe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w:t>
      </w:r>
      <w:proofErr w:type="gramStart"/>
      <w:r w:rsidR="006421CE">
        <w:t>Europe,</w:t>
      </w:r>
      <w:proofErr w:type="gramEnd"/>
      <w:r w:rsidR="006421CE">
        <w:t xml:space="preserv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6B0FDF" w:rsidRDefault="006B0FDF" w:rsidP="005D0E80">
      <w:pPr>
        <w:numPr>
          <w:ilvl w:val="0"/>
          <w:numId w:val="30"/>
        </w:numPr>
        <w:spacing w:before="120"/>
        <w:jc w:val="both"/>
      </w:pPr>
      <w:r>
        <w:t xml:space="preserve">Invited article in February 2013 IEEE Spectrum on Pinging Africa. It was picked up by Al Jazeera and </w:t>
      </w:r>
      <w:proofErr w:type="spellStart"/>
      <w:r>
        <w:t>SlashDot</w:t>
      </w:r>
      <w:proofErr w:type="spellEnd"/>
      <w:r>
        <w:t xml:space="preserve"> among others.</w:t>
      </w:r>
    </w:p>
    <w:p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 xml:space="preserve">was extended to the University of Malaya in Kuala Lumpur and the </w:t>
      </w:r>
      <w:proofErr w:type="spellStart"/>
      <w:r>
        <w:t>Universiti</w:t>
      </w:r>
      <w:proofErr w:type="spellEnd"/>
      <w:r w:rsidR="00E36CEB">
        <w:t xml:space="preserve"> </w:t>
      </w:r>
      <w:proofErr w:type="spellStart"/>
      <w:r w:rsidR="00E36CEB">
        <w:t>Technologi</w:t>
      </w:r>
      <w:proofErr w:type="spellEnd"/>
      <w:r w:rsidR="00E36CEB">
        <w:t xml:space="preserve"> in Joho</w:t>
      </w:r>
      <w:r>
        <w:t xml:space="preserve">r </w:t>
      </w:r>
      <w:proofErr w:type="spellStart"/>
      <w:r>
        <w:t>Baru</w:t>
      </w:r>
      <w:proofErr w:type="spellEnd"/>
      <w:r>
        <w:t>.</w:t>
      </w:r>
    </w:p>
    <w:p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 xml:space="preserve">new </w:t>
      </w:r>
      <w:proofErr w:type="spellStart"/>
      <w:r w:rsidRPr="002D0910">
        <w:t>PingER</w:t>
      </w:r>
      <w:proofErr w:type="spellEnd"/>
      <w:r w:rsidRPr="002D0910">
        <w:t xml:space="preserve">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6E201E" w:rsidRDefault="00E36CEB" w:rsidP="006E201E">
      <w:pPr>
        <w:numPr>
          <w:ilvl w:val="0"/>
          <w:numId w:val="30"/>
        </w:numPr>
        <w:spacing w:before="120"/>
        <w:jc w:val="both"/>
      </w:pPr>
      <w:r>
        <w:t>The</w:t>
      </w:r>
      <w:r w:rsidR="005D0E80">
        <w:t xml:space="preserve"> number of hosts monitored</w:t>
      </w:r>
      <w:r w:rsidR="0062193D">
        <w:t>,</w:t>
      </w:r>
      <w:r w:rsidR="005D0E80">
        <w:t xml:space="preserve"> </w:t>
      </w:r>
      <w:r>
        <w:t xml:space="preserve">which started to decline in 2010, increased </w:t>
      </w:r>
      <w:r w:rsidR="006B0FDF">
        <w:t xml:space="preserve">to an </w:t>
      </w:r>
      <w:proofErr w:type="spellStart"/>
      <w:r w:rsidR="006B0FDF">
        <w:t>all time</w:t>
      </w:r>
      <w:proofErr w:type="spellEnd"/>
      <w:r w:rsidR="006B0FDF">
        <w:t xml:space="preserve"> high </w:t>
      </w:r>
      <w:r>
        <w:t>in 2013</w:t>
      </w:r>
      <w:r w:rsidR="0062193D">
        <w:t xml:space="preserve">. </w:t>
      </w:r>
      <w:r w:rsidR="005E3E41">
        <w:t xml:space="preserve">We now monitor 170 countries having added Myanmar, Jamaica, Kuwait, </w:t>
      </w:r>
      <w:proofErr w:type="gramStart"/>
      <w:r w:rsidR="005E3E41">
        <w:lastRenderedPageBreak/>
        <w:t>Trinidad</w:t>
      </w:r>
      <w:proofErr w:type="gramEnd"/>
      <w:r w:rsidR="005E3E41">
        <w:t xml:space="preserve"> and Tobago. We monitor all countries with populations &gt; 1,000,000 apart from Puerto Rico.</w:t>
      </w:r>
    </w:p>
    <w:p w:rsidR="006E201E" w:rsidRDefault="006E201E" w:rsidP="006E201E">
      <w:pPr>
        <w:numPr>
          <w:ilvl w:val="0"/>
          <w:numId w:val="30"/>
        </w:numPr>
        <w:spacing w:before="120"/>
        <w:jc w:val="both"/>
      </w:pPr>
      <w:r>
        <w:t xml:space="preserve">A new project whose proposal is to publish </w:t>
      </w:r>
      <w:proofErr w:type="spellStart"/>
      <w:r>
        <w:t>PingER</w:t>
      </w:r>
      <w:proofErr w:type="spellEnd"/>
      <w:r>
        <w:t xml:space="preserve"> data in Linked Open Data</w:t>
      </w:r>
      <w:r>
        <w:rPr>
          <w:rStyle w:val="FootnoteReference"/>
        </w:rPr>
        <w:footnoteReference w:id="9"/>
      </w:r>
      <w:r>
        <w:t xml:space="preserve"> Semantic Web</w:t>
      </w:r>
      <w:r>
        <w:rPr>
          <w:rStyle w:val="FootnoteReference"/>
        </w:rPr>
        <w:footnoteReference w:id="10"/>
      </w:r>
      <w:r>
        <w:t xml:space="preserve"> standards has begun. Part of </w:t>
      </w:r>
      <w:proofErr w:type="spellStart"/>
      <w:r>
        <w:t>PingER</w:t>
      </w:r>
      <w:proofErr w:type="spellEnd"/>
      <w:r>
        <w:t xml:space="preserve"> data has been published in Resource Description Framework</w:t>
      </w:r>
      <w:r>
        <w:rPr>
          <w:rStyle w:val="FootnoteReference"/>
        </w:rPr>
        <w:footnoteReference w:id="11"/>
      </w:r>
      <w:r>
        <w:t xml:space="preserve"> (RDF) format using </w:t>
      </w:r>
      <w:proofErr w:type="gramStart"/>
      <w:r>
        <w:t>an</w:t>
      </w:r>
      <w:r w:rsidR="006B0FDF">
        <w:t xml:space="preserve"> </w:t>
      </w:r>
      <w:r>
        <w:t>OWL</w:t>
      </w:r>
      <w:proofErr w:type="gramEnd"/>
      <w:r>
        <w:t xml:space="preserve"> ontology</w:t>
      </w:r>
      <w:r>
        <w:rPr>
          <w:rStyle w:val="FootnoteReference"/>
        </w:rPr>
        <w:footnoteReference w:id="12"/>
      </w:r>
      <w:r>
        <w:t xml:space="preserve"> for network measurements and linked to other existing databases on the web. The data is also retrievable through a SPARQL</w:t>
      </w:r>
      <w:r>
        <w:rPr>
          <w:rStyle w:val="FootnoteReference"/>
        </w:rPr>
        <w:footnoteReference w:id="13"/>
      </w:r>
      <w:r>
        <w:t xml:space="preserve"> Endpoint, using structured SPARQL queries. Use cases were added as visualization examples to show how the data in this standard format can be useful.</w:t>
      </w:r>
    </w:p>
    <w:p w:rsidR="0062193D" w:rsidRDefault="0062193D" w:rsidP="005D0E80">
      <w:pPr>
        <w:numPr>
          <w:ilvl w:val="0"/>
          <w:numId w:val="30"/>
        </w:numPr>
        <w:spacing w:before="120"/>
        <w:jc w:val="both"/>
      </w:pPr>
      <w:r>
        <w:t xml:space="preserve">We completed a working version of </w:t>
      </w:r>
      <w:proofErr w:type="spellStart"/>
      <w:r>
        <w:t>Geolocation</w:t>
      </w:r>
      <w:proofErr w:type="spellEnd"/>
      <w:r>
        <w:t xml:space="preserve"> of Internet hosts using trilateration based on ping round trip times.</w:t>
      </w:r>
    </w:p>
    <w:p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r w:rsidR="0062193D">
        <w:t xml:space="preserve"> We met with Matt Mathis of Google to explore continued support for </w:t>
      </w:r>
      <w:proofErr w:type="spellStart"/>
      <w:r w:rsidR="0062193D">
        <w:t>PingER</w:t>
      </w:r>
      <w:proofErr w:type="spellEnd"/>
      <w:r w:rsidR="0062193D">
        <w:t>. Google’s interest is in the long term history of the Internet’s performance.</w:t>
      </w:r>
    </w:p>
    <w:p w:rsidR="004E1F15" w:rsidRPr="002D0910" w:rsidRDefault="004E1F15" w:rsidP="004E1F15">
      <w:pPr>
        <w:pStyle w:val="Heading1"/>
      </w:pPr>
      <w:bookmarkStart w:id="21" w:name="_Toc377733203"/>
      <w:r w:rsidRPr="002D0910">
        <w:t>Introduction</w:t>
      </w:r>
      <w:bookmarkEnd w:id="13"/>
      <w:bookmarkEnd w:id="14"/>
      <w:bookmarkEnd w:id="15"/>
      <w:bookmarkEnd w:id="16"/>
      <w:bookmarkEnd w:id="17"/>
      <w:bookmarkEnd w:id="18"/>
      <w:bookmarkEnd w:id="19"/>
      <w:bookmarkEnd w:id="20"/>
      <w:bookmarkEnd w:id="21"/>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4"/>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rsidR="004E1F15" w:rsidRPr="002D0910" w:rsidRDefault="004E1F15" w:rsidP="004E1F15">
      <w:pPr>
        <w:pStyle w:val="Heading1"/>
      </w:pPr>
      <w:bookmarkStart w:id="22" w:name="Methodology"/>
      <w:bookmarkStart w:id="23" w:name="_Toc190137737"/>
      <w:bookmarkStart w:id="24" w:name="_Toc220922301"/>
      <w:bookmarkStart w:id="25" w:name="_Toc252631267"/>
      <w:bookmarkStart w:id="26" w:name="_Toc312072590"/>
      <w:bookmarkStart w:id="27" w:name="_Toc313909755"/>
      <w:bookmarkStart w:id="28" w:name="_Toc313910104"/>
      <w:bookmarkStart w:id="29" w:name="_Toc313910332"/>
      <w:bookmarkStart w:id="30" w:name="_Toc377733204"/>
      <w:r w:rsidRPr="002D0910">
        <w:t>Methodology</w:t>
      </w:r>
      <w:bookmarkEnd w:id="22"/>
      <w:bookmarkEnd w:id="23"/>
      <w:bookmarkEnd w:id="24"/>
      <w:bookmarkEnd w:id="25"/>
      <w:bookmarkEnd w:id="26"/>
      <w:bookmarkEnd w:id="27"/>
      <w:bookmarkEnd w:id="28"/>
      <w:bookmarkEnd w:id="29"/>
      <w:bookmarkEnd w:id="30"/>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1"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5"/>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6"/>
        </w:r>
      </w:hyperlink>
      <w:r w:rsidRPr="002D0910">
        <w:t xml:space="preserve">. </w:t>
      </w:r>
      <w:proofErr w:type="spellStart"/>
      <w:r w:rsidRPr="002D0910">
        <w:t>PingER</w:t>
      </w:r>
      <w:proofErr w:type="spellEnd"/>
      <w:r w:rsidRPr="002D0910">
        <w:t xml:space="preserve"> provides low intrusiveness (~ </w:t>
      </w:r>
      <w:r w:rsidRPr="002D0910">
        <w:lastRenderedPageBreak/>
        <w:t>100bits/s per host pair monitored</w:t>
      </w:r>
      <w:r w:rsidRPr="002D0910">
        <w:rPr>
          <w:rStyle w:val="FootnoteReference"/>
        </w:rPr>
        <w:footnoteReference w:id="17"/>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1"/>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8"/>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2" w:name="_Toc190137738"/>
      <w:bookmarkStart w:id="33" w:name="_Toc220922302"/>
      <w:bookmarkStart w:id="34" w:name="_Toc252631268"/>
      <w:bookmarkStart w:id="35" w:name="_Toc312072591"/>
      <w:bookmarkStart w:id="36" w:name="_Toc313909756"/>
      <w:bookmarkStart w:id="37" w:name="_Toc313910105"/>
      <w:bookmarkStart w:id="38" w:name="_Toc313910333"/>
      <w:bookmarkStart w:id="39" w:name="_Toc377733205"/>
      <w:bookmarkStart w:id="40" w:name="Results"/>
      <w:proofErr w:type="spellStart"/>
      <w:r w:rsidRPr="002D0910">
        <w:t>PingER</w:t>
      </w:r>
      <w:proofErr w:type="spellEnd"/>
      <w:r w:rsidRPr="002D0910">
        <w:t xml:space="preserve"> Results</w:t>
      </w:r>
      <w:bookmarkEnd w:id="32"/>
      <w:bookmarkEnd w:id="33"/>
      <w:bookmarkEnd w:id="34"/>
      <w:bookmarkEnd w:id="35"/>
      <w:bookmarkEnd w:id="36"/>
      <w:bookmarkEnd w:id="37"/>
      <w:bookmarkEnd w:id="38"/>
      <w:bookmarkEnd w:id="39"/>
    </w:p>
    <w:p w:rsidR="004E1F15" w:rsidRPr="002D0910" w:rsidRDefault="004E1F15" w:rsidP="004E1F15">
      <w:pPr>
        <w:pStyle w:val="Heading2"/>
      </w:pPr>
      <w:bookmarkStart w:id="41" w:name="_Toc190137739"/>
      <w:bookmarkStart w:id="42" w:name="_Toc220922303"/>
      <w:bookmarkStart w:id="43" w:name="_Toc252631269"/>
      <w:bookmarkStart w:id="44" w:name="_Ref312071670"/>
      <w:bookmarkStart w:id="45" w:name="_Toc312072592"/>
      <w:bookmarkStart w:id="46" w:name="_Toc313909757"/>
      <w:bookmarkStart w:id="47" w:name="_Toc313910106"/>
      <w:bookmarkStart w:id="48" w:name="_Toc313910334"/>
      <w:bookmarkStart w:id="49" w:name="_Toc377733206"/>
      <w:r w:rsidRPr="002D0910">
        <w:t>Deployment</w:t>
      </w:r>
      <w:bookmarkEnd w:id="41"/>
      <w:bookmarkEnd w:id="42"/>
      <w:bookmarkEnd w:id="43"/>
      <w:bookmarkEnd w:id="44"/>
      <w:bookmarkEnd w:id="45"/>
      <w:bookmarkEnd w:id="46"/>
      <w:bookmarkEnd w:id="47"/>
      <w:bookmarkEnd w:id="48"/>
      <w:bookmarkEnd w:id="49"/>
    </w:p>
    <w:bookmarkEnd w:id="40"/>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r w:rsidR="00590FC8">
        <w:t xml:space="preserve">over </w:t>
      </w:r>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r w:rsidR="005D7E61">
        <w:fldChar w:fldCharType="begin"/>
      </w:r>
      <w:r w:rsidR="005D7E61">
        <w:instrText xml:space="preserve"> REF _Ref187584660  \* MERGEFORMAT </w:instrText>
      </w:r>
      <w:r w:rsidR="005D7E61">
        <w:fldChar w:fldCharType="separate"/>
      </w:r>
      <w:r w:rsidR="00FB00E2" w:rsidRPr="002D0910">
        <w:t xml:space="preserve">Figure </w:t>
      </w:r>
      <w:r w:rsidR="00FB00E2">
        <w:rPr>
          <w:noProof/>
        </w:rPr>
        <w:t>1</w:t>
      </w:r>
      <w:r w:rsidR="005D7E61">
        <w:rPr>
          <w:noProof/>
        </w:rPr>
        <w:fldChar w:fldCharType="end"/>
      </w:r>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lastRenderedPageBreak/>
        <w:drawing>
          <wp:inline distT="0" distB="0" distL="0" distR="0" wp14:anchorId="639C3EDD" wp14:editId="7C24A34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50" w:name="_Ref187584660"/>
      <w:bookmarkStart w:id="51" w:name="_Toc377733239"/>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0"/>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1"/>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r w:rsidR="005D7E61">
        <w:fldChar w:fldCharType="begin"/>
      </w:r>
      <w:r w:rsidR="005D7E61">
        <w:instrText xml:space="preserve"> REF _Ref187584889  \* MERGEFORMAT </w:instrText>
      </w:r>
      <w:r w:rsidR="005D7E61">
        <w:fldChar w:fldCharType="separate"/>
      </w:r>
      <w:r w:rsidR="00FB00E2" w:rsidRPr="002D0910">
        <w:t xml:space="preserve">Figure </w:t>
      </w:r>
      <w:r w:rsidR="00FB00E2">
        <w:rPr>
          <w:noProof/>
        </w:rPr>
        <w:t>2</w:t>
      </w:r>
      <w:r w:rsidR="005D7E61">
        <w:rPr>
          <w:noProof/>
        </w:rPr>
        <w:fldChar w:fldCharType="end"/>
      </w:r>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24992327" wp14:editId="21E65DEB">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2" w:name="_Ref187584889"/>
      <w:bookmarkStart w:id="53" w:name="_Toc377733240"/>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2"/>
      <w:r w:rsidRPr="002D0910">
        <w:t xml:space="preserve"> Major regions of the world for </w:t>
      </w:r>
      <w:proofErr w:type="spellStart"/>
      <w:r w:rsidRPr="002D0910">
        <w:t>PingER</w:t>
      </w:r>
      <w:proofErr w:type="spellEnd"/>
      <w:r w:rsidRPr="002D0910">
        <w:t xml:space="preserve"> aggregation by regions, countries in white are not monitored</w:t>
      </w:r>
      <w:bookmarkEnd w:id="53"/>
    </w:p>
    <w:p w:rsidR="004E1F15" w:rsidRPr="002D0910" w:rsidRDefault="004E1F15" w:rsidP="004E1F15">
      <w:pPr>
        <w:jc w:val="both"/>
      </w:pPr>
      <w:r w:rsidRPr="002D0910">
        <w:lastRenderedPageBreak/>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4"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4"/>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Africa</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Central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East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Europe</w:t>
            </w:r>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Latin America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Middle East</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North America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Russia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S.E. Asia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South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5" w:name="_Toc190137740"/>
      <w:bookmarkStart w:id="56" w:name="_Toc220922304"/>
      <w:bookmarkStart w:id="57" w:name="_Toc252631270"/>
      <w:bookmarkStart w:id="58" w:name="_Toc312072593"/>
      <w:bookmarkStart w:id="59" w:name="_Toc313909758"/>
      <w:bookmarkStart w:id="60" w:name="_Toc313910107"/>
      <w:bookmarkStart w:id="61" w:name="_Toc313910335"/>
      <w:bookmarkStart w:id="62" w:name="_Toc377733207"/>
      <w:r w:rsidRPr="002D0910">
        <w:t xml:space="preserve">Historical Growth of </w:t>
      </w:r>
      <w:proofErr w:type="spellStart"/>
      <w:r w:rsidRPr="002D0910">
        <w:t>PingER</w:t>
      </w:r>
      <w:proofErr w:type="spellEnd"/>
      <w:r w:rsidRPr="002D0910">
        <w:t xml:space="preserve"> Coverage Since </w:t>
      </w:r>
      <w:bookmarkEnd w:id="55"/>
      <w:bookmarkEnd w:id="56"/>
      <w:r w:rsidRPr="002D0910">
        <w:t>1998</w:t>
      </w:r>
      <w:bookmarkEnd w:id="57"/>
      <w:bookmarkEnd w:id="58"/>
      <w:bookmarkEnd w:id="59"/>
      <w:bookmarkEnd w:id="60"/>
      <w:bookmarkEnd w:id="61"/>
      <w:bookmarkEnd w:id="62"/>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Russia.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r w:rsidR="00A44A3A">
        <w:t>717</w:t>
      </w:r>
      <w:r w:rsidR="00F40B56">
        <w:t xml:space="preserve"> 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rsidR="004E1F15" w:rsidRDefault="00CD426A">
      <w:pPr>
        <w:jc w:val="center"/>
      </w:pPr>
      <w:r>
        <w:rPr>
          <w:noProof/>
          <w:lang w:eastAsia="en-US"/>
        </w:rPr>
        <w:lastRenderedPageBreak/>
        <w:drawing>
          <wp:inline distT="0" distB="0" distL="0" distR="0" wp14:anchorId="1DADD68B" wp14:editId="310C41A1">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8975" cy="3560400"/>
                    </a:xfrm>
                    <a:prstGeom prst="rect">
                      <a:avLst/>
                    </a:prstGeom>
                  </pic:spPr>
                </pic:pic>
              </a:graphicData>
            </a:graphic>
          </wp:inline>
        </w:drawing>
      </w:r>
    </w:p>
    <w:p w:rsidR="004E1F15" w:rsidRPr="002D0910" w:rsidRDefault="004E1F15" w:rsidP="00710AC9">
      <w:pPr>
        <w:pStyle w:val="Caption"/>
        <w:jc w:val="center"/>
      </w:pPr>
      <w:bookmarkStart w:id="63" w:name="_Ref190090291"/>
      <w:bookmarkStart w:id="64" w:name="_Ref312071561"/>
      <w:bookmarkStart w:id="65" w:name="_Toc377733241"/>
      <w:bookmarkStart w:id="66"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3"/>
      <w:bookmarkEnd w:id="64"/>
      <w:r>
        <w:t xml:space="preserve"> : Number of sites</w:t>
      </w:r>
      <w:r w:rsidRPr="002D0910">
        <w:t xml:space="preserve"> monitored from SLAC by region at </w:t>
      </w:r>
      <w:r>
        <w:t>the end of each year 1998 – 201</w:t>
      </w:r>
      <w:r w:rsidR="003C36F5">
        <w:t>3</w:t>
      </w:r>
      <w:bookmarkEnd w:id="65"/>
    </w:p>
    <w:p w:rsidR="004E1F15" w:rsidRPr="001B08B5" w:rsidRDefault="004E1F15" w:rsidP="004E1F15">
      <w:pPr>
        <w:pStyle w:val="Heading2"/>
      </w:pPr>
      <w:bookmarkStart w:id="67" w:name="_Toc190137741"/>
      <w:bookmarkStart w:id="68" w:name="_Toc220922305"/>
      <w:bookmarkStart w:id="69" w:name="_Toc252631271"/>
      <w:bookmarkStart w:id="70" w:name="_Toc312072594"/>
      <w:bookmarkStart w:id="71" w:name="_Toc313909759"/>
      <w:bookmarkStart w:id="72" w:name="_Toc313910108"/>
      <w:bookmarkStart w:id="73" w:name="_Toc313910336"/>
      <w:bookmarkStart w:id="74" w:name="_Toc377733208"/>
      <w:bookmarkEnd w:id="66"/>
      <w:r w:rsidRPr="0038457F">
        <w:t>Metric</w:t>
      </w:r>
      <w:bookmarkEnd w:id="67"/>
      <w:bookmarkEnd w:id="68"/>
      <w:bookmarkEnd w:id="69"/>
      <w:bookmarkEnd w:id="70"/>
      <w:bookmarkEnd w:id="71"/>
      <w:bookmarkEnd w:id="72"/>
      <w:bookmarkEnd w:id="73"/>
      <w:r w:rsidR="00DB46B2">
        <w:t>s</w:t>
      </w:r>
      <w:bookmarkEnd w:id="74"/>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75" w:name="_Ref345681928"/>
      <w:bookmarkStart w:id="76"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5"/>
      <w:r>
        <w:t xml:space="preserve">: </w:t>
      </w:r>
      <w:r w:rsidRPr="002D0910">
        <w:t>Quality ranges used for loss</w:t>
      </w:r>
      <w:bookmarkEnd w:id="7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2"/>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 xml:space="preserve">s of 2.5% will result in Voice over Internet Protocols </w:t>
      </w:r>
      <w:r>
        <w:lastRenderedPageBreak/>
        <w:t>(Vo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3"/>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7" w:name="_Toc312072595"/>
      <w:bookmarkStart w:id="78" w:name="_Toc313909760"/>
      <w:bookmarkStart w:id="79" w:name="_Toc313910109"/>
      <w:bookmarkStart w:id="80" w:name="_Toc313910337"/>
      <w:bookmarkStart w:id="81" w:name="_Toc377733209"/>
      <w:r w:rsidRPr="007B7030">
        <w:t>Yearly loss trends</w:t>
      </w:r>
      <w:r>
        <w:t>:</w:t>
      </w:r>
      <w:bookmarkEnd w:id="77"/>
      <w:bookmarkEnd w:id="78"/>
      <w:bookmarkEnd w:id="79"/>
      <w:bookmarkEnd w:id="80"/>
      <w:bookmarkEnd w:id="81"/>
    </w:p>
    <w:p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3E3E7AA1" wp14:editId="7DF354B7">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bookmarkStart w:id="82" w:name="_Toc377733242"/>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2"/>
    </w:p>
    <w:p w:rsidR="004E1F15" w:rsidRDefault="004E1F15" w:rsidP="004E1F15"/>
    <w:p w:rsidR="004E1F15" w:rsidRDefault="004E1F15" w:rsidP="004E1F15">
      <w:pPr>
        <w:jc w:val="both"/>
      </w:pPr>
      <w:r>
        <w:t xml:space="preserve">It is seen that losses are lowest (best) for North America, East Asia, Europe and Oceania.  They are highest (worst) for Central Asia and Africa. The improvement from year to year is roughly exponential with a factor of ~ 30 </w:t>
      </w:r>
      <w:proofErr w:type="gramStart"/>
      <w:r>
        <w:t>improv</w:t>
      </w:r>
      <w:r w:rsidR="00AB2CA0">
        <w:t>ement</w:t>
      </w:r>
      <w:proofErr w:type="gramEnd"/>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w:t>
      </w:r>
      <w:proofErr w:type="spellStart"/>
      <w:proofErr w:type="gramStart"/>
      <w:r w:rsidR="00CE1A59">
        <w:t>degredation</w:t>
      </w:r>
      <w:proofErr w:type="spellEnd"/>
      <w:r w:rsidR="00CE1A59">
        <w:t xml:space="preserve">  in</w:t>
      </w:r>
      <w:proofErr w:type="gramEnd"/>
      <w:r w:rsidR="00CE1A59">
        <w:t xml:space="preserve"> performance to Russia seen from SLAC can be found in the Russia 2013 case study</w:t>
      </w:r>
      <w:r w:rsidR="00CE1A59">
        <w:rPr>
          <w:rStyle w:val="FootnoteReference"/>
        </w:rPr>
        <w:footnoteReference w:id="24"/>
      </w:r>
      <w:r w:rsidR="00CE1A59">
        <w:t>.</w:t>
      </w:r>
    </w:p>
    <w:p w:rsidR="004E1F15" w:rsidRDefault="004E1F15" w:rsidP="004E1F15">
      <w:pPr>
        <w:pStyle w:val="Heading3"/>
      </w:pPr>
      <w:bookmarkStart w:id="83" w:name="_Toc312072596"/>
      <w:bookmarkStart w:id="84" w:name="_Toc313909761"/>
      <w:bookmarkStart w:id="85" w:name="_Toc313910110"/>
      <w:bookmarkStart w:id="86" w:name="_Toc313910338"/>
      <w:bookmarkStart w:id="87" w:name="_Toc377733210"/>
      <w:r>
        <w:t>Yearly minimum RTT</w:t>
      </w:r>
      <w:bookmarkEnd w:id="83"/>
      <w:bookmarkEnd w:id="84"/>
      <w:bookmarkEnd w:id="85"/>
      <w:bookmarkEnd w:id="86"/>
      <w:bookmarkEnd w:id="87"/>
    </w:p>
    <w:p w:rsidR="004E1F15" w:rsidRDefault="004E1F15" w:rsidP="004E1F15">
      <w:pPr>
        <w:jc w:val="both"/>
      </w:pPr>
      <w:r>
        <w:lastRenderedPageBreak/>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5"/>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rsidR="004E1F15" w:rsidRDefault="00D24009" w:rsidP="004E1F15">
      <w:pPr>
        <w:pStyle w:val="Caption"/>
        <w:keepNext/>
        <w:jc w:val="center"/>
      </w:pPr>
      <w:r>
        <w:rPr>
          <w:noProof/>
          <w:lang w:eastAsia="en-US"/>
        </w:rPr>
        <w:drawing>
          <wp:inline distT="0" distB="0" distL="0" distR="0" wp14:anchorId="7B05F5B3" wp14:editId="2EAFD2BC">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88" w:name="_Ref344058661"/>
      <w:bookmarkStart w:id="89" w:name="_Toc377733243"/>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8"/>
      <w:r>
        <w:t xml:space="preserve">: Minimum RTTs measured from SLAC to world countries, </w:t>
      </w:r>
      <w:r w:rsidR="00D24009">
        <w:t>Dec</w:t>
      </w:r>
      <w:r>
        <w:t xml:space="preserve"> 201</w:t>
      </w:r>
      <w:r w:rsidR="00D24009">
        <w:t>3</w:t>
      </w:r>
      <w:r>
        <w:t>. Di</w:t>
      </w:r>
      <w:r w:rsidR="00227563">
        <w:t>f</w:t>
      </w:r>
      <w:r>
        <w:t>ferent regions have different colors.</w:t>
      </w:r>
      <w:bookmarkEnd w:id="89"/>
    </w:p>
    <w:p w:rsidR="004E1F15" w:rsidRDefault="004E1F15" w:rsidP="004E1F15"/>
    <w:p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rsidR="008B6F08" w:rsidRDefault="007516AE" w:rsidP="004E1F15">
      <w:pPr>
        <w:jc w:val="both"/>
      </w:pPr>
      <w:r>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26"/>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27"/>
      </w:r>
      <w:r w:rsidR="008B6F08">
        <w:t xml:space="preserve">. </w:t>
      </w:r>
    </w:p>
    <w:p w:rsidR="008B6F08" w:rsidRDefault="008B6F08" w:rsidP="004E1F15">
      <w:pPr>
        <w:jc w:val="both"/>
      </w:pPr>
    </w:p>
    <w:p w:rsidR="007516AE" w:rsidRDefault="00372C65" w:rsidP="004E1F15">
      <w:pPr>
        <w:jc w:val="both"/>
      </w:pPr>
      <w:r>
        <w:t xml:space="preserve">The African countries, that we can measure, </w:t>
      </w:r>
      <w:r w:rsidR="007516AE">
        <w:t>that still have minimum RTTs &gt; 5</w:t>
      </w:r>
      <w:r>
        <w:t xml:space="preserve">00msec are: Chad, Guinea, Eritrea, Liberia and Sierra Leone. Try as we might we cannot find hosts that respond and </w:t>
      </w:r>
      <w:r>
        <w:lastRenderedPageBreak/>
        <w:t>that we trust as being in the Central African Republic, Congo Republic, Equatorial Guinea, South Sudan, or Western Sahara</w:t>
      </w:r>
      <w:r w:rsidR="003B3FF5">
        <w:t>.</w:t>
      </w:r>
    </w:p>
    <w:p w:rsidR="007516AE" w:rsidRDefault="007516AE" w:rsidP="007516AE">
      <w:pPr>
        <w:pStyle w:val="ListParagraph"/>
        <w:numPr>
          <w:ilvl w:val="0"/>
          <w:numId w:val="37"/>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8"/>
      </w:r>
    </w:p>
    <w:p w:rsidR="007516AE" w:rsidRDefault="007516AE" w:rsidP="007516AE">
      <w:pPr>
        <w:pStyle w:val="ListParagraph"/>
        <w:numPr>
          <w:ilvl w:val="0"/>
          <w:numId w:val="37"/>
        </w:numPr>
        <w:jc w:val="both"/>
      </w:pPr>
      <w:r>
        <w:t xml:space="preserve">It is expected that Equatorial Guinea, Gambia, Guinea, Liberia, </w:t>
      </w:r>
      <w:proofErr w:type="spellStart"/>
      <w:r>
        <w:t>Mautitania</w:t>
      </w:r>
      <w:proofErr w:type="spellEnd"/>
      <w:r>
        <w:t>, Sao Tome and Principe, and Sierra Leone and will get their first submarine connections via the ACE project in 2013.</w:t>
      </w:r>
      <w:r>
        <w:rPr>
          <w:rStyle w:val="FootnoteReference"/>
        </w:rPr>
        <w:footnoteReference w:id="29"/>
      </w:r>
      <w:r>
        <w:t xml:space="preserve"> The cable will also connect via terrestrial </w:t>
      </w:r>
      <w:proofErr w:type="spellStart"/>
      <w:r>
        <w:t>fibre</w:t>
      </w:r>
      <w:proofErr w:type="spellEnd"/>
      <w:r>
        <w:t xml:space="preserv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30"/>
      </w:r>
    </w:p>
    <w:p w:rsidR="004E1F15" w:rsidRDefault="00927D5A" w:rsidP="004E1F15">
      <w:pPr>
        <w:keepNext/>
      </w:pPr>
      <w:r>
        <w:rPr>
          <w:noProof/>
          <w:lang w:eastAsia="en-US"/>
        </w:rPr>
        <w:drawing>
          <wp:inline distT="0" distB="0" distL="0" distR="0" wp14:anchorId="2A342FC5" wp14:editId="2F195842">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rsidR="004E1F15" w:rsidRDefault="004E1F15" w:rsidP="004E1F15">
      <w:pPr>
        <w:pStyle w:val="Caption"/>
        <w:jc w:val="center"/>
      </w:pPr>
      <w:bookmarkStart w:id="90" w:name="_Ref313818910"/>
      <w:bookmarkStart w:id="91" w:name="_Toc377733244"/>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90"/>
      <w:r>
        <w:t>: Maps of m</w:t>
      </w:r>
      <w:r w:rsidRPr="002A1949">
        <w:t>inimum RTTs from SLAC to the world in 2008 and 201</w:t>
      </w:r>
      <w:r w:rsidR="00283398">
        <w:t>3</w:t>
      </w:r>
      <w:r w:rsidRPr="002A1949">
        <w:t>.</w:t>
      </w:r>
      <w:bookmarkEnd w:id="91"/>
    </w:p>
    <w:p w:rsidR="007141DE" w:rsidRDefault="007141DE" w:rsidP="004E1F15">
      <w:pPr>
        <w:jc w:val="both"/>
      </w:pPr>
    </w:p>
    <w:p w:rsidR="007141DE" w:rsidRDefault="004E1F15" w:rsidP="00710AC9">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B61290" w:rsidP="00710AC9">
      <w:pPr>
        <w:jc w:val="center"/>
      </w:pPr>
      <w:r>
        <w:rPr>
          <w:noProof/>
          <w:lang w:eastAsia="en-US"/>
        </w:rPr>
        <w:lastRenderedPageBreak/>
        <w:drawing>
          <wp:inline distT="0" distB="0" distL="0" distR="0" wp14:anchorId="7A5B9E96" wp14:editId="27DFCCB1">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2937" cy="3155889"/>
                    </a:xfrm>
                    <a:prstGeom prst="rect">
                      <a:avLst/>
                    </a:prstGeom>
                  </pic:spPr>
                </pic:pic>
              </a:graphicData>
            </a:graphic>
          </wp:inline>
        </w:drawing>
      </w:r>
    </w:p>
    <w:p w:rsidR="004E1F15" w:rsidRDefault="004E1F15" w:rsidP="004E1F15">
      <w:pPr>
        <w:pStyle w:val="Caption"/>
        <w:jc w:val="center"/>
      </w:pPr>
      <w:bookmarkStart w:id="92" w:name="_Ref313818952"/>
      <w:bookmarkStart w:id="93" w:name="_Toc377733245"/>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2"/>
      <w:r>
        <w:t>: Time series of m</w:t>
      </w:r>
      <w:r w:rsidRPr="009E3DC8">
        <w:t>inimum RTT measured from SLAC to various countries since 1998</w:t>
      </w:r>
      <w:bookmarkEnd w:id="93"/>
    </w:p>
    <w:p w:rsidR="004E1F15" w:rsidRDefault="004E1F15" w:rsidP="004E1F15">
      <w:pPr>
        <w:jc w:val="both"/>
      </w:pPr>
    </w:p>
    <w:p w:rsidR="004E1F15" w:rsidRPr="00D17EFC"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one way link switched to terrestrial and then reduced to 170ms in 2013 after complete switch to terrestrial link took place</w:t>
      </w:r>
      <w:r w:rsidR="00D17EFC" w:rsidRPr="00710AC9">
        <w:rPr>
          <w:vertAlign w:val="superscript"/>
        </w:rPr>
        <w:t>26</w:t>
      </w:r>
      <w:r w:rsidR="00D17EFC">
        <w:rPr>
          <w:vertAlign w:val="superscript"/>
        </w:rPr>
        <w:t>A</w:t>
      </w:r>
      <w:r w:rsidR="00D17EFC">
        <w:t>.</w:t>
      </w:r>
    </w:p>
    <w:p w:rsidR="00165375" w:rsidRDefault="00165375">
      <w:pPr>
        <w:pStyle w:val="Heading3"/>
      </w:pPr>
      <w:bookmarkStart w:id="94" w:name="_Toc377733211"/>
      <w:r>
        <w:t>Yearly Jitter trends</w:t>
      </w:r>
      <w:bookmarkEnd w:id="94"/>
    </w:p>
    <w:p w:rsidR="00165375" w:rsidRDefault="00545EC4" w:rsidP="00786F12">
      <w:pPr>
        <w:jc w:val="both"/>
      </w:pPr>
      <w:r w:rsidRPr="00545EC4">
        <w:t>The short term variability or "jitter" of the response time is very important for real-time applications such as telephony</w:t>
      </w:r>
      <w:r>
        <w:t xml:space="preserve">, gaming, streaming media, </w:t>
      </w:r>
      <w:proofErr w:type="gramStart"/>
      <w:r>
        <w:t>haptic</w:t>
      </w:r>
      <w:proofErr w:type="gramEnd"/>
      <w:r>
        <w:t xml:space="preserve">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31"/>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eastAsia="en-US"/>
        </w:rPr>
        <w:lastRenderedPageBreak/>
        <w:drawing>
          <wp:inline distT="0" distB="0" distL="0" distR="0" wp14:anchorId="4FBC60DE" wp14:editId="08DCF1D4">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95" w:name="_Ref344201104"/>
      <w:bookmarkStart w:id="96" w:name="_Toc377733246"/>
      <w:r>
        <w:t xml:space="preserve">Figure </w:t>
      </w:r>
      <w:r w:rsidR="005D7E61">
        <w:fldChar w:fldCharType="begin"/>
      </w:r>
      <w:r w:rsidR="005D7E61">
        <w:instrText xml:space="preserve"> SEQ Figure \* ARABIC </w:instrText>
      </w:r>
      <w:r w:rsidR="005D7E61">
        <w:fldChar w:fldCharType="separate"/>
      </w:r>
      <w:r w:rsidR="00BB1458">
        <w:rPr>
          <w:noProof/>
        </w:rPr>
        <w:t>8</w:t>
      </w:r>
      <w:r w:rsidR="005D7E61">
        <w:rPr>
          <w:noProof/>
        </w:rPr>
        <w:fldChar w:fldCharType="end"/>
      </w:r>
      <w:bookmarkEnd w:id="95"/>
      <w:r>
        <w:t>: Jitter from SLAC to regions of the world.</w:t>
      </w:r>
      <w:bookmarkEnd w:id="96"/>
    </w:p>
    <w:p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rsidR="004E1F15" w:rsidRPr="002D0910" w:rsidRDefault="004E1F15" w:rsidP="004E1F15">
      <w:pPr>
        <w:pStyle w:val="Heading3"/>
      </w:pPr>
      <w:bookmarkStart w:id="97" w:name="_Toc252631272"/>
      <w:bookmarkStart w:id="98" w:name="_Toc312072597"/>
      <w:bookmarkStart w:id="99" w:name="_Toc313909762"/>
      <w:bookmarkStart w:id="100" w:name="_Toc313910111"/>
      <w:bookmarkStart w:id="101" w:name="_Toc313910339"/>
      <w:bookmarkStart w:id="102" w:name="_Toc377733212"/>
      <w:r w:rsidRPr="002D0910">
        <w:t>Yearly Throughput Trends</w:t>
      </w:r>
      <w:bookmarkEnd w:id="97"/>
      <w:bookmarkEnd w:id="98"/>
      <w:bookmarkEnd w:id="99"/>
      <w:bookmarkEnd w:id="100"/>
      <w:bookmarkEnd w:id="101"/>
      <w:bookmarkEnd w:id="102"/>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2"/>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proofErr w:type="gramStart"/>
      <w:r>
        <w:t>where</w:t>
      </w:r>
      <w:proofErr w:type="gramEnd"/>
      <w:r>
        <w:t xml:space="preserv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eastAsia="en-US"/>
        </w:rPr>
        <w:lastRenderedPageBreak/>
        <w:drawing>
          <wp:inline distT="0" distB="0" distL="0" distR="0" wp14:anchorId="1F3608F1" wp14:editId="7701BE7E">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103" w:name="_Ref312397154"/>
      <w:bookmarkStart w:id="104" w:name="_Toc377733247"/>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3"/>
      <w:r>
        <w:t xml:space="preserve">: </w:t>
      </w:r>
      <w:r w:rsidRPr="002D0910">
        <w:t>Yearly averaged normalized derived TCP throughputs from the SLAC to various regions of the world.</w:t>
      </w:r>
      <w:bookmarkEnd w:id="104"/>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E470C9" w:rsidP="00C90B69">
      <w:pPr>
        <w:keepNext/>
        <w:jc w:val="center"/>
      </w:pPr>
      <w:r>
        <w:rPr>
          <w:noProof/>
          <w:lang w:eastAsia="en-US"/>
        </w:rPr>
        <w:lastRenderedPageBreak/>
        <w:drawing>
          <wp:inline distT="0" distB="0" distL="0" distR="0" wp14:anchorId="18F5E9C7" wp14:editId="2D163077">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rsidR="004E1F15" w:rsidRPr="002D0910" w:rsidRDefault="004E1F15" w:rsidP="004E1F15">
      <w:pPr>
        <w:pStyle w:val="Caption"/>
        <w:jc w:val="center"/>
      </w:pPr>
      <w:bookmarkStart w:id="105" w:name="_Ref314838477"/>
      <w:bookmarkStart w:id="106" w:name="_Toc377733248"/>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5"/>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06"/>
    </w:p>
    <w:p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33"/>
      </w:r>
      <w:r w:rsidR="0054470F">
        <w:t xml:space="preserve"> that allows for zero packet </w:t>
      </w:r>
      <w:proofErr w:type="gramStart"/>
      <w:r w:rsidR="0054470F">
        <w:t>loss,</w:t>
      </w:r>
      <w:proofErr w:type="gramEnd"/>
      <w:r w:rsidR="0054470F">
        <w:t xml:space="preserve"> however it requires one to know the maximum congestion window size. Unfortunately this varies from host to host and </w:t>
      </w:r>
      <w:r w:rsidR="001C6289">
        <w:t xml:space="preserve">can easily be changed, so we did not pursue it. </w:t>
      </w:r>
    </w:p>
    <w:p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34"/>
      </w:r>
      <w:r w:rsidR="002C780A">
        <w:t>, initially driven by the soccer world cup.</w:t>
      </w:r>
    </w:p>
    <w:p w:rsidR="002D0AC0" w:rsidRDefault="00E470C9" w:rsidP="00BD4F17">
      <w:pPr>
        <w:keepNext/>
        <w:spacing w:before="100" w:beforeAutospacing="1" w:after="100" w:afterAutospacing="1"/>
        <w:jc w:val="center"/>
      </w:pPr>
      <w:r>
        <w:rPr>
          <w:noProof/>
          <w:lang w:eastAsia="en-US"/>
        </w:rPr>
        <w:drawing>
          <wp:inline distT="0" distB="0" distL="0" distR="0" wp14:anchorId="474E0F69" wp14:editId="18B2023E">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rsidR="002D0AC0" w:rsidRDefault="002D0AC0" w:rsidP="002D0AC0">
      <w:pPr>
        <w:pStyle w:val="Caption"/>
        <w:jc w:val="center"/>
      </w:pPr>
      <w:bookmarkStart w:id="107" w:name="_Ref345503676"/>
      <w:bookmarkStart w:id="108" w:name="_Ref345503660"/>
      <w:bookmarkStart w:id="109" w:name="_Toc377733249"/>
      <w:r>
        <w:t xml:space="preserve">Figure </w:t>
      </w:r>
      <w:r w:rsidR="005D7E61">
        <w:fldChar w:fldCharType="begin"/>
      </w:r>
      <w:r w:rsidR="005D7E61">
        <w:instrText xml:space="preserve"> SEQ Figure \* ARABIC </w:instrText>
      </w:r>
      <w:r w:rsidR="005D7E61">
        <w:fldChar w:fldCharType="separate"/>
      </w:r>
      <w:r w:rsidR="00BB1458">
        <w:rPr>
          <w:noProof/>
        </w:rPr>
        <w:t>11</w:t>
      </w:r>
      <w:r w:rsidR="005D7E61">
        <w:rPr>
          <w:noProof/>
        </w:rPr>
        <w:fldChar w:fldCharType="end"/>
      </w:r>
      <w:bookmarkEnd w:id="107"/>
      <w:r>
        <w:t>: Extrapolations on the throughput data.</w:t>
      </w:r>
      <w:bookmarkEnd w:id="108"/>
      <w:bookmarkEnd w:id="109"/>
    </w:p>
    <w:p w:rsidR="004E1F15" w:rsidRPr="002D0910" w:rsidRDefault="004E1F15" w:rsidP="004E1F15">
      <w:pPr>
        <w:pStyle w:val="Heading3"/>
      </w:pPr>
      <w:bookmarkStart w:id="110" w:name="_Toc190137745"/>
      <w:bookmarkStart w:id="111" w:name="_Toc220922307"/>
      <w:bookmarkStart w:id="112" w:name="_Toc252631273"/>
      <w:bookmarkStart w:id="113" w:name="_Toc312072598"/>
      <w:bookmarkStart w:id="114" w:name="_Toc313909763"/>
      <w:bookmarkStart w:id="115" w:name="_Toc313910112"/>
      <w:bookmarkStart w:id="116" w:name="_Toc313910340"/>
      <w:bookmarkStart w:id="117" w:name="_Toc377733213"/>
      <w:r w:rsidRPr="002D0910">
        <w:t>View from Europe</w:t>
      </w:r>
      <w:bookmarkEnd w:id="110"/>
      <w:bookmarkEnd w:id="111"/>
      <w:bookmarkEnd w:id="112"/>
      <w:bookmarkEnd w:id="113"/>
      <w:bookmarkEnd w:id="114"/>
      <w:bookmarkEnd w:id="115"/>
      <w:bookmarkEnd w:id="116"/>
      <w:bookmarkEnd w:id="117"/>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Europe.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000CC8DD" wp14:editId="05826C94">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rsidR="004E1F15" w:rsidRPr="002D0910" w:rsidRDefault="004E1F15" w:rsidP="004E1F15">
      <w:pPr>
        <w:pStyle w:val="Caption"/>
        <w:jc w:val="center"/>
      </w:pPr>
      <w:bookmarkStart w:id="118" w:name="_Ref344058863"/>
      <w:bookmarkStart w:id="119" w:name="_Toc377733250"/>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8"/>
      <w:r>
        <w:t>:</w:t>
      </w:r>
      <w:r w:rsidRPr="002D0910">
        <w:t xml:space="preserve">  Normalized throughputs to various regions as seen from CERN.</w:t>
      </w:r>
      <w:bookmarkEnd w:id="119"/>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20" w:name="_Toc190137747"/>
      <w:bookmarkStart w:id="121" w:name="_Toc220922309"/>
      <w:bookmarkStart w:id="122" w:name="_Toc252631274"/>
      <w:bookmarkStart w:id="123" w:name="_Toc312072599"/>
      <w:bookmarkStart w:id="124" w:name="_Toc313909764"/>
      <w:bookmarkStart w:id="125" w:name="_Toc313910113"/>
      <w:bookmarkStart w:id="126" w:name="_Toc313910341"/>
      <w:bookmarkStart w:id="127" w:name="_Toc377733214"/>
      <w:r w:rsidRPr="002D0910">
        <w:t>Variability of performance between and within regions</w:t>
      </w:r>
      <w:bookmarkEnd w:id="120"/>
      <w:bookmarkEnd w:id="121"/>
      <w:bookmarkEnd w:id="122"/>
      <w:bookmarkEnd w:id="123"/>
      <w:bookmarkEnd w:id="124"/>
      <w:bookmarkEnd w:id="125"/>
      <w:bookmarkEnd w:id="126"/>
      <w:bookmarkEnd w:id="127"/>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CA=Canada, US=NET=GOV=United States, CH=Switzerland, DE=Denmark, UK=United Kingdom, AU=Australia, CN=China, HK=Hong Kong, KR=South Korea, TW=Taiwan, BO=Bolivia, MX=Mexico, IN=India, LK=</w:t>
      </w:r>
      <w:proofErr w:type="spellStart"/>
      <w:r w:rsidRPr="002D0910">
        <w:t>SriLanka</w:t>
      </w:r>
      <w:proofErr w:type="spellEnd"/>
      <w:r w:rsidRPr="002D0910">
        <w:t xml:space="preserve">,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28"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8"/>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rsidR="004E1F15" w:rsidRPr="002D0910" w:rsidRDefault="000D0DE9" w:rsidP="004E1F15">
      <w:pPr>
        <w:spacing w:before="120" w:after="100" w:afterAutospacing="1"/>
        <w:ind w:left="-630"/>
        <w:jc w:val="right"/>
      </w:pPr>
      <w:r w:rsidRPr="000D0DE9">
        <w:rPr>
          <w:noProof/>
          <w:lang w:eastAsia="en-US"/>
        </w:rPr>
        <w:drawing>
          <wp:inline distT="0" distB="0" distL="0" distR="0" wp14:anchorId="778C1645" wp14:editId="543F5EE1">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(CH, DE, IT and UK)</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Russia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35"/>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eastAsia="en-US"/>
        </w:rPr>
        <w:lastRenderedPageBreak/>
        <w:drawing>
          <wp:inline distT="0" distB="0" distL="0" distR="0" wp14:anchorId="1E27B149" wp14:editId="73C9054C">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29" w:name="_Ref187587178"/>
    </w:p>
    <w:p w:rsidR="004E1F15" w:rsidRDefault="004E1F15" w:rsidP="004E1F15">
      <w:pPr>
        <w:pStyle w:val="Caption"/>
        <w:jc w:val="center"/>
      </w:pPr>
      <w:bookmarkStart w:id="130" w:name="_Ref313909279"/>
      <w:bookmarkStart w:id="131" w:name="_Toc377733251"/>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30"/>
      <w:r>
        <w:t>:</w:t>
      </w:r>
      <w:bookmarkEnd w:id="129"/>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1"/>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C04D41" w:rsidP="00D53BB4">
      <w:pPr>
        <w:keepNext/>
        <w:jc w:val="center"/>
      </w:pPr>
      <w:r>
        <w:rPr>
          <w:noProof/>
          <w:lang w:eastAsia="en-US"/>
        </w:rPr>
        <w:drawing>
          <wp:inline distT="0" distB="0" distL="0" distR="0" wp14:anchorId="01DD3544" wp14:editId="1E512089">
            <wp:extent cx="4848225" cy="243498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58216" cy="2440007"/>
                    </a:xfrm>
                    <a:prstGeom prst="rect">
                      <a:avLst/>
                    </a:prstGeom>
                  </pic:spPr>
                </pic:pic>
              </a:graphicData>
            </a:graphic>
          </wp:inline>
        </w:drawing>
      </w:r>
    </w:p>
    <w:p w:rsidR="00E8323D" w:rsidRDefault="00E8323D" w:rsidP="00D53BB4">
      <w:pPr>
        <w:pStyle w:val="Caption"/>
        <w:jc w:val="center"/>
      </w:pPr>
      <w:bookmarkStart w:id="132" w:name="_Ref344121565"/>
      <w:bookmarkStart w:id="133" w:name="_Toc377733252"/>
      <w:r>
        <w:t xml:space="preserve">Figure </w:t>
      </w:r>
      <w:r w:rsidR="005D7E61">
        <w:fldChar w:fldCharType="begin"/>
      </w:r>
      <w:r w:rsidR="005D7E61">
        <w:instrText xml:space="preserve"> SEQ Figure \* ARABIC </w:instrText>
      </w:r>
      <w:r w:rsidR="005D7E61">
        <w:fldChar w:fldCharType="separate"/>
      </w:r>
      <w:r w:rsidR="00BB1458">
        <w:rPr>
          <w:noProof/>
        </w:rPr>
        <w:t>14</w:t>
      </w:r>
      <w:r w:rsidR="005D7E61">
        <w:rPr>
          <w:noProof/>
        </w:rPr>
        <w:fldChar w:fldCharType="end"/>
      </w:r>
      <w:bookmarkEnd w:id="132"/>
      <w:r>
        <w:t>: Derived throughput from SLAC to S.E. Asia countries</w:t>
      </w:r>
      <w:bookmarkEnd w:id="133"/>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4E1F15" w:rsidRDefault="004E1F15" w:rsidP="004E1F15">
      <w:pPr>
        <w:pStyle w:val="Heading3"/>
      </w:pPr>
      <w:bookmarkStart w:id="134" w:name="_Toc312072600"/>
      <w:bookmarkStart w:id="135" w:name="_Toc313909765"/>
      <w:bookmarkStart w:id="136" w:name="_Toc313910114"/>
      <w:bookmarkStart w:id="137" w:name="_Toc313910342"/>
      <w:bookmarkStart w:id="138" w:name="_Toc377733215"/>
      <w:r>
        <w:t>Yearly Mean Opinion Score (MOS) trends</w:t>
      </w:r>
      <w:bookmarkEnd w:id="134"/>
      <w:bookmarkEnd w:id="135"/>
      <w:bookmarkEnd w:id="136"/>
      <w:bookmarkEnd w:id="137"/>
      <w:bookmarkEnd w:id="138"/>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6"/>
      </w:r>
      <w:r>
        <w:t xml:space="preserve">. With the emergence of Voice over IP </w:t>
      </w:r>
      <w:r>
        <w:lastRenderedPageBreak/>
        <w:t>(VoIP)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7"/>
      </w:r>
      <w:r>
        <w:t xml:space="preserve">. It is not usable for most of </w:t>
      </w:r>
      <w:proofErr w:type="gramStart"/>
      <w:r>
        <w:t>Africa,</w:t>
      </w:r>
      <w:proofErr w:type="gramEnd"/>
      <w:r>
        <w:t xml:space="preserve">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drawing>
          <wp:inline distT="0" distB="0" distL="0" distR="0" wp14:anchorId="2959EF68" wp14:editId="7A4225C5">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56AFF139" wp14:editId="36C5FEE2">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39" w:name="_Ref344121968"/>
      <w:bookmarkStart w:id="140" w:name="_Toc377733253"/>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39"/>
      <w:r>
        <w:t>:</w:t>
      </w:r>
      <w:bookmarkStart w:id="141" w:name="_Ref280474840"/>
      <w:r>
        <w:t xml:space="preserve"> Mean Opinion Scores derived from </w:t>
      </w:r>
      <w:proofErr w:type="spellStart"/>
      <w:r>
        <w:t>PingER</w:t>
      </w:r>
      <w:proofErr w:type="spellEnd"/>
      <w:r>
        <w:t xml:space="preserve"> measurements from SLAC to regions of the world</w:t>
      </w:r>
      <w:r w:rsidR="00B16DC5">
        <w:t xml:space="preserve"> for 2013</w:t>
      </w:r>
      <w:r>
        <w:t>.</w:t>
      </w:r>
      <w:bookmarkEnd w:id="140"/>
      <w:bookmarkEnd w:id="141"/>
      <w:r>
        <w:t xml:space="preserve"> </w:t>
      </w:r>
    </w:p>
    <w:p w:rsidR="00EB784B" w:rsidRDefault="00EB784B" w:rsidP="00D53BB4">
      <w:pPr>
        <w:pStyle w:val="Heading3"/>
      </w:pPr>
      <w:bookmarkStart w:id="142" w:name="_Toc377733216"/>
      <w:bookmarkStart w:id="143" w:name="_Toc190137748"/>
      <w:bookmarkStart w:id="144" w:name="_Toc220922310"/>
      <w:bookmarkStart w:id="145" w:name="_Toc252631275"/>
      <w:bookmarkStart w:id="146" w:name="_Toc312072601"/>
      <w:bookmarkStart w:id="147" w:name="_Toc313909766"/>
      <w:bookmarkStart w:id="148" w:name="_Toc313910115"/>
      <w:bookmarkStart w:id="149" w:name="_Toc313910343"/>
      <w:bookmarkStart w:id="150" w:name="Case_Study_on_NIIT_Pakistan"/>
      <w:bookmarkStart w:id="151" w:name="Africa_and_South_Asia"/>
      <w:r>
        <w:t>Directivity</w:t>
      </w:r>
      <w:bookmarkEnd w:id="142"/>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proofErr w:type="gramStart"/>
      <w:r>
        <w:rPr>
          <w:i/>
        </w:rPr>
        <w:t xml:space="preserve">* </w:t>
      </w:r>
      <w:r w:rsidRPr="00D53BB4">
        <w:rPr>
          <w:i/>
        </w:rPr>
        <w:t xml:space="preserve"> </w:t>
      </w:r>
      <w:proofErr w:type="spellStart"/>
      <w:r w:rsidRPr="00D53BB4">
        <w:rPr>
          <w:i/>
        </w:rPr>
        <w:t>min</w:t>
      </w:r>
      <w:proofErr w:type="gramEnd"/>
      <w:r w:rsidRPr="00D53BB4">
        <w:rPr>
          <w:i/>
        </w:rPr>
        <w:t>_RTT</w:t>
      </w:r>
      <w:proofErr w:type="spellEnd"/>
      <w:r w:rsidRPr="00D53BB4">
        <w:rPr>
          <w:i/>
        </w:rPr>
        <w:t xml:space="preserve"> [</w:t>
      </w:r>
      <w:proofErr w:type="spellStart"/>
      <w:r w:rsidRPr="00D53BB4">
        <w:rPr>
          <w:i/>
        </w:rPr>
        <w:t>msec</w:t>
      </w:r>
      <w:proofErr w:type="spellEnd"/>
      <w:r w:rsidRPr="00D53BB4">
        <w:rPr>
          <w:i/>
        </w:rPr>
        <w:t xml:space="preserve">] * 100 [km/sec] </w:t>
      </w:r>
    </w:p>
    <w:p w:rsidR="00F03C94" w:rsidRPr="00D53BB4" w:rsidRDefault="00F03C94" w:rsidP="00D53BB4">
      <w:pPr>
        <w:rPr>
          <w:i/>
        </w:rPr>
      </w:pPr>
      <w:proofErr w:type="gramStart"/>
      <w:r w:rsidRPr="006532AB">
        <w:lastRenderedPageBreak/>
        <w:t>and</w:t>
      </w:r>
      <w:proofErr w:type="gramEnd"/>
    </w:p>
    <w:p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rsidR="00E866DB" w:rsidRDefault="00B16DC5" w:rsidP="00D53BB4">
      <w:pPr>
        <w:keepNext/>
        <w:jc w:val="center"/>
      </w:pPr>
      <w:r>
        <w:rPr>
          <w:noProof/>
          <w:lang w:eastAsia="en-US"/>
        </w:rPr>
        <w:drawing>
          <wp:inline distT="0" distB="0" distL="0" distR="0" wp14:anchorId="64D00282" wp14:editId="1AFD3056">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rsidR="00E866DB" w:rsidRDefault="00E866DB" w:rsidP="00D53BB4">
      <w:pPr>
        <w:pStyle w:val="Caption"/>
        <w:jc w:val="center"/>
      </w:pPr>
      <w:bookmarkStart w:id="152" w:name="_Ref344150280"/>
      <w:bookmarkStart w:id="153" w:name="_Toc377733254"/>
      <w:r>
        <w:t xml:space="preserve">Figure </w:t>
      </w:r>
      <w:r w:rsidR="005D7E61">
        <w:fldChar w:fldCharType="begin"/>
      </w:r>
      <w:r w:rsidR="005D7E61">
        <w:instrText xml:space="preserve"> SEQ Figure \* ARABIC </w:instrText>
      </w:r>
      <w:r w:rsidR="005D7E61">
        <w:fldChar w:fldCharType="separate"/>
      </w:r>
      <w:r w:rsidR="00BB1458">
        <w:rPr>
          <w:noProof/>
        </w:rPr>
        <w:t>16</w:t>
      </w:r>
      <w:r w:rsidR="005D7E61">
        <w:rPr>
          <w:noProof/>
        </w:rPr>
        <w:fldChar w:fldCharType="end"/>
      </w:r>
      <w:bookmarkEnd w:id="152"/>
      <w:r>
        <w:t>: Directivity measured from SLAC to regions of the world.</w:t>
      </w:r>
      <w:bookmarkEnd w:id="153"/>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54" w:name="_Ref344285643"/>
      <w:bookmarkStart w:id="155" w:name="_Ref344285610"/>
      <w:proofErr w:type="gramStart"/>
      <w:r>
        <w:t xml:space="preserve">Table </w:t>
      </w:r>
      <w:r w:rsidR="005D7E61">
        <w:fldChar w:fldCharType="begin"/>
      </w:r>
      <w:r w:rsidR="005D7E61">
        <w:instrText xml:space="preserve"> SEQ Table \* ARABIC </w:instrText>
      </w:r>
      <w:r w:rsidR="005D7E61">
        <w:fldChar w:fldCharType="separate"/>
      </w:r>
      <w:r>
        <w:rPr>
          <w:noProof/>
        </w:rPr>
        <w:t>4</w:t>
      </w:r>
      <w:r w:rsidR="005D7E61">
        <w:rPr>
          <w:noProof/>
        </w:rPr>
        <w:fldChar w:fldCharType="end"/>
      </w:r>
      <w:bookmarkEnd w:id="154"/>
      <w:r>
        <w:t>: Directivity from monitors in countries to regions of the world</w:t>
      </w:r>
      <w:r w:rsidR="004B2309">
        <w:t xml:space="preserve"> for Nov 201</w:t>
      </w:r>
      <w:r w:rsidR="00B939EF">
        <w:t>3</w:t>
      </w:r>
      <w:r w:rsidR="004B2309">
        <w:t>.</w:t>
      </w:r>
      <w:bookmarkEnd w:id="155"/>
      <w:proofErr w:type="gramEnd"/>
    </w:p>
    <w:p w:rsidR="007309CA" w:rsidRPr="00D53BB4" w:rsidRDefault="00B939EF" w:rsidP="00D53BB4">
      <w:pPr>
        <w:rPr>
          <w:i/>
        </w:rPr>
      </w:pPr>
      <w:r w:rsidRPr="00B939EF">
        <w:rPr>
          <w:noProof/>
          <w:lang w:eastAsia="en-US"/>
        </w:rPr>
        <w:drawing>
          <wp:inline distT="0" distB="0" distL="0" distR="0" wp14:anchorId="7E34176C" wp14:editId="2F7395AD">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rsidR="00F03C94" w:rsidRDefault="00F03C94" w:rsidP="00D53BB4"/>
    <w:p w:rsidR="001469B2" w:rsidRDefault="001469B2" w:rsidP="00D53BB4">
      <w:r>
        <w:lastRenderedPageBreak/>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w:t>
      </w:r>
      <w:proofErr w:type="gramStart"/>
      <w:r w:rsidR="004B2309">
        <w:t xml:space="preserve">) </w:t>
      </w:r>
      <w:r>
        <w:t xml:space="preserve"> to</w:t>
      </w:r>
      <w:proofErr w:type="gramEnd"/>
      <w:r>
        <w:t xml:space="preserve">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56" w:name="_Toc377733217"/>
      <w:r w:rsidRPr="002D0910">
        <w:rPr>
          <w:rFonts w:ascii="Times New Roman" w:hAnsi="Times New Roman" w:cs="Times New Roman"/>
        </w:rPr>
        <w:t>Comparisons with Economic and Development Indicators</w:t>
      </w:r>
      <w:bookmarkEnd w:id="143"/>
      <w:bookmarkEnd w:id="144"/>
      <w:bookmarkEnd w:id="145"/>
      <w:bookmarkEnd w:id="146"/>
      <w:bookmarkEnd w:id="147"/>
      <w:bookmarkEnd w:id="148"/>
      <w:bookmarkEnd w:id="149"/>
      <w:bookmarkEnd w:id="156"/>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xml:space="preserve">, </w:t>
      </w:r>
      <w:proofErr w:type="gramStart"/>
      <w:r w:rsidRPr="002D0910">
        <w:t>World</w:t>
      </w:r>
      <w:proofErr w:type="gramEnd"/>
      <w:r w:rsidRPr="002D0910">
        <w:t xml:space="preserve">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8"/>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9"/>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40"/>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lastRenderedPageBreak/>
        <w:drawing>
          <wp:inline distT="0" distB="0" distL="0" distR="0" wp14:anchorId="0041E90A" wp14:editId="7B95DA47">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57" w:name="_Ref344307972"/>
      <w:bookmarkStart w:id="158" w:name="_Toc377733255"/>
      <w:r>
        <w:t xml:space="preserve">Figure </w:t>
      </w:r>
      <w:r w:rsidR="005D7E61">
        <w:fldChar w:fldCharType="begin"/>
      </w:r>
      <w:r w:rsidR="005D7E61">
        <w:instrText xml:space="preserve"> SEQ Figure \* ARABIC </w:instrText>
      </w:r>
      <w:r w:rsidR="005D7E61">
        <w:fldChar w:fldCharType="separate"/>
      </w:r>
      <w:r w:rsidR="00BB1458">
        <w:rPr>
          <w:noProof/>
        </w:rPr>
        <w:t>17</w:t>
      </w:r>
      <w:r w:rsidR="005D7E61">
        <w:rPr>
          <w:noProof/>
        </w:rPr>
        <w:fldChar w:fldCharType="end"/>
      </w:r>
      <w:bookmarkEnd w:id="157"/>
      <w:r>
        <w:t xml:space="preserve">: </w:t>
      </w:r>
      <w:proofErr w:type="spellStart"/>
      <w:r>
        <w:t>Pinger</w:t>
      </w:r>
      <w:proofErr w:type="spellEnd"/>
      <w:r>
        <w:t xml:space="preserve"> Derived Throughput vs</w:t>
      </w:r>
      <w:r w:rsidR="0051130B">
        <w:t>. the ICT Development index. The</w:t>
      </w:r>
      <w:r>
        <w:t xml:space="preserve"> bubb</w:t>
      </w:r>
      <w:r w:rsidR="0051130B">
        <w:t>le size is propo</w:t>
      </w:r>
      <w:r>
        <w:t>rti</w:t>
      </w:r>
      <w:r w:rsidR="0051130B">
        <w:t>o</w:t>
      </w:r>
      <w:r>
        <w:t>nal to</w:t>
      </w:r>
      <w:r w:rsidR="0051130B">
        <w:t xml:space="preserve"> </w:t>
      </w:r>
      <w:r>
        <w:t xml:space="preserve">the </w:t>
      </w:r>
      <w:proofErr w:type="gramStart"/>
      <w:r>
        <w:t>country's  population</w:t>
      </w:r>
      <w:proofErr w:type="gramEnd"/>
      <w:r>
        <w:t>.</w:t>
      </w:r>
      <w:bookmarkEnd w:id="158"/>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rsidP="00710AC9">
      <w:pPr>
        <w:pStyle w:val="Heading2"/>
      </w:pPr>
      <w:bookmarkStart w:id="159" w:name="_Toc377733218"/>
      <w:proofErr w:type="spellStart"/>
      <w:r>
        <w:lastRenderedPageBreak/>
        <w:t>PingER</w:t>
      </w:r>
      <w:proofErr w:type="spellEnd"/>
      <w:r>
        <w:t xml:space="preserve"> </w:t>
      </w:r>
      <w:r w:rsidRPr="002D0910">
        <w:t>Case Studies</w:t>
      </w:r>
      <w:bookmarkEnd w:id="159"/>
    </w:p>
    <w:p w:rsidR="00834986" w:rsidRDefault="00836BAD" w:rsidP="00B623F3">
      <w:pPr>
        <w:spacing w:after="200" w:line="276" w:lineRule="auto"/>
        <w:rPr>
          <w:b/>
        </w:rPr>
      </w:pPr>
      <w:bookmarkStart w:id="160" w:name="_Toc313910357"/>
      <w:bookmarkStart w:id="161" w:name="_Toc313910129"/>
      <w:bookmarkStart w:id="162" w:name="_Toc313909780"/>
      <w:bookmarkStart w:id="163" w:name="Recommendations"/>
      <w:bookmarkStart w:id="164" w:name="_Toc190137775"/>
      <w:bookmarkStart w:id="165" w:name="_Toc220922331"/>
      <w:bookmarkStart w:id="166" w:name="_Toc252631291"/>
      <w:bookmarkStart w:id="167" w:name="_Toc312072621"/>
      <w:bookmarkStart w:id="168" w:name="_Toc313909793"/>
      <w:bookmarkStart w:id="169" w:name="_Toc313910142"/>
      <w:bookmarkStart w:id="170" w:name="_Toc313910370"/>
      <w:bookmarkEnd w:id="150"/>
      <w:bookmarkEnd w:id="151"/>
      <w:r w:rsidRPr="00836BAD">
        <w:rPr>
          <w:b/>
        </w:rPr>
        <w:t>Sud</w:t>
      </w:r>
      <w:r>
        <w:rPr>
          <w:b/>
        </w:rPr>
        <w:t>a</w:t>
      </w:r>
      <w:r w:rsidRPr="00836BAD">
        <w:rPr>
          <w:b/>
        </w:rPr>
        <w:t>n</w:t>
      </w:r>
    </w:p>
    <w:p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i.e. </w:t>
      </w:r>
      <w:hyperlink r:id="rId42"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rsidR="00F61DD1" w:rsidRPr="00F61DD1" w:rsidRDefault="00F61DD1" w:rsidP="00B623F3">
      <w:pPr>
        <w:spacing w:after="200" w:line="276" w:lineRule="auto"/>
      </w:pPr>
    </w:p>
    <w:p w:rsidR="00836BAD" w:rsidRDefault="00836BAD" w:rsidP="00836BAD">
      <w:pPr>
        <w:spacing w:after="200" w:line="276" w:lineRule="auto"/>
        <w:jc w:val="center"/>
      </w:pPr>
      <w:r>
        <w:rPr>
          <w:noProof/>
          <w:lang w:eastAsia="en-US"/>
        </w:rPr>
        <w:drawing>
          <wp:inline distT="0" distB="0" distL="0" distR="0" wp14:anchorId="3EE3D818" wp14:editId="45E5F426">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rsidR="00836BAD" w:rsidRDefault="00836BAD" w:rsidP="00B623F3">
      <w:pPr>
        <w:spacing w:after="200" w:line="276" w:lineRule="auto"/>
        <w:rPr>
          <w:b/>
        </w:rPr>
      </w:pPr>
      <w:r w:rsidRPr="00836BAD">
        <w:rPr>
          <w:b/>
        </w:rPr>
        <w:t>Syria</w:t>
      </w:r>
    </w:p>
    <w:p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4" w:history="1">
        <w:r w:rsidR="006C6EA4" w:rsidRPr="00F61DD1">
          <w:t>www.inet.sy</w:t>
        </w:r>
      </w:hyperlink>
      <w:r w:rsidR="006C6EA4" w:rsidRPr="006C6EA4">
        <w:t>), the other by a publishing company (</w:t>
      </w:r>
      <w:hyperlink r:id="rId45"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rsidR="00836BAD" w:rsidRDefault="00106CF4" w:rsidP="00836BAD">
      <w:pPr>
        <w:spacing w:after="200" w:line="276" w:lineRule="auto"/>
        <w:jc w:val="center"/>
      </w:pPr>
      <w:r>
        <w:rPr>
          <w:noProof/>
          <w:lang w:eastAsia="en-US"/>
        </w:rPr>
        <w:drawing>
          <wp:inline distT="0" distB="0" distL="0" distR="0" wp14:anchorId="21D43112" wp14:editId="646B3C27">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rsidR="00836BAD" w:rsidRPr="004A7262" w:rsidRDefault="00836BAD" w:rsidP="00B623F3">
      <w:pPr>
        <w:spacing w:after="200" w:line="276" w:lineRule="auto"/>
      </w:pPr>
    </w:p>
    <w:p w:rsidR="00083288" w:rsidRPr="00083288" w:rsidRDefault="00083288" w:rsidP="00083288">
      <w:pPr>
        <w:keepNext/>
        <w:spacing w:before="240" w:after="60"/>
        <w:outlineLvl w:val="0"/>
        <w:rPr>
          <w:rFonts w:ascii="Cambria" w:eastAsia="Times New Roman" w:hAnsi="Cambria"/>
          <w:b/>
          <w:bCs/>
          <w:kern w:val="32"/>
          <w:sz w:val="32"/>
          <w:szCs w:val="32"/>
        </w:rPr>
      </w:pPr>
      <w:bookmarkStart w:id="171" w:name="_Toc344485571"/>
      <w:bookmarkStart w:id="172" w:name="_Toc377733219"/>
      <w:r w:rsidRPr="00083288">
        <w:rPr>
          <w:rFonts w:ascii="Cambria" w:eastAsia="Times New Roman" w:hAnsi="Cambria"/>
          <w:b/>
          <w:bCs/>
          <w:kern w:val="32"/>
          <w:sz w:val="32"/>
          <w:szCs w:val="32"/>
        </w:rPr>
        <w:lastRenderedPageBreak/>
        <w:t>High Performance Network Monitoring</w:t>
      </w:r>
      <w:bookmarkEnd w:id="171"/>
      <w:bookmarkEnd w:id="172"/>
    </w:p>
    <w:p w:rsidR="00083288" w:rsidRPr="00083288" w:rsidRDefault="00083288" w:rsidP="00083288">
      <w:pPr>
        <w:keepNext/>
        <w:spacing w:before="240" w:after="60"/>
        <w:outlineLvl w:val="1"/>
        <w:rPr>
          <w:rFonts w:ascii="Arial" w:hAnsi="Arial" w:cs="Arial"/>
          <w:b/>
          <w:bCs/>
          <w:i/>
          <w:iCs/>
          <w:sz w:val="28"/>
          <w:szCs w:val="28"/>
        </w:rPr>
      </w:pPr>
      <w:bookmarkStart w:id="173" w:name="_Toc344485572"/>
      <w:bookmarkStart w:id="174" w:name="_Toc377733220"/>
      <w:r w:rsidRPr="00083288">
        <w:rPr>
          <w:rFonts w:ascii="Arial" w:hAnsi="Arial" w:cs="Arial"/>
          <w:b/>
          <w:bCs/>
          <w:i/>
          <w:iCs/>
          <w:sz w:val="28"/>
          <w:szCs w:val="28"/>
        </w:rPr>
        <w:t>New and Ongoing Monitoring and Diagnostic Efforts in HEP</w:t>
      </w:r>
      <w:bookmarkEnd w:id="173"/>
      <w:bookmarkEnd w:id="174"/>
    </w:p>
    <w:p w:rsidR="00083288" w:rsidRPr="00083288" w:rsidRDefault="00083288" w:rsidP="00083288">
      <w:pPr>
        <w:spacing w:before="100" w:beforeAutospacing="1" w:after="100" w:afterAutospacing="1"/>
        <w:jc w:val="both"/>
      </w:pPr>
      <w:proofErr w:type="spellStart"/>
      <w:r w:rsidRPr="00083288">
        <w:t>PingER</w:t>
      </w:r>
      <w:proofErr w:type="spellEnd"/>
      <w:r w:rsidRPr="00083288">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w:t>
      </w:r>
      <w:proofErr w:type="spellStart"/>
      <w:r w:rsidRPr="00083288">
        <w:t>perfSONAR</w:t>
      </w:r>
      <w:proofErr w:type="spellEnd"/>
      <w:r w:rsidRPr="00083288">
        <w:t xml:space="preserve">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7"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41"/>
      </w:r>
      <w:r w:rsidRPr="00083288">
        <w:t xml:space="preserve">, the </w:t>
      </w:r>
      <w:hyperlink r:id="rId48" w:history="1">
        <w:r w:rsidRPr="00083288">
          <w:rPr>
            <w:color w:val="0000FF"/>
            <w:u w:val="single"/>
          </w:rPr>
          <w:t>NLANR/DAST Advisor project</w:t>
        </w:r>
      </w:hyperlink>
      <w:r w:rsidRPr="00083288">
        <w:rPr>
          <w:vertAlign w:val="superscript"/>
        </w:rPr>
        <w:footnoteReference w:id="42"/>
      </w:r>
      <w:r w:rsidRPr="00083288">
        <w:t xml:space="preserve"> and the </w:t>
      </w:r>
      <w:hyperlink r:id="rId49" w:history="1">
        <w:r w:rsidRPr="00083288">
          <w:rPr>
            <w:color w:val="0000FF"/>
            <w:u w:val="single"/>
          </w:rPr>
          <w:t>LISA</w:t>
        </w:r>
      </w:hyperlink>
      <w:r w:rsidRPr="00083288">
        <w:rPr>
          <w:vertAlign w:val="superscript"/>
        </w:rPr>
        <w:footnoteReference w:id="43"/>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0"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1" w:history="1">
        <w:r w:rsidRPr="00083288">
          <w:rPr>
            <w:color w:val="0000FF"/>
            <w:u w:val="single"/>
          </w:rPr>
          <w:t>GGF NMWG</w:t>
        </w:r>
      </w:hyperlink>
      <w:r w:rsidRPr="00083288">
        <w:rPr>
          <w:vertAlign w:val="superscript"/>
        </w:rPr>
        <w:footnoteReference w:id="44"/>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2"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53"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75" w:name="_Toc377733221"/>
      <w:proofErr w:type="spellStart"/>
      <w:proofErr w:type="gramStart"/>
      <w:r w:rsidRPr="00083288">
        <w:rPr>
          <w:rFonts w:eastAsia="Times New Roman"/>
          <w:b/>
          <w:bCs/>
          <w:sz w:val="27"/>
          <w:szCs w:val="27"/>
        </w:rPr>
        <w:lastRenderedPageBreak/>
        <w:t>perfSONAR</w:t>
      </w:r>
      <w:proofErr w:type="spellEnd"/>
      <w:proofErr w:type="gramEnd"/>
      <w:r w:rsidRPr="00083288">
        <w:rPr>
          <w:rFonts w:eastAsia="Times New Roman"/>
          <w:b/>
          <w:bCs/>
          <w:sz w:val="27"/>
          <w:szCs w:val="27"/>
        </w:rPr>
        <w:t xml:space="preserve"> for HEP</w:t>
      </w:r>
      <w:bookmarkEnd w:id="175"/>
    </w:p>
    <w:p w:rsidR="00083288" w:rsidRPr="00083288" w:rsidRDefault="00083288" w:rsidP="00083288">
      <w:pPr>
        <w:spacing w:before="120"/>
        <w:jc w:val="both"/>
      </w:pPr>
      <w:r w:rsidRPr="00083288">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The plan for USATLAS has been to deploy two </w:t>
      </w:r>
      <w:proofErr w:type="spellStart"/>
      <w:r w:rsidRPr="00083288">
        <w:t>perfSONAR</w:t>
      </w:r>
      <w:proofErr w:type="spellEnd"/>
      <w:r w:rsidRPr="00083288">
        <w:t xml:space="preserve"> instances (each on their own, identical hardware) at each distinct Tier-2 site (as well as the Tier-1 at BNL).   We achieved a complete production-ready state in fall of 2010 using the V3.2 release of </w:t>
      </w:r>
      <w:proofErr w:type="spellStart"/>
      <w:r w:rsidRPr="00083288">
        <w:t>perfSONAR</w:t>
      </w:r>
      <w:proofErr w:type="spellEnd"/>
      <w:r w:rsidRPr="00083288">
        <w:t xml:space="preserve">-PS provided by Internet2 and </w:t>
      </w:r>
      <w:proofErr w:type="spellStart"/>
      <w:r w:rsidRPr="00083288">
        <w:t>ESnet</w:t>
      </w:r>
      <w:proofErr w:type="spellEnd"/>
      <w:r w:rsidRPr="00083288">
        <w:t xml:space="preserve">. As of fall 2011 we had upgraded all sites to V3.2.1.   In 2012 the footprint of installed instances had grown significantly and included sites in Europe, Asia and South America.  Most sites had updated to v3.2.2 by </w:t>
      </w:r>
      <w:proofErr w:type="gramStart"/>
      <w:r w:rsidRPr="00083288">
        <w:t>Fall</w:t>
      </w:r>
      <w:proofErr w:type="gramEnd"/>
      <w:r w:rsidRPr="00083288">
        <w:t xml:space="preserve"> 2012.</w:t>
      </w:r>
    </w:p>
    <w:p w:rsidR="00083288" w:rsidRPr="00083288" w:rsidRDefault="00083288" w:rsidP="00083288">
      <w:pPr>
        <w:spacing w:before="120"/>
        <w:jc w:val="both"/>
      </w:pPr>
      <w:r w:rsidRPr="00083288">
        <w:t xml:space="preserve">Since many </w:t>
      </w:r>
      <w:proofErr w:type="gramStart"/>
      <w:r w:rsidRPr="00083288">
        <w:t>Tier-2’s</w:t>
      </w:r>
      <w:proofErr w:type="gramEnd"/>
      <w:r w:rsidRPr="00083288">
        <w:t xml:space="preserve">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 xml:space="preserve">-PS” systems on their LHC portal and as of January 1, 2012, two versions (R310 and R610 based) are available. The Canadian Tier-1 and Tier-2 centers have deployed the R610 version and the US centers upgraded their instances to 10GE capable latency boxes </w:t>
      </w:r>
      <w:proofErr w:type="gramStart"/>
      <w:r w:rsidRPr="00083288">
        <w:t>during  2012</w:t>
      </w:r>
      <w:proofErr w:type="gramEnd"/>
      <w:r w:rsidRPr="00083288">
        <w:t>.</w:t>
      </w:r>
    </w:p>
    <w:p w:rsidR="00083288" w:rsidRPr="00083288" w:rsidRDefault="00083288" w:rsidP="00083288">
      <w:pPr>
        <w:spacing w:before="120"/>
        <w:jc w:val="both"/>
      </w:pPr>
      <w:r w:rsidRPr="00083288">
        <w:t xml:space="preserve">The </w:t>
      </w:r>
      <w:proofErr w:type="spellStart"/>
      <w:r w:rsidRPr="00083288">
        <w:t>perfSONAR</w:t>
      </w:r>
      <w:proofErr w:type="spellEnd"/>
      <w:r w:rsidRPr="00083288">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eastAsia="en-US"/>
        </w:rPr>
        <w:lastRenderedPageBreak/>
        <w:drawing>
          <wp:inline distT="0" distB="0" distL="0" distR="0" wp14:anchorId="00EFA25A" wp14:editId="043405AE">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76" w:name="_Ref345707321"/>
      <w:bookmarkStart w:id="177" w:name="_Toc377733256"/>
      <w:r>
        <w:t xml:space="preserve">Figure </w:t>
      </w:r>
      <w:r w:rsidR="005D7E61">
        <w:fldChar w:fldCharType="begin"/>
      </w:r>
      <w:r w:rsidR="005D7E61">
        <w:instrText xml:space="preserve"> SEQ Figure \* ARABIC </w:instrText>
      </w:r>
      <w:r w:rsidR="005D7E61">
        <w:fldChar w:fldCharType="separate"/>
      </w:r>
      <w:r>
        <w:rPr>
          <w:noProof/>
        </w:rPr>
        <w:t>26</w:t>
      </w:r>
      <w:r w:rsidR="005D7E61">
        <w:rPr>
          <w:noProof/>
        </w:rPr>
        <w:fldChar w:fldCharType="end"/>
      </w:r>
      <w:bookmarkEnd w:id="176"/>
      <w:r>
        <w:t xml:space="preserve">: </w:t>
      </w:r>
      <w:r w:rsidRPr="007225F0">
        <w:t xml:space="preserve">Example OWAMP </w:t>
      </w:r>
      <w:proofErr w:type="gramStart"/>
      <w:r w:rsidRPr="007225F0">
        <w:t>test</w:t>
      </w:r>
      <w:proofErr w:type="gramEnd"/>
      <w:r w:rsidRPr="007225F0">
        <w:t xml:space="preserve"> between two USATLAS Tier-2's (bi-directional testing is enabled)</w:t>
      </w:r>
      <w:r w:rsidR="002B13C8">
        <w:t xml:space="preserve"> showing the minimum one way delays and losses for each direction.</w:t>
      </w:r>
      <w:bookmarkEnd w:id="177"/>
      <w:r w:rsidR="002B13C8">
        <w:t xml:space="preserve"> </w:t>
      </w:r>
    </w:p>
    <w:p w:rsidR="00083288" w:rsidRPr="00083288" w:rsidRDefault="00083288" w:rsidP="002B13C8">
      <w:pPr>
        <w:keepNext/>
        <w:jc w:val="center"/>
      </w:pPr>
      <w:r w:rsidRPr="00083288">
        <w:rPr>
          <w:noProof/>
          <w:lang w:eastAsia="en-US"/>
        </w:rPr>
        <w:drawing>
          <wp:inline distT="0" distB="0" distL="0" distR="0" wp14:anchorId="5ACA936A" wp14:editId="28863F7B">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78" w:name="_Ref345707333"/>
      <w:bookmarkStart w:id="179" w:name="_Toc377733257"/>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178"/>
      <w:r w:rsidRPr="00083288">
        <w:rPr>
          <w:b/>
          <w:bCs/>
          <w:sz w:val="20"/>
          <w:szCs w:val="20"/>
        </w:rPr>
        <w:t xml:space="preserve">: Example </w:t>
      </w:r>
      <w:proofErr w:type="spellStart"/>
      <w:r w:rsidR="002B13C8">
        <w:rPr>
          <w:b/>
          <w:bCs/>
          <w:sz w:val="20"/>
          <w:szCs w:val="20"/>
        </w:rPr>
        <w:t>perfSONAR</w:t>
      </w:r>
      <w:proofErr w:type="spellEnd"/>
      <w:r w:rsidR="002B13C8">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sidR="002B13C8">
        <w:rPr>
          <w:b/>
          <w:bCs/>
          <w:sz w:val="20"/>
          <w:szCs w:val="20"/>
        </w:rPr>
        <w:t xml:space="preserve">round trip time </w:t>
      </w:r>
      <w:r w:rsidRPr="00083288">
        <w:rPr>
          <w:b/>
          <w:bCs/>
          <w:sz w:val="20"/>
          <w:szCs w:val="20"/>
        </w:rPr>
        <w:t>graph between the Tier-1 and a Tier-2</w:t>
      </w:r>
      <w:r w:rsidR="002B13C8">
        <w:rPr>
          <w:b/>
          <w:bCs/>
          <w:sz w:val="20"/>
          <w:szCs w:val="20"/>
        </w:rPr>
        <w:t xml:space="preserve">. The line at the bottom is the </w:t>
      </w:r>
      <w:proofErr w:type="gramStart"/>
      <w:r w:rsidR="002B13C8">
        <w:rPr>
          <w:b/>
          <w:bCs/>
          <w:sz w:val="20"/>
          <w:szCs w:val="20"/>
        </w:rPr>
        <w:t>mean  RTT</w:t>
      </w:r>
      <w:proofErr w:type="gramEnd"/>
      <w:r w:rsidR="002B13C8">
        <w:rPr>
          <w:b/>
          <w:bCs/>
          <w:sz w:val="20"/>
          <w:szCs w:val="20"/>
        </w:rPr>
        <w:t>.</w:t>
      </w:r>
      <w:bookmarkEnd w:id="179"/>
    </w:p>
    <w:p w:rsidR="00083288" w:rsidRPr="00083288" w:rsidRDefault="00083288" w:rsidP="00083288"/>
    <w:p w:rsidR="00083288" w:rsidRPr="00083288" w:rsidRDefault="00083288" w:rsidP="00083288">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413E1079" wp14:editId="050AD40B">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0" w:name="_Ref345707441"/>
      <w:bookmarkStart w:id="181" w:name="_Toc377733258"/>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180"/>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bookmarkEnd w:id="181"/>
    </w:p>
    <w:p w:rsidR="00083288" w:rsidRPr="00083288" w:rsidRDefault="00083288" w:rsidP="00083288"/>
    <w:p w:rsidR="00083288" w:rsidRPr="00083288" w:rsidRDefault="00083288" w:rsidP="00083288">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 xml:space="preserve">As of the </w:t>
      </w:r>
      <w:proofErr w:type="spellStart"/>
      <w:r w:rsidRPr="00083288">
        <w:t>perfSONAR</w:t>
      </w:r>
      <w:proofErr w:type="spellEnd"/>
      <w:r w:rsidRPr="00083288">
        <w:t xml:space="preserve">-PS v3.2.1 release we have an additional test that we are configuring: </w:t>
      </w:r>
      <w:proofErr w:type="spellStart"/>
      <w:r w:rsidRPr="00083288">
        <w:t>traceroute</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10 minutes.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proofErr w:type="spellStart"/>
      <w:proofErr w:type="gramStart"/>
      <w:r w:rsidRPr="00083288">
        <w:rPr>
          <w:b/>
          <w:bCs/>
          <w:sz w:val="28"/>
          <w:szCs w:val="28"/>
        </w:rPr>
        <w:t>perfSONAR</w:t>
      </w:r>
      <w:proofErr w:type="spellEnd"/>
      <w:proofErr w:type="gramEnd"/>
      <w:r w:rsidRPr="00083288">
        <w:rPr>
          <w:b/>
          <w:bCs/>
          <w:sz w:val="28"/>
          <w:szCs w:val="28"/>
        </w:rPr>
        <w:t xml:space="preserve"> Modular Dashboard</w:t>
      </w:r>
    </w:p>
    <w:p w:rsidR="00083288" w:rsidRPr="00083288" w:rsidRDefault="00083288" w:rsidP="00083288">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rsidR="00FB2294">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rsidR="00FB2294">
        <w:t xml:space="preserve"> were collecting. </w:t>
      </w:r>
      <w:proofErr w:type="spellStart"/>
      <w:r w:rsidR="00FB2294">
        <w:t>ESnet</w:t>
      </w:r>
      <w:proofErr w:type="spellEnd"/>
      <w:r w:rsidR="00FB2294">
        <w:t xml:space="preserve"> had </w:t>
      </w:r>
      <w:r w:rsidRPr="00083288">
        <w:t xml:space="preserve">some initial efforts in this direction by creating </w:t>
      </w:r>
      <w:hyperlink r:id="rId57" w:history="1">
        <w:proofErr w:type="spellStart"/>
        <w:r w:rsidRPr="00083288">
          <w:rPr>
            <w:color w:val="0000FF"/>
            <w:u w:val="single"/>
          </w:rPr>
          <w:t>Nagios</w:t>
        </w:r>
        <w:proofErr w:type="spellEnd"/>
        <w:r w:rsidRPr="00083288">
          <w:rPr>
            <w:color w:val="0000FF"/>
            <w:u w:val="single"/>
          </w:rPr>
          <w:t xml:space="preserve"> </w:t>
        </w:r>
      </w:hyperlink>
      <w:r w:rsidRPr="00083288">
        <w:t>“plugi</w:t>
      </w:r>
      <w:r w:rsidR="00FB2294">
        <w:t>ns” that could query individual</w:t>
      </w:r>
      <w:r w:rsidRPr="00083288">
        <w:t xml:space="preserve"> </w:t>
      </w:r>
      <w:proofErr w:type="spellStart"/>
      <w:r w:rsidRPr="00083288">
        <w:t>perfSONAR</w:t>
      </w:r>
      <w:proofErr w:type="spellEnd"/>
      <w:r w:rsidRPr="00083288">
        <w:t>-PS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 xml:space="preserve">“modular dashboard” we had been using to monitor </w:t>
      </w:r>
      <w:proofErr w:type="spellStart"/>
      <w:r w:rsidRPr="00083288">
        <w:t>perfSONAR</w:t>
      </w:r>
      <w:proofErr w:type="spellEnd"/>
      <w:r w:rsidRPr="00083288">
        <w:t>.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58"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w:t>
      </w:r>
      <w:proofErr w:type="spellStart"/>
      <w:r w:rsidRPr="00083288">
        <w:t>perfSONAR</w:t>
      </w:r>
      <w:proofErr w:type="spellEnd"/>
      <w:r w:rsidRPr="00083288">
        <w:t xml:space="preserve"> into USATLAS “operations” began starting in fall 2010. The Throughput working group is incorporating the </w:t>
      </w:r>
      <w:proofErr w:type="spellStart"/>
      <w:r w:rsidRPr="00083288">
        <w:t>Nagios</w:t>
      </w:r>
      <w:proofErr w:type="spellEnd"/>
      <w:r w:rsidRPr="00083288">
        <w:t xml:space="preserve"> plugins mentioned above to track both the </w:t>
      </w:r>
      <w:proofErr w:type="spellStart"/>
      <w:r w:rsidRPr="00083288">
        <w:t>perfSONAR</w:t>
      </w:r>
      <w:proofErr w:type="spellEnd"/>
      <w:r w:rsidRPr="00083288">
        <w:t xml:space="preserve"> infrastructure (verifying services continue to be operational) and validating the resulting network measurements. One issue that became clear early on this process was that requiring sites to setup and configure </w:t>
      </w:r>
      <w:proofErr w:type="spellStart"/>
      <w:r w:rsidRPr="00083288">
        <w:t>Nagios</w:t>
      </w:r>
      <w:proofErr w:type="spellEnd"/>
      <w:r w:rsidRPr="00083288">
        <w:t xml:space="preserve"> may be too heavyweight. Tom </w:t>
      </w:r>
      <w:proofErr w:type="spellStart"/>
      <w:r w:rsidRPr="00083288">
        <w:t>Wlodek</w:t>
      </w:r>
      <w:proofErr w:type="spellEnd"/>
      <w:r w:rsidRPr="00083288">
        <w:t xml:space="preserve"> then provided a modular “standalone” dashboard code-base that would allow sites to more easily enable setting up a monitoring interface using the plugins provided by </w:t>
      </w:r>
      <w:proofErr w:type="spellStart"/>
      <w:r w:rsidRPr="00083288">
        <w:t>ESnet</w:t>
      </w:r>
      <w:proofErr w:type="spellEnd"/>
      <w:r w:rsidRPr="00083288">
        <w:t xml:space="preserve"> (originally for </w:t>
      </w:r>
      <w:proofErr w:type="spellStart"/>
      <w:r w:rsidRPr="00083288">
        <w:t>Nagios</w:t>
      </w:r>
      <w:proofErr w:type="spellEnd"/>
      <w:r w:rsidRPr="00083288">
        <w:t xml:space="preserve">).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0B75548F" wp14:editId="2F39AC05">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2" w:name="_Ref345707686"/>
      <w:bookmarkStart w:id="183" w:name="_Toc377733259"/>
      <w:proofErr w:type="gramStart"/>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182"/>
      <w:r w:rsidRPr="00083288">
        <w:rPr>
          <w:b/>
          <w:bCs/>
          <w:sz w:val="20"/>
          <w:szCs w:val="20"/>
        </w:rPr>
        <w:t xml:space="preserve"> Example </w:t>
      </w:r>
      <w:proofErr w:type="spellStart"/>
      <w:r w:rsidRPr="00083288">
        <w:rPr>
          <w:b/>
          <w:bCs/>
          <w:sz w:val="20"/>
          <w:szCs w:val="20"/>
        </w:rPr>
        <w:t>perfSONAR</w:t>
      </w:r>
      <w:proofErr w:type="spellEnd"/>
      <w:r w:rsidRPr="00083288">
        <w:rPr>
          <w:b/>
          <w:bCs/>
          <w:sz w:val="20"/>
          <w:szCs w:val="20"/>
        </w:rPr>
        <w:t xml:space="preserve"> monitoring using the BNL modular dashboard.</w:t>
      </w:r>
      <w:proofErr w:type="gramEnd"/>
      <w:r w:rsidRPr="00083288">
        <w:rPr>
          <w:b/>
          <w:bCs/>
          <w:sz w:val="20"/>
          <w:szCs w:val="20"/>
        </w:rPr>
        <w:t xml:space="preserve">  The detailed status </w:t>
      </w:r>
      <w:proofErr w:type="gramStart"/>
      <w:r w:rsidRPr="00083288">
        <w:rPr>
          <w:b/>
          <w:bCs/>
          <w:sz w:val="20"/>
          <w:szCs w:val="20"/>
        </w:rPr>
        <w:t xml:space="preserve">of  </w:t>
      </w:r>
      <w:proofErr w:type="spellStart"/>
      <w:r w:rsidRPr="00083288">
        <w:rPr>
          <w:b/>
          <w:bCs/>
          <w:sz w:val="20"/>
          <w:szCs w:val="20"/>
        </w:rPr>
        <w:t>perfSONAR</w:t>
      </w:r>
      <w:proofErr w:type="spellEnd"/>
      <w:proofErr w:type="gramEnd"/>
      <w:r w:rsidRPr="00083288">
        <w:rPr>
          <w:b/>
          <w:bCs/>
          <w:sz w:val="20"/>
          <w:szCs w:val="20"/>
        </w:rPr>
        <w:t xml:space="preserve"> services can be tracked and alerts of problems automatically sent.  Results are color-coded with green meaning “OK”, brown indicating “UNKNOWN” status, yellow “WARNING” and red “PROBLEM”.</w:t>
      </w:r>
      <w:bookmarkEnd w:id="183"/>
    </w:p>
    <w:p w:rsidR="00083288" w:rsidRPr="00083288" w:rsidRDefault="00083288" w:rsidP="00083288">
      <w:pPr>
        <w:spacing w:before="120"/>
        <w:jc w:val="both"/>
      </w:pPr>
      <w:r w:rsidRPr="00083288">
        <w:t xml:space="preserve">The USATLAS group has provided important feedback to the </w:t>
      </w:r>
      <w:proofErr w:type="spellStart"/>
      <w:r w:rsidRPr="00083288">
        <w:t>perfSONAR</w:t>
      </w:r>
      <w:proofErr w:type="spellEnd"/>
      <w:r w:rsidRPr="00083288">
        <w:t xml:space="preserve"> distribution developers and has identified a number of bugs which impact the reliability and usability of the distribution.   As of v3.2.2 (released in </w:t>
      </w:r>
      <w:proofErr w:type="gramStart"/>
      <w:r w:rsidRPr="00083288">
        <w:t>Summer</w:t>
      </w:r>
      <w:proofErr w:type="gramEnd"/>
      <w:r w:rsidRPr="00083288">
        <w:t xml:space="preserve"> 2012) we have achieved a level of robustness </w:t>
      </w:r>
      <w:r w:rsidRPr="00083288">
        <w:lastRenderedPageBreak/>
        <w:t xml:space="preserve">that allows us to recommend broad deployment of </w:t>
      </w:r>
      <w:proofErr w:type="spellStart"/>
      <w:r w:rsidRPr="00083288">
        <w:t>perfSONAR</w:t>
      </w:r>
      <w:proofErr w:type="spellEnd"/>
      <w:r w:rsidRPr="00083288">
        <w:t>-PS toolkits to all WLCG sites in 2013.</w:t>
      </w:r>
    </w:p>
    <w:p w:rsidR="00083288" w:rsidRPr="00083288" w:rsidRDefault="00083288" w:rsidP="00083288">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rsidR="00083288" w:rsidRPr="00083288" w:rsidRDefault="00083288" w:rsidP="00083288">
      <w:pPr>
        <w:spacing w:before="120"/>
        <w:jc w:val="both"/>
      </w:pPr>
      <w:proofErr w:type="spellStart"/>
      <w:proofErr w:type="gramStart"/>
      <w:r w:rsidRPr="00083288">
        <w:t>perfSONAR</w:t>
      </w:r>
      <w:proofErr w:type="spellEnd"/>
      <w:proofErr w:type="gramEnd"/>
      <w:r w:rsidRPr="00083288">
        <w:t xml:space="preserve"> is already broadly deployed in Research and Education network </w:t>
      </w:r>
      <w:proofErr w:type="spellStart"/>
      <w:r w:rsidRPr="00083288">
        <w:t>PoPs</w:t>
      </w:r>
      <w:proofErr w:type="spellEnd"/>
      <w:r w:rsidRPr="00083288">
        <w:t xml:space="preserve"> (Internet2, GEANT2, </w:t>
      </w:r>
      <w:proofErr w:type="spellStart"/>
      <w:r w:rsidRPr="00083288">
        <w:t>ESnet</w:t>
      </w:r>
      <w:proofErr w:type="spellEnd"/>
      <w:r w:rsidRPr="00083288">
        <w:t xml:space="preserve">)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84" w:name="_Toc344485574"/>
      <w:bookmarkStart w:id="185" w:name="_Toc377733222"/>
      <w:r w:rsidRPr="00083288">
        <w:rPr>
          <w:rFonts w:ascii="Arial" w:hAnsi="Arial" w:cs="Arial"/>
          <w:b/>
          <w:bCs/>
          <w:i/>
          <w:iCs/>
          <w:sz w:val="28"/>
          <w:szCs w:val="28"/>
        </w:rPr>
        <w:t>LHCOPN Monitoring</w:t>
      </w:r>
      <w:bookmarkEnd w:id="184"/>
      <w:r w:rsidRPr="00083288">
        <w:rPr>
          <w:rFonts w:ascii="Arial" w:hAnsi="Arial" w:cs="Arial"/>
          <w:b/>
          <w:bCs/>
          <w:i/>
          <w:iCs/>
          <w:sz w:val="28"/>
          <w:szCs w:val="28"/>
        </w:rPr>
        <w:t xml:space="preserve"> History</w:t>
      </w:r>
      <w:bookmarkEnd w:id="185"/>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60" w:history="1">
        <w:r w:rsidRPr="00083288">
          <w:rPr>
            <w:color w:val="0000FF"/>
            <w:u w:val="single"/>
          </w:rPr>
          <w:t>LHCOPN</w:t>
        </w:r>
      </w:hyperlink>
      <w:r w:rsidRPr="00083288">
        <w:t xml:space="preserve"> (Optical Private Network), has been created to primarily support   data distribution from the CERN Tier-0 to the various </w:t>
      </w:r>
      <w:proofErr w:type="gramStart"/>
      <w:r w:rsidRPr="00083288">
        <w:t>Tier-1’s</w:t>
      </w:r>
      <w:proofErr w:type="gramEnd"/>
      <w:r w:rsidRPr="00083288">
        <w:t xml:space="preserve">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 xml:space="preserve">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w:t>
      </w:r>
      <w:proofErr w:type="spellStart"/>
      <w:r w:rsidRPr="00083288">
        <w:t>MonALISA</w:t>
      </w:r>
      <w:proofErr w:type="spellEnd"/>
      <w:r w:rsidRPr="00083288">
        <w:t>, IEPM-BW/</w:t>
      </w:r>
      <w:proofErr w:type="spellStart"/>
      <w:r w:rsidRPr="00083288">
        <w:t>PingER</w:t>
      </w:r>
      <w:proofErr w:type="spellEnd"/>
      <w:r w:rsidRPr="00083288">
        <w:t>, various EGEE working group efforts and</w:t>
      </w:r>
      <w:hyperlink r:id="rId61" w:history="1">
        <w:r w:rsidRPr="00083288">
          <w:rPr>
            <w:color w:val="0000FF"/>
            <w:u w:val="single"/>
          </w:rPr>
          <w:t xml:space="preserve"> </w:t>
        </w:r>
        <w:proofErr w:type="spellStart"/>
        <w:r w:rsidRPr="00083288">
          <w:rPr>
            <w:color w:val="0000FF"/>
            <w:u w:val="single"/>
          </w:rPr>
          <w:t>perfSONAR</w:t>
        </w:r>
        <w:proofErr w:type="spellEnd"/>
      </w:hyperlink>
      <w:r w:rsidRPr="00083288">
        <w:rPr>
          <w:vertAlign w:val="superscript"/>
        </w:rPr>
        <w:footnoteReference w:id="45"/>
      </w:r>
      <w:r w:rsidRPr="00083288">
        <w:t xml:space="preserve">.  </w:t>
      </w:r>
    </w:p>
    <w:p w:rsidR="00083288" w:rsidRPr="00083288" w:rsidRDefault="00083288" w:rsidP="00083288">
      <w:pPr>
        <w:spacing w:before="100" w:beforeAutospacing="1" w:after="100" w:afterAutospacing="1"/>
        <w:jc w:val="both"/>
      </w:pPr>
      <w:r w:rsidRPr="00083288">
        <w:t xml:space="preserve">By spring of 2006 there was a consensus that LHCOPN monitoring should build upon the </w:t>
      </w:r>
      <w:proofErr w:type="spellStart"/>
      <w:r w:rsidRPr="00083288">
        <w:t>perfSONAR</w:t>
      </w:r>
      <w:proofErr w:type="spellEnd"/>
      <w:r w:rsidRPr="00083288">
        <w:t xml:space="preserve"> effort which was already being deployed in some of the most important research networks. </w:t>
      </w:r>
      <w:proofErr w:type="spellStart"/>
      <w:proofErr w:type="gramStart"/>
      <w:r w:rsidRPr="00083288">
        <w:t>perfSONAR</w:t>
      </w:r>
      <w:proofErr w:type="spellEnd"/>
      <w:proofErr w:type="gramEnd"/>
      <w:r w:rsidRPr="00083288">
        <w:t xml:space="preserve">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 xml:space="preserve">During 2007 a newly created organization named the E2ECU (End to End Coordination Unit), operated by the GEANT2 NOC, started using </w:t>
      </w:r>
      <w:proofErr w:type="spellStart"/>
      <w:r w:rsidRPr="00083288">
        <w:t>perfSONAR</w:t>
      </w:r>
      <w:proofErr w:type="spellEnd"/>
      <w:r w:rsidRPr="00083288">
        <w:t xml:space="preserve"> tools to monitor the status of almost all the circuits in the LHCOPN.</w:t>
      </w:r>
    </w:p>
    <w:p w:rsidR="00083288" w:rsidRPr="00083288" w:rsidRDefault="00083288" w:rsidP="00083288">
      <w:pPr>
        <w:spacing w:before="100" w:beforeAutospacing="1" w:after="100" w:afterAutospacing="1"/>
        <w:jc w:val="both"/>
      </w:pPr>
      <w:r w:rsidRPr="00083288">
        <w:t xml:space="preserve">DANTE has proposed and deployed a no-cost managed network measurement service to the LHCOPN community to perform significantly more robust measurement of the LHCOPN, including active latency &amp; bandwidth tests, link utilization, </w:t>
      </w:r>
      <w:proofErr w:type="spellStart"/>
      <w:r w:rsidRPr="00083288">
        <w:t>etc</w:t>
      </w:r>
      <w:proofErr w:type="spellEnd"/>
      <w:r w:rsidRPr="00083288">
        <w:t xml:space="preserve"> all based on </w:t>
      </w:r>
      <w:proofErr w:type="spellStart"/>
      <w:r w:rsidRPr="00083288">
        <w:t>perfSONAR</w:t>
      </w:r>
      <w:proofErr w:type="spellEnd"/>
      <w:r w:rsidRPr="00083288">
        <w:t xml:space="preserve">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w:t>
      </w:r>
      <w:proofErr w:type="spellStart"/>
      <w:r w:rsidRPr="00083288">
        <w:t>perfSONAR</w:t>
      </w:r>
      <w:proofErr w:type="spellEnd"/>
      <w:r w:rsidRPr="00083288">
        <w:t xml:space="preserve">-PS at all LHCOPN Tier-1 sites and CERN, primarily because of the success </w:t>
      </w:r>
      <w:r w:rsidRPr="00083288">
        <w:lastRenderedPageBreak/>
        <w:t xml:space="preserve">USATLAS had in building the modular dashboard to monitor and augment their </w:t>
      </w:r>
      <w:proofErr w:type="spellStart"/>
      <w:r w:rsidRPr="00083288">
        <w:t>perfSONAR</w:t>
      </w:r>
      <w:proofErr w:type="spellEnd"/>
      <w:r w:rsidRPr="00083288">
        <w:t xml:space="preserve">-PS deployment.  By September 2011 all LHCOPN sites had </w:t>
      </w:r>
      <w:proofErr w:type="spellStart"/>
      <w:r w:rsidRPr="00083288">
        <w:t>perfSONAR</w:t>
      </w:r>
      <w:proofErr w:type="spellEnd"/>
      <w:r w:rsidRPr="00083288">
        <w:t xml:space="preserve">-PS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52890CE3" wp14:editId="6EC04ED5">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186" w:name="_Ref345707729"/>
      <w:bookmarkStart w:id="187" w:name="_Toc377733260"/>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186"/>
      <w:r w:rsidRPr="00083288">
        <w:rPr>
          <w:b/>
          <w:bCs/>
          <w:sz w:val="20"/>
          <w:szCs w:val="20"/>
        </w:rPr>
        <w:t xml:space="preserve">:  A snapshot of the modular dashboard showing the LHCOPN </w:t>
      </w:r>
      <w:proofErr w:type="spellStart"/>
      <w:r w:rsidRPr="00083288">
        <w:rPr>
          <w:b/>
          <w:bCs/>
          <w:sz w:val="20"/>
          <w:szCs w:val="20"/>
        </w:rPr>
        <w:t>perfSONAR</w:t>
      </w:r>
      <w:proofErr w:type="spellEnd"/>
      <w:r w:rsidRPr="00083288">
        <w:rPr>
          <w:b/>
          <w:bCs/>
          <w:sz w:val="20"/>
          <w:szCs w:val="20"/>
        </w:rPr>
        <w:t>-PS measurement status</w:t>
      </w:r>
      <w:bookmarkEnd w:id="187"/>
    </w:p>
    <w:p w:rsidR="00083288" w:rsidRPr="00083288" w:rsidRDefault="00083288" w:rsidP="00083288">
      <w:pPr>
        <w:keepNext/>
        <w:spacing w:before="240" w:after="60"/>
        <w:outlineLvl w:val="1"/>
        <w:rPr>
          <w:rFonts w:ascii="Arial" w:hAnsi="Arial" w:cs="Arial"/>
          <w:b/>
          <w:bCs/>
          <w:i/>
          <w:iCs/>
          <w:sz w:val="28"/>
          <w:szCs w:val="28"/>
        </w:rPr>
      </w:pPr>
      <w:bookmarkStart w:id="188" w:name="_Toc344485575"/>
      <w:bookmarkStart w:id="189" w:name="_Toc377733223"/>
      <w:r w:rsidRPr="00083288">
        <w:rPr>
          <w:rFonts w:ascii="Arial" w:hAnsi="Arial" w:cs="Arial"/>
          <w:b/>
          <w:bCs/>
          <w:i/>
          <w:iCs/>
          <w:sz w:val="28"/>
          <w:szCs w:val="28"/>
        </w:rPr>
        <w:t>LHCONE</w:t>
      </w:r>
      <w:bookmarkEnd w:id="188"/>
      <w:r w:rsidRPr="00083288">
        <w:rPr>
          <w:rFonts w:ascii="Arial" w:hAnsi="Arial" w:cs="Arial"/>
          <w:b/>
          <w:bCs/>
          <w:i/>
          <w:iCs/>
          <w:sz w:val="28"/>
          <w:szCs w:val="28"/>
        </w:rPr>
        <w:t xml:space="preserve"> Monitoring History</w:t>
      </w:r>
      <w:bookmarkEnd w:id="189"/>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6"/>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629D3092" wp14:editId="435D4028">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0" w:name="_Ref345707791"/>
      <w:bookmarkStart w:id="191" w:name="_Toc37773326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190"/>
      <w:r w:rsidRPr="00083288">
        <w:rPr>
          <w:b/>
          <w:bCs/>
          <w:sz w:val="20"/>
          <w:szCs w:val="20"/>
        </w:rPr>
        <w:t xml:space="preserve">: The “selected site” LHCONE monitoring page showing the early setup for monitoring.  The URL is </w:t>
      </w:r>
      <w:hyperlink r:id="rId64" w:history="1">
        <w:r w:rsidRPr="00083288">
          <w:rPr>
            <w:b/>
            <w:bCs/>
            <w:color w:val="0000FF"/>
            <w:sz w:val="20"/>
            <w:szCs w:val="20"/>
            <w:u w:val="single"/>
          </w:rPr>
          <w:t>https://perfsonar.usatlas.bnl.gov:8443/exda/?page=25&amp;cloudName=LHCONE</w:t>
        </w:r>
        <w:bookmarkEnd w:id="191"/>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192" w:name="_Toc377733224"/>
      <w:bookmarkStart w:id="193" w:name="_Toc344485576"/>
      <w:r w:rsidRPr="00083288">
        <w:rPr>
          <w:rFonts w:eastAsia="Times New Roman"/>
          <w:b/>
          <w:bCs/>
          <w:sz w:val="27"/>
          <w:szCs w:val="27"/>
        </w:rPr>
        <w:t>Additional Complementary End-to-End Monitoring</w:t>
      </w:r>
      <w:bookmarkEnd w:id="192"/>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6B7326AE" wp14:editId="3B9FCD7C">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194" w:name="_Ref345708041"/>
      <w:bookmarkStart w:id="195" w:name="_Toc37773326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194"/>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195"/>
    </w:p>
    <w:p w:rsidR="00083288" w:rsidRPr="00083288" w:rsidRDefault="00083288" w:rsidP="00083288">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66"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196" w:name="_Toc377733225"/>
      <w:r w:rsidRPr="00083288">
        <w:rPr>
          <w:rFonts w:eastAsia="Times New Roman"/>
          <w:b/>
          <w:bCs/>
          <w:sz w:val="27"/>
          <w:szCs w:val="27"/>
        </w:rPr>
        <w:t>Summary: Progress in HEP Network Monitoring for 2012</w:t>
      </w:r>
      <w:bookmarkEnd w:id="196"/>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67" w:history="1">
        <w:r w:rsidRPr="00083288">
          <w:rPr>
            <w:color w:val="0000FF"/>
            <w:u w:val="single"/>
          </w:rPr>
          <w:t>GLIF</w:t>
        </w:r>
      </w:hyperlink>
      <w:r w:rsidRPr="00083288">
        <w:rPr>
          <w:vertAlign w:val="superscript"/>
        </w:rPr>
        <w:footnoteReference w:id="47"/>
      </w:r>
      <w:r w:rsidRPr="00083288">
        <w:t xml:space="preserve"> and </w:t>
      </w:r>
      <w:hyperlink r:id="rId68" w:history="1">
        <w:r w:rsidRPr="00083288">
          <w:rPr>
            <w:color w:val="0000FF"/>
            <w:u w:val="single"/>
          </w:rPr>
          <w:t>DICE</w:t>
        </w:r>
      </w:hyperlink>
      <w:r w:rsidRPr="00083288">
        <w:rPr>
          <w:vertAlign w:val="superscript"/>
        </w:rPr>
        <w:footnoteReference w:id="48"/>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 xml:space="preserve">The LHCONE community began deploying </w:t>
      </w:r>
      <w:proofErr w:type="spellStart"/>
      <w:r w:rsidRPr="00083288">
        <w:t>perfSONAR</w:t>
      </w:r>
      <w:proofErr w:type="spellEnd"/>
      <w:r w:rsidRPr="00083288">
        <w:t>-PS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 xml:space="preserve">The Worldwide LHC Computing Grid (WLCG) created a new area in networking, chaired by Michael Ernst. In addition a new WLCG Operations effort,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197" w:name="_Toc377733226"/>
      <w:r w:rsidRPr="00083288">
        <w:rPr>
          <w:b/>
          <w:i/>
          <w:iCs/>
          <w:sz w:val="28"/>
          <w:szCs w:val="28"/>
        </w:rPr>
        <w:t>Related HEP Network Resear</w:t>
      </w:r>
      <w:r w:rsidRPr="00083288">
        <w:rPr>
          <w:rFonts w:ascii="Arial" w:hAnsi="Arial" w:cs="Arial"/>
          <w:bCs/>
          <w:i/>
          <w:iCs/>
          <w:sz w:val="28"/>
          <w:szCs w:val="28"/>
        </w:rPr>
        <w:t>ch</w:t>
      </w:r>
      <w:bookmarkEnd w:id="193"/>
      <w:bookmarkEnd w:id="197"/>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proofErr w:type="spellStart"/>
      <w:r w:rsidR="005D7E61">
        <w:fldChar w:fldCharType="begin"/>
      </w:r>
      <w:r w:rsidR="005D7E61">
        <w:instrText xml:space="preserve"> HYPERLINK "http://www.ultralight.org/" </w:instrText>
      </w:r>
      <w:r w:rsidR="005D7E61">
        <w:fldChar w:fldCharType="separate"/>
      </w:r>
      <w:r w:rsidRPr="00083288">
        <w:rPr>
          <w:color w:val="0000FF"/>
          <w:u w:val="single"/>
        </w:rPr>
        <w:t>UltraLight</w:t>
      </w:r>
      <w:proofErr w:type="spellEnd"/>
      <w:r w:rsidR="005D7E61">
        <w:rPr>
          <w:color w:val="0000FF"/>
          <w:u w:val="single"/>
        </w:rPr>
        <w:fldChar w:fldCharType="end"/>
      </w:r>
      <w:r w:rsidRPr="00083288">
        <w:rPr>
          <w:vertAlign w:val="superscript"/>
        </w:rPr>
        <w:footnoteReference w:id="49"/>
      </w:r>
      <w:r w:rsidRPr="00083288">
        <w:t xml:space="preserve"> (finished Aug 2009), </w:t>
      </w:r>
      <w:proofErr w:type="spellStart"/>
      <w:r w:rsidRPr="00083288">
        <w:t>PLaNetS</w:t>
      </w:r>
      <w:proofErr w:type="spellEnd"/>
      <w:r w:rsidRPr="00083288">
        <w:t>) and Department of Energy (</w:t>
      </w:r>
      <w:proofErr w:type="spellStart"/>
      <w:r w:rsidR="005D7E61">
        <w:fldChar w:fldCharType="begin"/>
      </w:r>
      <w:r w:rsidR="005D7E61">
        <w:instrText xml:space="preserve"> HYPERLINK "http://www.atlasgrid.bnl.gov/terapaths/" </w:instrText>
      </w:r>
      <w:r w:rsidR="005D7E61">
        <w:fldChar w:fldCharType="separate"/>
      </w:r>
      <w:r w:rsidRPr="00083288">
        <w:rPr>
          <w:color w:val="0000FF"/>
          <w:u w:val="single"/>
        </w:rPr>
        <w:t>Terapaths</w:t>
      </w:r>
      <w:proofErr w:type="spellEnd"/>
      <w:r w:rsidR="005D7E61">
        <w:rPr>
          <w:color w:val="0000FF"/>
          <w:u w:val="single"/>
        </w:rPr>
        <w:fldChar w:fldCharType="end"/>
      </w:r>
      <w:r w:rsidRPr="00083288">
        <w:rPr>
          <w:vertAlign w:val="superscript"/>
        </w:rPr>
        <w:footnoteReference w:id="50"/>
      </w:r>
      <w:r w:rsidRPr="00083288">
        <w:t xml:space="preserve"> (finished Dec 2009), </w:t>
      </w:r>
      <w:hyperlink r:id="rId69" w:history="1">
        <w:proofErr w:type="spellStart"/>
        <w:r w:rsidRPr="00083288">
          <w:rPr>
            <w:color w:val="0000FF"/>
            <w:u w:val="single"/>
          </w:rPr>
          <w:t>LambdaStation</w:t>
        </w:r>
        <w:proofErr w:type="spellEnd"/>
      </w:hyperlink>
      <w:r w:rsidRPr="00083288">
        <w:rPr>
          <w:vertAlign w:val="superscript"/>
        </w:rPr>
        <w:footnoteReference w:id="51"/>
      </w:r>
      <w:r w:rsidRPr="00083288">
        <w:t xml:space="preserve"> (finished 2009), </w:t>
      </w:r>
      <w:hyperlink r:id="rId70" w:history="1">
        <w:r w:rsidRPr="00083288">
          <w:rPr>
            <w:color w:val="0000FF"/>
            <w:u w:val="single"/>
          </w:rPr>
          <w:t>OSCARS</w:t>
        </w:r>
      </w:hyperlink>
      <w:r w:rsidRPr="00083288">
        <w:rPr>
          <w:vertAlign w:val="superscript"/>
        </w:rPr>
        <w:footnoteReference w:id="52"/>
      </w:r>
      <w:r w:rsidRPr="00083288">
        <w:t xml:space="preserve">, and the associated follow-on projects </w:t>
      </w:r>
      <w:proofErr w:type="spellStart"/>
      <w:r w:rsidRPr="00083288">
        <w:t>StorNet</w:t>
      </w:r>
      <w:proofErr w:type="spellEnd"/>
      <w:r w:rsidRPr="00083288">
        <w:t xml:space="preserve">, VNODs and </w:t>
      </w:r>
      <w:hyperlink r:id="rId71" w:history="1">
        <w:r w:rsidRPr="00083288">
          <w:rPr>
            <w:color w:val="0000FF"/>
            <w:u w:val="single"/>
          </w:rPr>
          <w:t>ESCPS</w:t>
        </w:r>
      </w:hyperlink>
      <w:r w:rsidRPr="00083288">
        <w:rPr>
          <w:vertAlign w:val="superscript"/>
        </w:rPr>
        <w:footnoteReference w:id="53"/>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72" w:history="1">
        <w:r w:rsidRPr="00083288">
          <w:rPr>
            <w:color w:val="0000FF"/>
            <w:u w:val="single"/>
          </w:rPr>
          <w:t>DYNES</w:t>
        </w:r>
      </w:hyperlink>
      <w:r w:rsidRPr="00083288">
        <w:rPr>
          <w:vertAlign w:val="superscript"/>
        </w:rPr>
        <w:footnoteReference w:id="54"/>
      </w:r>
      <w:r w:rsidRPr="00083288">
        <w:t xml:space="preserve">. The DYNES collaboration (Internet2, Caltech, Michigan and Vanderbilt) intends to create a virtual distributed instrument capable of creating dynamic virtual </w:t>
      </w:r>
      <w:proofErr w:type="gramStart"/>
      <w:r w:rsidRPr="00083288">
        <w:t>circuits</w:t>
      </w:r>
      <w:proofErr w:type="gramEnd"/>
      <w:r w:rsidRPr="00083288">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w:t>
      </w:r>
      <w:proofErr w:type="gramStart"/>
      <w:r w:rsidRPr="00083288">
        <w:t>of  ATLAS</w:t>
      </w:r>
      <w:proofErr w:type="gramEnd"/>
      <w:r w:rsidRPr="00083288">
        <w:t xml:space="preserve">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198" w:name="_Toc313910361"/>
      <w:bookmarkStart w:id="199" w:name="_Toc313910133"/>
      <w:bookmarkStart w:id="200" w:name="_Toc313909784"/>
      <w:bookmarkStart w:id="201" w:name="_Toc312072612"/>
      <w:bookmarkStart w:id="202" w:name="_Toc252631283"/>
      <w:bookmarkStart w:id="203" w:name="_Toc377733227"/>
      <w:bookmarkEnd w:id="160"/>
      <w:bookmarkEnd w:id="161"/>
      <w:bookmarkEnd w:id="162"/>
      <w:r>
        <w:t>Comparison with HEP Needs</w:t>
      </w:r>
      <w:bookmarkEnd w:id="198"/>
      <w:bookmarkEnd w:id="199"/>
      <w:bookmarkEnd w:id="200"/>
      <w:bookmarkEnd w:id="201"/>
      <w:bookmarkEnd w:id="202"/>
      <w:bookmarkEnd w:id="203"/>
    </w:p>
    <w:p w:rsidR="00176DEA" w:rsidRDefault="005B6707" w:rsidP="00176DEA">
      <w:pPr>
        <w:spacing w:before="100" w:beforeAutospacing="1" w:after="100" w:afterAutospacing="1"/>
        <w:jc w:val="both"/>
      </w:pPr>
      <w:r>
        <w:t xml:space="preserve">Previous studies of HEP needs, </w:t>
      </w:r>
      <w:r w:rsidR="00176DEA">
        <w:t>for example the TAN Report (</w:t>
      </w:r>
      <w:hyperlink r:id="rId73"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rsidR="00176DEA">
        <w:t>PingER</w:t>
      </w:r>
      <w:proofErr w:type="spellEnd"/>
      <w:r w:rsidR="00176DEA">
        <w:t xml:space="preserve">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04" w:name="_Toc377733228"/>
      <w:r w:rsidRPr="002D0910">
        <w:lastRenderedPageBreak/>
        <w:t>Recommendations</w:t>
      </w:r>
      <w:bookmarkEnd w:id="163"/>
      <w:bookmarkEnd w:id="164"/>
      <w:bookmarkEnd w:id="165"/>
      <w:bookmarkEnd w:id="166"/>
      <w:bookmarkEnd w:id="167"/>
      <w:bookmarkEnd w:id="168"/>
      <w:bookmarkEnd w:id="169"/>
      <w:bookmarkEnd w:id="170"/>
      <w:bookmarkEnd w:id="204"/>
    </w:p>
    <w:p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4"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05" w:name="_Toc190137776"/>
      <w:bookmarkStart w:id="206" w:name="_Toc220922332"/>
      <w:bookmarkStart w:id="207" w:name="_Toc252631292"/>
      <w:bookmarkStart w:id="208" w:name="_Toc312072622"/>
      <w:bookmarkStart w:id="209" w:name="_Toc313909794"/>
      <w:bookmarkStart w:id="210" w:name="_Toc313910143"/>
      <w:bookmarkStart w:id="211" w:name="_Toc313910371"/>
      <w:bookmarkStart w:id="212" w:name="_Toc377733229"/>
      <w:r w:rsidRPr="002D0910">
        <w:t>Future Support</w:t>
      </w:r>
      <w:bookmarkEnd w:id="205"/>
      <w:bookmarkEnd w:id="206"/>
      <w:bookmarkEnd w:id="207"/>
      <w:bookmarkEnd w:id="208"/>
      <w:bookmarkEnd w:id="209"/>
      <w:bookmarkEnd w:id="210"/>
      <w:bookmarkEnd w:id="211"/>
      <w:bookmarkEnd w:id="212"/>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w:t>
      </w:r>
      <w:proofErr w:type="gramStart"/>
      <w:r w:rsidR="005D48F8">
        <w:t>SLAC,</w:t>
      </w:r>
      <w:proofErr w:type="gramEnd"/>
      <w:r w:rsidR="005D48F8">
        <w:t xml:space="preserve">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213" w:name="_Toc190137777"/>
      <w:bookmarkStart w:id="214" w:name="_Toc220922333"/>
      <w:bookmarkStart w:id="215" w:name="_Toc252631293"/>
      <w:bookmarkStart w:id="216" w:name="_Toc312072623"/>
      <w:bookmarkStart w:id="217" w:name="_Toc313909795"/>
      <w:bookmarkStart w:id="218" w:name="_Toc313910144"/>
      <w:bookmarkStart w:id="219" w:name="_Toc313910372"/>
      <w:bookmarkStart w:id="220" w:name="_Toc377733230"/>
      <w:r w:rsidRPr="002D0910">
        <w:t>Acknowledgements</w:t>
      </w:r>
      <w:bookmarkEnd w:id="213"/>
      <w:bookmarkEnd w:id="214"/>
      <w:bookmarkEnd w:id="215"/>
      <w:bookmarkEnd w:id="216"/>
      <w:bookmarkEnd w:id="217"/>
      <w:bookmarkEnd w:id="218"/>
      <w:bookmarkEnd w:id="219"/>
      <w:bookmarkEnd w:id="220"/>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ers who have assisted including</w:t>
      </w:r>
      <w:r w:rsidR="006B0FDF">
        <w:t xml:space="preserve"> recently</w:t>
      </w:r>
      <w:r w:rsidRPr="002D0910">
        <w:t>: Umar Kalim,</w:t>
      </w:r>
      <w:r w:rsidR="00B51D5F">
        <w:t xml:space="preserve"> </w:t>
      </w:r>
      <w:proofErr w:type="spellStart"/>
      <w:r w:rsidR="00B51D5F">
        <w:t>Anjum</w:t>
      </w:r>
      <w:proofErr w:type="spellEnd"/>
      <w:r w:rsidR="00B51D5F">
        <w:t xml:space="preserve"> </w:t>
      </w:r>
      <w:proofErr w:type="spellStart"/>
      <w:r w:rsidR="00B51D5F">
        <w:t>Navi</w:t>
      </w:r>
      <w:r w:rsidR="0001127D">
        <w:t>d</w:t>
      </w:r>
      <w:proofErr w:type="spellEnd"/>
      <w:r w:rsidR="005D48F8">
        <w:t>,</w:t>
      </w:r>
      <w:r w:rsidRPr="002D0910">
        <w:t xml:space="preserve"> </w:t>
      </w:r>
      <w:r w:rsidR="006B0FDF">
        <w:t>Raja Asad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5"/>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21" w:name="References"/>
      <w:bookmarkStart w:id="222" w:name="_Toc190137778"/>
      <w:bookmarkStart w:id="223" w:name="_Toc220922334"/>
      <w:bookmarkStart w:id="224" w:name="_Toc252631294"/>
      <w:r w:rsidRPr="002D0910" w:rsidDel="00C97FA5">
        <w:t xml:space="preserve"> </w:t>
      </w:r>
      <w:bookmarkEnd w:id="221"/>
      <w:bookmarkEnd w:id="222"/>
      <w:bookmarkEnd w:id="223"/>
      <w:bookmarkEnd w:id="224"/>
      <w:r w:rsidRPr="002D0910">
        <w:br/>
      </w:r>
      <w:r w:rsidRPr="002D0910">
        <w:br/>
      </w:r>
    </w:p>
    <w:p w:rsidR="004E1F15" w:rsidRDefault="004E1F15" w:rsidP="00E04032">
      <w:pPr>
        <w:pStyle w:val="Heading1"/>
      </w:pPr>
      <w:r w:rsidRPr="002D0910" w:rsidDel="000F070C">
        <w:lastRenderedPageBreak/>
        <w:t xml:space="preserve"> </w:t>
      </w:r>
      <w:bookmarkStart w:id="225" w:name="_Toc252631296"/>
      <w:bookmarkStart w:id="226" w:name="_Toc312072624"/>
      <w:bookmarkStart w:id="227" w:name="_Toc313909796"/>
      <w:bookmarkStart w:id="228" w:name="_Toc313910145"/>
      <w:bookmarkStart w:id="229" w:name="_Toc313910373"/>
      <w:bookmarkStart w:id="230" w:name="_Toc377733231"/>
      <w:r w:rsidRPr="00FD71E6">
        <w:t>Appendices</w:t>
      </w:r>
      <w:bookmarkEnd w:id="225"/>
      <w:bookmarkEnd w:id="226"/>
      <w:bookmarkEnd w:id="227"/>
      <w:bookmarkEnd w:id="228"/>
      <w:bookmarkEnd w:id="229"/>
      <w:bookmarkEnd w:id="230"/>
    </w:p>
    <w:p w:rsidR="00FE37AC" w:rsidRPr="007A5870" w:rsidRDefault="00E04032" w:rsidP="007A5870">
      <w:pPr>
        <w:pStyle w:val="Heading2"/>
      </w:pPr>
      <w:bookmarkStart w:id="231" w:name="_Toc377733232"/>
      <w:bookmarkStart w:id="232" w:name="_Toc312072627"/>
      <w:bookmarkStart w:id="233" w:name="_Ref312082973"/>
      <w:bookmarkStart w:id="234" w:name="_Ref312082977"/>
      <w:bookmarkStart w:id="235" w:name="_Toc313909799"/>
      <w:bookmarkStart w:id="236" w:name="_Toc313910148"/>
      <w:bookmarkStart w:id="237" w:name="_Toc313910376"/>
      <w:bookmarkStart w:id="238" w:name="_Ref252103243"/>
      <w:bookmarkStart w:id="239" w:name="_Toc252631297"/>
      <w:bookmarkStart w:id="240" w:name="_Ref312070683"/>
      <w:r>
        <w:t>Appendix A</w:t>
      </w:r>
      <w:r w:rsidR="00B62FA6" w:rsidRPr="007A5870">
        <w:t>:</w:t>
      </w:r>
      <w:r w:rsidR="00FE37AC" w:rsidRPr="007A5870">
        <w:t xml:space="preserve"> </w:t>
      </w:r>
      <w:proofErr w:type="spellStart"/>
      <w:r w:rsidR="005F0B86">
        <w:t>PingER</w:t>
      </w:r>
      <w:proofErr w:type="spellEnd"/>
      <w:r w:rsidR="005F0B86">
        <w:t xml:space="preserve"> </w:t>
      </w:r>
      <w:r>
        <w:t xml:space="preserve">Presentations etc. in </w:t>
      </w:r>
      <w:r w:rsidR="006B0FDF">
        <w:t>2013</w:t>
      </w:r>
      <w:r w:rsidR="00FE37AC" w:rsidRPr="007A5870">
        <w:t>.</w:t>
      </w:r>
      <w:bookmarkEnd w:id="231"/>
    </w:p>
    <w:p w:rsidR="005F0B86" w:rsidRDefault="006B0FDF" w:rsidP="00E737F2">
      <w:pPr>
        <w:pStyle w:val="Heading5"/>
      </w:pPr>
      <w:proofErr w:type="gramStart"/>
      <w:r>
        <w:t>Publications etc.</w:t>
      </w:r>
      <w:proofErr w:type="gramEnd"/>
    </w:p>
    <w:p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Africa 'leapfrogs' to wider Internet access</w:t>
      </w:r>
      <w:r w:rsidRPr="00E737F2">
        <w:rPr>
          <w:rStyle w:val="FootnoteReference"/>
          <w:color w:val="333333"/>
        </w:rPr>
        <w:footnoteReference w:id="56"/>
      </w:r>
      <w:r w:rsidRPr="00E737F2">
        <w:rPr>
          <w:color w:val="333333"/>
        </w:rPr>
        <w:t>. Al Jazeera, Sept 2, 2013. Also appeared on</w:t>
      </w:r>
      <w:r w:rsidRPr="00E737F2">
        <w:rPr>
          <w:rStyle w:val="apple-converted-space"/>
          <w:color w:val="333333"/>
        </w:rPr>
        <w:t> </w:t>
      </w:r>
      <w:proofErr w:type="spellStart"/>
      <w:r w:rsidRPr="00E737F2">
        <w:rPr>
          <w:color w:val="333333"/>
        </w:rPr>
        <w:t>SlashDot</w:t>
      </w:r>
      <w:proofErr w:type="spellEnd"/>
      <w:r w:rsidRPr="00E737F2">
        <w:rPr>
          <w:color w:val="333333"/>
        </w:rPr>
        <w:t xml:space="preserve"> Front Page</w:t>
      </w:r>
      <w:r w:rsidRPr="00E737F2">
        <w:rPr>
          <w:rStyle w:val="FootnoteReference"/>
          <w:color w:val="333333"/>
        </w:rPr>
        <w:footnoteReference w:id="57"/>
      </w:r>
      <w:r w:rsidRPr="00E737F2">
        <w:rPr>
          <w:color w:val="333333"/>
        </w:rPr>
        <w:t>, Sept 3, 2013. Referenced in SLAC Today as SLAC expert weighs in on Internet access in Africa</w:t>
      </w:r>
      <w:r w:rsidRPr="00E737F2">
        <w:rPr>
          <w:rStyle w:val="FootnoteReference"/>
          <w:color w:val="333333"/>
        </w:rPr>
        <w:footnoteReference w:id="58"/>
      </w:r>
      <w:r w:rsidRPr="00E737F2">
        <w:rPr>
          <w:color w:val="333333"/>
        </w:rPr>
        <w:t>, Sept 6, 2013</w:t>
      </w:r>
    </w:p>
    <w:p w:rsidR="006B0FDF" w:rsidRPr="00E737F2" w:rsidRDefault="006B0FDF" w:rsidP="00E737F2">
      <w:pPr>
        <w:pStyle w:val="ListParagraph"/>
        <w:numPr>
          <w:ilvl w:val="0"/>
          <w:numId w:val="55"/>
        </w:numPr>
        <w:shd w:val="clear" w:color="auto" w:fill="FFFFFF"/>
        <w:spacing w:line="260" w:lineRule="atLeast"/>
        <w:rPr>
          <w:color w:val="333333"/>
        </w:rPr>
      </w:pPr>
      <w:proofErr w:type="spellStart"/>
      <w:r w:rsidRPr="00E737F2">
        <w:rPr>
          <w:color w:val="333333"/>
        </w:rPr>
        <w:t>PingER</w:t>
      </w:r>
      <w:proofErr w:type="spellEnd"/>
      <w:r w:rsidRPr="00E737F2">
        <w:rPr>
          <w:color w:val="333333"/>
        </w:rPr>
        <w:t xml:space="preserve"> project data on the health of Africa’s Internet networks</w:t>
      </w:r>
      <w:r w:rsidRPr="00E737F2">
        <w:rPr>
          <w:rStyle w:val="FootnoteReference"/>
          <w:color w:val="333333"/>
        </w:rPr>
        <w:footnoteReference w:id="59"/>
      </w:r>
      <w:r w:rsidRPr="00E737F2">
        <w:rPr>
          <w:color w:val="333333"/>
        </w:rPr>
        <w:t xml:space="preserve">, </w:t>
      </w:r>
      <w:proofErr w:type="spellStart"/>
      <w:r w:rsidRPr="00E737F2">
        <w:rPr>
          <w:color w:val="333333"/>
        </w:rPr>
        <w:t>oAfrica</w:t>
      </w:r>
      <w:proofErr w:type="spellEnd"/>
      <w:r w:rsidRPr="00E737F2">
        <w:rPr>
          <w:color w:val="333333"/>
        </w:rPr>
        <w:t>, April 15, 2013.</w:t>
      </w:r>
    </w:p>
    <w:p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Why continuous investment and improvement in African ICT infrastructure is important</w:t>
      </w:r>
      <w:r w:rsidRPr="00E737F2">
        <w:rPr>
          <w:rStyle w:val="FootnoteReference"/>
          <w:color w:val="333333"/>
        </w:rPr>
        <w:footnoteReference w:id="60"/>
      </w:r>
      <w:r w:rsidRPr="00E737F2">
        <w:rPr>
          <w:color w:val="333333"/>
        </w:rPr>
        <w:t xml:space="preserve">, contributed by Les Cottrell to </w:t>
      </w:r>
      <w:proofErr w:type="spellStart"/>
      <w:r w:rsidRPr="00E737F2">
        <w:rPr>
          <w:color w:val="333333"/>
        </w:rPr>
        <w:t>EGy</w:t>
      </w:r>
      <w:proofErr w:type="spellEnd"/>
      <w:r w:rsidRPr="00E737F2">
        <w:rPr>
          <w:color w:val="333333"/>
        </w:rPr>
        <w:t xml:space="preserve"> Africa News, Number4, February, 2013.</w:t>
      </w:r>
    </w:p>
    <w:p w:rsidR="006B0FDF" w:rsidRPr="00E737F2" w:rsidRDefault="005D7E61" w:rsidP="00E737F2">
      <w:pPr>
        <w:pStyle w:val="ListParagraph"/>
        <w:numPr>
          <w:ilvl w:val="0"/>
          <w:numId w:val="55"/>
        </w:numPr>
        <w:shd w:val="clear" w:color="auto" w:fill="FFFFFF"/>
        <w:spacing w:line="260" w:lineRule="atLeast"/>
        <w:rPr>
          <w:color w:val="333333"/>
        </w:rPr>
      </w:pPr>
      <w:hyperlink r:id="rId75" w:history="1">
        <w:r w:rsidR="006B0FDF" w:rsidRPr="00E737F2">
          <w:rPr>
            <w:rStyle w:val="Hyperlink"/>
            <w:color w:val="006DAF"/>
          </w:rPr>
          <w:t>Pinging Africa</w:t>
        </w:r>
      </w:hyperlink>
      <w:r w:rsidR="006B0FDF" w:rsidRPr="00E737F2">
        <w:rPr>
          <w:rStyle w:val="apple-converted-space"/>
          <w:color w:val="333333"/>
        </w:rPr>
        <w:t> </w:t>
      </w:r>
      <w:r w:rsidR="006B0FDF" w:rsidRPr="00E737F2">
        <w:rPr>
          <w:color w:val="333333"/>
        </w:rPr>
        <w:t>, R. Les Cottrell, IEEE Spectrum February 2013. Also see</w:t>
      </w:r>
      <w:r w:rsidR="006B0FDF" w:rsidRPr="00E737F2">
        <w:rPr>
          <w:rStyle w:val="apple-converted-space"/>
          <w:color w:val="333333"/>
        </w:rPr>
        <w:t> </w:t>
      </w:r>
      <w:hyperlink r:id="rId76" w:history="1">
        <w:r w:rsidR="006B0FDF" w:rsidRPr="00E737F2">
          <w:rPr>
            <w:rStyle w:val="Hyperlink"/>
            <w:color w:val="006DAF"/>
          </w:rPr>
          <w:t>A Simple Tool for Measuring Digital Development</w:t>
        </w:r>
      </w:hyperlink>
      <w:r w:rsidR="006B0FDF" w:rsidRPr="00E737F2">
        <w:rPr>
          <w:rStyle w:val="apple-converted-space"/>
          <w:color w:val="333333"/>
        </w:rPr>
        <w:t> </w:t>
      </w:r>
      <w:r w:rsidR="006B0FDF" w:rsidRPr="00E737F2">
        <w:rPr>
          <w:color w:val="333333"/>
        </w:rPr>
        <w:t>, by R. Les Cottrell, IEEE Spectrum February 2013. This is derived from SLAC-PUB-15333.</w:t>
      </w:r>
    </w:p>
    <w:p w:rsidR="006B0FDF" w:rsidRDefault="006B0FDF" w:rsidP="00E737F2">
      <w:pPr>
        <w:pStyle w:val="Heading5"/>
      </w:pPr>
      <w:r>
        <w:t>Talks</w:t>
      </w:r>
    </w:p>
    <w:p w:rsidR="006B0FDF" w:rsidRPr="00E737F2"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Research Opportunities and Trends</w:t>
      </w:r>
      <w:r w:rsidRPr="00E737F2">
        <w:rPr>
          <w:rStyle w:val="FootnoteReference"/>
          <w:color w:val="333333"/>
        </w:rPr>
        <w:footnoteReference w:id="61"/>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 </w:t>
      </w:r>
      <w:proofErr w:type="spellStart"/>
      <w:r w:rsidRPr="00E737F2">
        <w:rPr>
          <w:color w:val="333333"/>
        </w:rPr>
        <w:t>Universiti</w:t>
      </w:r>
      <w:proofErr w:type="spellEnd"/>
      <w:r w:rsidRPr="00E737F2">
        <w:rPr>
          <w:color w:val="333333"/>
        </w:rPr>
        <w:t xml:space="preserve"> Malaya, Kuala Lumpur, Malaysia, June 26, 2013</w:t>
      </w:r>
    </w:p>
    <w:p w:rsidR="006B0FDF" w:rsidRPr="00E737F2"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Navigating the Web Site and Mining the Data</w:t>
      </w:r>
      <w:r w:rsidRPr="00E737F2">
        <w:rPr>
          <w:rStyle w:val="FootnoteReference"/>
          <w:color w:val="333333"/>
        </w:rPr>
        <w:footnoteReference w:id="62"/>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rsidR="006B0FDF" w:rsidRPr="00E737F2" w:rsidRDefault="006B0FDF" w:rsidP="00E737F2">
      <w:pPr>
        <w:pStyle w:val="ListParagraph"/>
        <w:numPr>
          <w:ilvl w:val="0"/>
          <w:numId w:val="59"/>
        </w:numPr>
        <w:spacing w:line="260" w:lineRule="atLeast"/>
        <w:rPr>
          <w:color w:val="333333"/>
        </w:rPr>
      </w:pPr>
      <w:r w:rsidRPr="00E737F2">
        <w:rPr>
          <w:color w:val="333333"/>
        </w:rPr>
        <w:t>The Emergence of the Internet and Africa</w:t>
      </w:r>
      <w:r w:rsidRPr="00E737F2">
        <w:rPr>
          <w:rStyle w:val="FootnoteReference"/>
          <w:color w:val="333333"/>
        </w:rPr>
        <w:footnoteReference w:id="63"/>
      </w:r>
      <w:r w:rsidRPr="00E737F2">
        <w:rPr>
          <w:color w:val="333333"/>
        </w:rPr>
        <w:t>, by Les Cottrell, Monday SLAC-wide colloquium, May 6, 2013</w:t>
      </w:r>
    </w:p>
    <w:p w:rsidR="00B62FA6" w:rsidRDefault="00E04032" w:rsidP="004E1F15">
      <w:pPr>
        <w:pStyle w:val="Heading2"/>
      </w:pPr>
      <w:bookmarkStart w:id="241" w:name="_Toc377733233"/>
      <w:r>
        <w:t>Appendix B</w:t>
      </w:r>
      <w:r w:rsidR="00B62FA6">
        <w:t>: New tools added in 201</w:t>
      </w:r>
      <w:r w:rsidR="00A66412">
        <w:t>3</w:t>
      </w:r>
      <w:bookmarkEnd w:id="241"/>
    </w:p>
    <w:p w:rsidR="00B62FA6" w:rsidRDefault="00A66412" w:rsidP="00B62FA6">
      <w:pPr>
        <w:pStyle w:val="Heading3"/>
      </w:pPr>
      <w:bookmarkStart w:id="242" w:name="_Toc377733234"/>
      <w:r>
        <w:t>TULIP</w:t>
      </w:r>
      <w:bookmarkEnd w:id="242"/>
    </w:p>
    <w:p w:rsidR="00B62FA6" w:rsidRDefault="00A66412" w:rsidP="00710AC9">
      <w:pPr>
        <w:jc w:val="both"/>
      </w:pPr>
      <w:r>
        <w:lastRenderedPageBreak/>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7"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 xml:space="preserve">daptive IP </w:t>
      </w:r>
      <w:proofErr w:type="spellStart"/>
      <w:r w:rsidR="00B90B5B">
        <w:t>Geolocation</w:t>
      </w:r>
      <w:proofErr w:type="spellEnd"/>
      <w:r w:rsidR="00B90B5B">
        <w:t xml:space="preserve">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 xml:space="preserve">used in addition to Constraint Based </w:t>
      </w:r>
      <w:proofErr w:type="spellStart"/>
      <w:r w:rsidR="00B90B5B">
        <w:t>Geolocation</w:t>
      </w:r>
      <w:proofErr w:type="spellEnd"/>
      <w:r w:rsidR="00B90B5B">
        <w:t xml:space="preserve"> (CBG)</w:t>
      </w:r>
      <w:r w:rsidR="00E86CD2">
        <w:rPr>
          <w:rStyle w:val="FootnoteReference"/>
        </w:rPr>
        <w:footnoteReference w:id="64"/>
      </w:r>
      <w:r w:rsidR="00B90B5B">
        <w:t xml:space="preserve"> and Speed of Internet </w:t>
      </w:r>
      <w:proofErr w:type="spellStart"/>
      <w:r w:rsidR="00B90B5B">
        <w:t>Geolocation</w:t>
      </w:r>
      <w:proofErr w:type="spellEnd"/>
      <w:r w:rsidR="00B90B5B">
        <w:t xml:space="preserve"> (SOI). Furthermore, results from database tools i</w:t>
      </w:r>
      <w:r w:rsidR="00E36CEB">
        <w:t xml:space="preserve">ncluding </w:t>
      </w:r>
      <w:proofErr w:type="spellStart"/>
      <w:r w:rsidR="00E36CEB">
        <w:t>GeoIPTool</w:t>
      </w:r>
      <w:proofErr w:type="spellEnd"/>
      <w:r w:rsidR="00E36CEB">
        <w:t xml:space="preserve">, </w:t>
      </w:r>
      <w:proofErr w:type="spellStart"/>
      <w:r w:rsidR="00E36CEB">
        <w:t>Networld</w:t>
      </w:r>
      <w:proofErr w:type="spellEnd"/>
      <w:r w:rsidR="00E36CEB">
        <w:t xml:space="preserve">, </w:t>
      </w:r>
      <w:proofErr w:type="spellStart"/>
      <w:r w:rsidR="00E36CEB">
        <w:t>GeoPlugin</w:t>
      </w:r>
      <w:proofErr w:type="spellEnd"/>
      <w:r w:rsidR="00E36CEB">
        <w:t xml:space="preserve">, DNS Location records and the </w:t>
      </w:r>
      <w:proofErr w:type="spellStart"/>
      <w:r w:rsidR="00E36CEB">
        <w:t>Autonmous</w:t>
      </w:r>
      <w:proofErr w:type="spellEnd"/>
      <w:r w:rsidR="00E36CEB">
        <w:t xml:space="preserve"> System of the target IP address </w:t>
      </w:r>
      <w:r w:rsidR="00B90B5B">
        <w:t>were also incorporated.</w:t>
      </w:r>
    </w:p>
    <w:p w:rsidR="00B90B5B" w:rsidRDefault="00B90B5B" w:rsidP="00710AC9">
      <w:pPr>
        <w:jc w:val="both"/>
      </w:pPr>
    </w:p>
    <w:p w:rsidR="00B90B5B" w:rsidRDefault="00B90B5B" w:rsidP="00710AC9">
      <w:pPr>
        <w:jc w:val="both"/>
      </w:pPr>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w:t>
      </w:r>
      <w:proofErr w:type="spellStart"/>
      <w:r w:rsidR="00C168EB">
        <w:t>Geolocation</w:t>
      </w:r>
      <w:proofErr w:type="spellEnd"/>
      <w:r w:rsidR="00C168EB">
        <w:t xml:space="preserve">. The following changes were made to reduce the </w:t>
      </w:r>
      <w:proofErr w:type="spellStart"/>
      <w:r w:rsidR="00C168EB">
        <w:t>geolocation</w:t>
      </w:r>
      <w:proofErr w:type="spellEnd"/>
      <w:r w:rsidR="00C168EB">
        <w:t xml:space="preserve"> time from over 2 minutes to about 40 seconds:</w:t>
      </w:r>
    </w:p>
    <w:p w:rsidR="002B7ABA" w:rsidRDefault="002B7ABA" w:rsidP="00710AC9">
      <w:pPr>
        <w:jc w:val="both"/>
      </w:pPr>
    </w:p>
    <w:p w:rsidR="002B7ABA" w:rsidRDefault="002B7ABA" w:rsidP="00710AC9">
      <w:pPr>
        <w:pStyle w:val="ListParagraph"/>
        <w:numPr>
          <w:ilvl w:val="0"/>
          <w:numId w:val="49"/>
        </w:numPr>
        <w:jc w:val="both"/>
      </w:pPr>
      <w:r>
        <w:t xml:space="preserve">Landmark Laundering was fixed, </w:t>
      </w:r>
      <w:r w:rsidR="00E36CEB">
        <w:t>a</w:t>
      </w:r>
      <w:r>
        <w:t xml:space="preserve"> script </w:t>
      </w:r>
      <w:r w:rsidR="00E36CEB">
        <w:t>(</w:t>
      </w:r>
      <w:r>
        <w:t>tulip-tuning2.pl</w:t>
      </w:r>
      <w:r w:rsidR="00E36CEB">
        <w:t>)</w:t>
      </w:r>
      <w:r>
        <w:t xml:space="preserve"> runs automatically from </w:t>
      </w:r>
      <w:proofErr w:type="spellStart"/>
      <w:r w:rsidR="00E86CD2">
        <w:t>trscrontab</w:t>
      </w:r>
      <w:proofErr w:type="spellEnd"/>
      <w:r w:rsidR="00E86CD2">
        <w:t xml:space="preserve">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rsidR="002A0932" w:rsidRDefault="002A0932" w:rsidP="00710AC9">
      <w:pPr>
        <w:pStyle w:val="ListParagraph"/>
        <w:numPr>
          <w:ilvl w:val="0"/>
          <w:numId w:val="49"/>
        </w:numPr>
        <w:jc w:val="both"/>
      </w:pPr>
      <w:r>
        <w:t xml:space="preserve">A new script </w:t>
      </w:r>
      <w:r w:rsidR="00E86CD2">
        <w:t>(</w:t>
      </w:r>
      <w:r>
        <w:t>tulip-dup.pl</w:t>
      </w:r>
      <w:r w:rsidR="00E86CD2">
        <w:t>)</w:t>
      </w:r>
      <w:r>
        <w:t xml:space="preserve"> was added to </w:t>
      </w:r>
      <w:proofErr w:type="spellStart"/>
      <w:r>
        <w:t>trscrontab</w:t>
      </w:r>
      <w:proofErr w:type="spellEnd"/>
      <w:r>
        <w:t xml:space="preserve"> which disables landmarks that are within 1km of an enabled landmark, since collocated landmarks provide similar information and using more than one merely adds delay.</w:t>
      </w:r>
    </w:p>
    <w:p w:rsidR="002A0932" w:rsidRDefault="0092174F" w:rsidP="00710AC9">
      <w:pPr>
        <w:pStyle w:val="ListParagraph"/>
        <w:numPr>
          <w:ilvl w:val="0"/>
          <w:numId w:val="49"/>
        </w:numPr>
        <w:jc w:val="both"/>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rsidR="0092174F" w:rsidRDefault="0092174F" w:rsidP="00710AC9">
      <w:pPr>
        <w:pStyle w:val="ListParagraph"/>
        <w:numPr>
          <w:ilvl w:val="0"/>
          <w:numId w:val="49"/>
        </w:numPr>
        <w:jc w:val="both"/>
      </w:pPr>
      <w:r>
        <w:t xml:space="preserve">Landmark </w:t>
      </w:r>
      <w:proofErr w:type="spellStart"/>
      <w:r>
        <w:t>tiering</w:t>
      </w:r>
      <w:proofErr w:type="spellEnd"/>
      <w:r>
        <w:t xml:space="preserve"> was properly implemented. 10 landmarks were selected from different regions for the purpose of region identification</w:t>
      </w:r>
      <w:r w:rsidR="00915FD6">
        <w:t xml:space="preserve">. These landmarks are called first to find the region of the target host, after the region has been identified only the landmarks of that region are used for </w:t>
      </w:r>
      <w:proofErr w:type="spellStart"/>
      <w:r w:rsidR="00915FD6">
        <w:t>geolocation</w:t>
      </w:r>
      <w:proofErr w:type="spellEnd"/>
      <w:r w:rsidR="00915FD6">
        <w:t>.</w:t>
      </w:r>
    </w:p>
    <w:p w:rsidR="00915FD6" w:rsidRDefault="00915FD6" w:rsidP="00710AC9">
      <w:pPr>
        <w:jc w:val="both"/>
      </w:pPr>
    </w:p>
    <w:p w:rsidR="00915FD6" w:rsidRDefault="00915FD6" w:rsidP="00710AC9">
      <w:pPr>
        <w:jc w:val="both"/>
      </w:pPr>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 xml:space="preserve">valid cache to be </w:t>
      </w:r>
      <w:proofErr w:type="spellStart"/>
      <w:r w:rsidR="00071E19">
        <w:t>geolocated</w:t>
      </w:r>
      <w:proofErr w:type="spellEnd"/>
      <w:r w:rsidR="00071E19">
        <w:t xml:space="preserve"> in just a couple of seconds.</w:t>
      </w:r>
    </w:p>
    <w:p w:rsidR="004C63D0" w:rsidRDefault="004C63D0" w:rsidP="00710AC9">
      <w:pPr>
        <w:jc w:val="both"/>
      </w:pPr>
    </w:p>
    <w:p w:rsidR="004C63D0" w:rsidRDefault="004C63D0" w:rsidP="00710AC9">
      <w:pPr>
        <w:jc w:val="both"/>
      </w:pPr>
      <w:r>
        <w:t>There were a lot of visual changes as well; some of these are listed below:</w:t>
      </w:r>
    </w:p>
    <w:p w:rsidR="004C63D0" w:rsidRDefault="004C63D0" w:rsidP="00710AC9">
      <w:pPr>
        <w:jc w:val="both"/>
      </w:pPr>
    </w:p>
    <w:p w:rsidR="004C63D0" w:rsidRDefault="004C63D0" w:rsidP="00710AC9">
      <w:pPr>
        <w:pStyle w:val="ListParagraph"/>
        <w:numPr>
          <w:ilvl w:val="0"/>
          <w:numId w:val="50"/>
        </w:numPr>
        <w:jc w:val="both"/>
      </w:pPr>
      <w:r>
        <w:t>The intersection regions of AIG and CBG are displayed using google maps.</w:t>
      </w:r>
    </w:p>
    <w:p w:rsidR="004C63D0" w:rsidRDefault="004C63D0" w:rsidP="00710AC9">
      <w:pPr>
        <w:pStyle w:val="ListParagraph"/>
        <w:numPr>
          <w:ilvl w:val="0"/>
          <w:numId w:val="50"/>
        </w:numPr>
        <w:jc w:val="both"/>
      </w:pPr>
      <w:r>
        <w:t>The circular distance constraints for the 3 closest landmarks are shown.</w:t>
      </w:r>
    </w:p>
    <w:p w:rsidR="00C01F17" w:rsidRDefault="004C63D0" w:rsidP="00710AC9">
      <w:pPr>
        <w:pStyle w:val="ListParagraph"/>
        <w:numPr>
          <w:ilvl w:val="0"/>
          <w:numId w:val="50"/>
        </w:numPr>
        <w:jc w:val="both"/>
      </w:pPr>
      <w:r>
        <w:t>10 of nearest landmarks to the target host are displayed and clicking on their markers shows important information such as RTT and estimated distance from the host.</w:t>
      </w:r>
    </w:p>
    <w:p w:rsidR="006E201E" w:rsidRDefault="006E201E" w:rsidP="00710AC9">
      <w:pPr>
        <w:pStyle w:val="Heading3"/>
        <w:jc w:val="both"/>
      </w:pPr>
      <w:bookmarkStart w:id="243" w:name="_Toc377733235"/>
      <w:proofErr w:type="spellStart"/>
      <w:r>
        <w:t>PingER</w:t>
      </w:r>
      <w:proofErr w:type="spellEnd"/>
      <w:r>
        <w:t xml:space="preserve"> Linked Open Data</w:t>
      </w:r>
      <w:bookmarkEnd w:id="243"/>
    </w:p>
    <w:p w:rsidR="006E201E" w:rsidRDefault="006E201E" w:rsidP="00710AC9">
      <w:pPr>
        <w:pStyle w:val="NormalWeb"/>
        <w:jc w:val="both"/>
      </w:pPr>
      <w:r>
        <w:lastRenderedPageBreak/>
        <w:t>Since 1998</w:t>
      </w:r>
      <w:r w:rsidR="00B85042">
        <w:t xml:space="preserve"> </w:t>
      </w:r>
      <w:proofErr w:type="spellStart"/>
      <w:r>
        <w:t>PingER</w:t>
      </w:r>
      <w:proofErr w:type="spellEnd"/>
      <w:r>
        <w:t xml:space="preserve"> stores network measurement data</w:t>
      </w:r>
      <w:r w:rsidR="00A24B56">
        <w:t>,</w:t>
      </w:r>
      <w:r>
        <w:t xml:space="preserve"> </w:t>
      </w:r>
      <w:r w:rsidR="00A24B56">
        <w:t xml:space="preserve">hourly and daily, </w:t>
      </w:r>
      <w:r>
        <w:t xml:space="preserve">measuring more than 10 different metrics between more than 8000 pairs of nodes in more than 160 countries. Thus, there is a huge amount of data to be dealt with. The data is stored in millions of flat CSV files, which are organized using meaningful file names, and the easiest way to get access to it is using the </w:t>
      </w:r>
      <w:proofErr w:type="spellStart"/>
      <w:r w:rsidR="00B85042">
        <w:t>Pingtable</w:t>
      </w:r>
      <w:proofErr w:type="spellEnd"/>
      <w:r w:rsidR="00B85042">
        <w:rPr>
          <w:rStyle w:val="FootnoteReference"/>
          <w:color w:val="000000" w:themeColor="text1"/>
        </w:rPr>
        <w:footnoteReference w:id="65"/>
      </w:r>
      <w:r>
        <w:t xml:space="preserve"> application. </w:t>
      </w:r>
    </w:p>
    <w:p w:rsidR="006E201E" w:rsidRDefault="006E201E" w:rsidP="00710AC9">
      <w:pPr>
        <w:pStyle w:val="NormalWeb"/>
        <w:jc w:val="both"/>
      </w:pPr>
      <w:r>
        <w:t>However, despite this files structure organization that makes it possible to access the right data, it is far from a standard database system which has well known features and benefits</w:t>
      </w:r>
      <w:r>
        <w:rPr>
          <w:rStyle w:val="FootnoteReference"/>
        </w:rPr>
        <w:footnoteReference w:id="66"/>
      </w:r>
      <w:r>
        <w:rPr>
          <w:color w:val="FF0000"/>
        </w:rPr>
        <w:t xml:space="preserve">. </w:t>
      </w:r>
      <w:r>
        <w:t xml:space="preserve">These features would significantly improve the retrieval and management of the data hence making it much easier to build more complex structured queries in order to retrieve a very specific data to support more informative graphs, reports, and dashboards. </w:t>
      </w:r>
    </w:p>
    <w:p w:rsidR="006E201E" w:rsidRDefault="006E201E" w:rsidP="00710AC9">
      <w:pPr>
        <w:pStyle w:val="NormalWeb"/>
        <w:jc w:val="both"/>
      </w:pPr>
      <w:r>
        <w:t xml:space="preserve">Further, to interoperate and interchange </w:t>
      </w:r>
      <w:proofErr w:type="spellStart"/>
      <w:r>
        <w:t>PingER</w:t>
      </w:r>
      <w:proofErr w:type="spellEnd"/>
      <w:r>
        <w:t xml:space="preserve"> data with other existing data sources is not a very simple task. </w:t>
      </w:r>
      <w:proofErr w:type="gramStart"/>
      <w:r>
        <w:t>Since the data could be highly useful and applied to many different situations (economical, geographical, seasonal events, etc.), it would be convenient to make the data easily interoperable to any other kind of data source.</w:t>
      </w:r>
      <w:proofErr w:type="gramEnd"/>
      <w:r>
        <w:t xml:space="preserve"> If </w:t>
      </w:r>
      <w:proofErr w:type="spellStart"/>
      <w:r>
        <w:t>PingER</w:t>
      </w:r>
      <w:proofErr w:type="spellEnd"/>
      <w:r>
        <w:t xml:space="preserve"> data were available in a standard and widely used format, there could be more joint exploration of the many possibilities that the data could offer and combine it with other kinds of sources, bringing more diversity to its usage and analysis. Besides, utilizing a standard common and open format, more people would consume the data, enabling a possible specific use that has not been anticipated.</w:t>
      </w:r>
    </w:p>
    <w:p w:rsidR="006E201E" w:rsidRDefault="006E201E" w:rsidP="00710AC9">
      <w:pPr>
        <w:pStyle w:val="NormalWeb"/>
        <w:jc w:val="both"/>
      </w:pPr>
      <w:r>
        <w:t xml:space="preserve">Therefore, the target problem of </w:t>
      </w:r>
      <w:proofErr w:type="spellStart"/>
      <w:r>
        <w:t>PingER</w:t>
      </w:r>
      <w:proofErr w:type="spellEnd"/>
      <w:r>
        <w:t xml:space="preserve"> Linked Open Data (LOD) project can be stated as: </w:t>
      </w:r>
      <w:proofErr w:type="spellStart"/>
      <w:r>
        <w:t>PingER</w:t>
      </w:r>
      <w:proofErr w:type="spellEnd"/>
      <w:r>
        <w:t xml:space="preserve"> data is not stored in a conveniently accessible way, hence the ease of production of reports, smart visualizations, and dashboards could be significantly improved, especially when the data involves different data sources. Moreover, the data could be published in an open standard format to enable wider consumption. The project draws on the </w:t>
      </w:r>
      <w:r w:rsidRPr="00710AC9">
        <w:rPr>
          <w:color w:val="000000" w:themeColor="text1"/>
        </w:rPr>
        <w:t>Semantic Web</w:t>
      </w:r>
      <w:r>
        <w:rPr>
          <w:color w:val="FF0000"/>
        </w:rPr>
        <w:t xml:space="preserve"> </w:t>
      </w:r>
      <w:r>
        <w:t xml:space="preserve">and LOD strategies and techniques to publish the data according to community and </w:t>
      </w:r>
      <w:r w:rsidRPr="00710AC9">
        <w:rPr>
          <w:color w:val="000000" w:themeColor="text1"/>
        </w:rPr>
        <w:t>World Wide Web Consortium</w:t>
      </w:r>
      <w:r>
        <w:t xml:space="preserve"> recommendations. </w:t>
      </w:r>
    </w:p>
    <w:p w:rsidR="006E201E" w:rsidRDefault="006E201E" w:rsidP="00710AC9">
      <w:pPr>
        <w:jc w:val="both"/>
      </w:pPr>
      <w:r>
        <w:t xml:space="preserve">Once defined the problem, the solution approach begins with selecting part of the huge amount of </w:t>
      </w:r>
      <w:proofErr w:type="spellStart"/>
      <w:r>
        <w:t>PingER</w:t>
      </w:r>
      <w:proofErr w:type="spellEnd"/>
      <w:r>
        <w:t xml:space="preserve"> data. Due to the short period of time the project had to start, only a specific section of the data was considered to be converted and stored in RDF format:</w:t>
      </w:r>
    </w:p>
    <w:p w:rsidR="006E201E" w:rsidRDefault="006E201E" w:rsidP="00710AC9">
      <w:pPr>
        <w:pStyle w:val="ListParagraph"/>
        <w:numPr>
          <w:ilvl w:val="0"/>
          <w:numId w:val="51"/>
        </w:numPr>
        <w:jc w:val="both"/>
      </w:pPr>
      <w:r>
        <w:t xml:space="preserve">Regarding the network nodes scope: measurement between all pairs of nodes considered by </w:t>
      </w:r>
      <w:proofErr w:type="spellStart"/>
      <w:r>
        <w:t>PingER</w:t>
      </w:r>
      <w:proofErr w:type="spellEnd"/>
      <w:r>
        <w:t>;</w:t>
      </w:r>
    </w:p>
    <w:p w:rsidR="006E201E" w:rsidRDefault="006E201E" w:rsidP="00710AC9">
      <w:pPr>
        <w:pStyle w:val="ListParagraph"/>
        <w:numPr>
          <w:ilvl w:val="0"/>
          <w:numId w:val="51"/>
        </w:numPr>
        <w:jc w:val="both"/>
      </w:pPr>
      <w:r>
        <w:t xml:space="preserve">Regarding the geographic level of detail: </w:t>
      </w:r>
      <w:proofErr w:type="spellStart"/>
      <w:r>
        <w:t>PingER</w:t>
      </w:r>
      <w:proofErr w:type="spellEnd"/>
      <w:r>
        <w:t xml:space="preserve"> stores not only node to node data, but also site to site, country to country, region to region, etc. </w:t>
      </w:r>
      <w:proofErr w:type="spellStart"/>
      <w:r>
        <w:t>PingER</w:t>
      </w:r>
      <w:proofErr w:type="spellEnd"/>
      <w:r>
        <w:t xml:space="preserve"> LOD considers only node to node data, but the geographic hierarchy of the nodes is very well defined so one could easily aggregate the data by country, continent, etc.;</w:t>
      </w:r>
    </w:p>
    <w:p w:rsidR="006E201E" w:rsidRDefault="006E201E" w:rsidP="00710AC9">
      <w:pPr>
        <w:pStyle w:val="ListParagraph"/>
        <w:numPr>
          <w:ilvl w:val="0"/>
          <w:numId w:val="51"/>
        </w:numPr>
        <w:jc w:val="both"/>
      </w:pPr>
      <w:r>
        <w:t xml:space="preserve">Regarding the time level of detail: the smallest time grain considered by </w:t>
      </w:r>
      <w:proofErr w:type="spellStart"/>
      <w:r>
        <w:t>PingER</w:t>
      </w:r>
      <w:proofErr w:type="spellEnd"/>
      <w:r>
        <w:t xml:space="preserve"> is </w:t>
      </w:r>
      <w:r>
        <w:rPr>
          <w:i/>
        </w:rPr>
        <w:t>hour</w:t>
      </w:r>
      <w:r>
        <w:t xml:space="preserve">, but the smallest grain considered by </w:t>
      </w:r>
      <w:proofErr w:type="spellStart"/>
      <w:r>
        <w:t>PingER</w:t>
      </w:r>
      <w:proofErr w:type="spellEnd"/>
      <w:r>
        <w:t xml:space="preserve"> LOD is </w:t>
      </w:r>
      <w:r>
        <w:rPr>
          <w:i/>
        </w:rPr>
        <w:t>day</w:t>
      </w:r>
      <w:r>
        <w:t xml:space="preserve">. It was analyzed that to process the entire data, which includes the 24 hours of all days, of all months, of all years, since 1998, would take an impractical </w:t>
      </w:r>
      <w:r w:rsidR="00B85042">
        <w:t xml:space="preserve">amount of </w:t>
      </w:r>
      <w:r>
        <w:t xml:space="preserve">time. Additionally, the last 60 days data is continuously being inserted into the </w:t>
      </w:r>
      <w:proofErr w:type="spellStart"/>
      <w:r>
        <w:t>PingER</w:t>
      </w:r>
      <w:proofErr w:type="spellEnd"/>
      <w:r>
        <w:t xml:space="preserve"> LOD triples store, since August 2013.</w:t>
      </w:r>
    </w:p>
    <w:p w:rsidR="006E201E" w:rsidRDefault="006E201E" w:rsidP="00710AC9">
      <w:pPr>
        <w:pStyle w:val="ListParagraph"/>
        <w:numPr>
          <w:ilvl w:val="0"/>
          <w:numId w:val="51"/>
        </w:numPr>
        <w:jc w:val="both"/>
      </w:pPr>
      <w:r>
        <w:lastRenderedPageBreak/>
        <w:t xml:space="preserve">Regarding the types of network metrics: </w:t>
      </w:r>
      <w:proofErr w:type="spellStart"/>
      <w:r>
        <w:t>Pingtable</w:t>
      </w:r>
      <w:proofErr w:type="spellEnd"/>
      <w:r>
        <w:t xml:space="preserve"> contemplates 16 metrics, but </w:t>
      </w:r>
      <w:proofErr w:type="spellStart"/>
      <w:r>
        <w:t>PingER</w:t>
      </w:r>
      <w:proofErr w:type="spellEnd"/>
      <w:r>
        <w:t xml:space="preserve"> LOD considers only the 11 more important ones: Mean Opinion Score, Directivity, Average Round Trip Time, Conditional Loss Probability, Duplicate Packets, Inter Packet Delay Variation, Minimum Round Trip Delay, Packet Loss, TCP Throughput, Unreachability, and Zero Packet Loss Frequency.</w:t>
      </w:r>
    </w:p>
    <w:p w:rsidR="006E201E" w:rsidRDefault="006E201E" w:rsidP="00710AC9">
      <w:pPr>
        <w:pStyle w:val="ListParagraph"/>
        <w:numPr>
          <w:ilvl w:val="0"/>
          <w:numId w:val="51"/>
        </w:numPr>
        <w:jc w:val="both"/>
      </w:pPr>
      <w:r>
        <w:t xml:space="preserve">Regarding the network packet size: </w:t>
      </w:r>
      <w:proofErr w:type="spellStart"/>
      <w:r>
        <w:t>Pingtable</w:t>
      </w:r>
      <w:proofErr w:type="spellEnd"/>
      <w:r>
        <w:t xml:space="preserve"> contemplates the packet sizes 100 and 1000 bytes. It was analyzed that considering both sizes would take approximately double of the time and only one of them would be enough to satisfy the initial goals of the project. Thus, </w:t>
      </w:r>
      <w:proofErr w:type="spellStart"/>
      <w:r>
        <w:t>PingER</w:t>
      </w:r>
      <w:proofErr w:type="spellEnd"/>
      <w:r>
        <w:t xml:space="preserve"> LOD contemplates only packet sizes of 100 bytes.</w:t>
      </w:r>
    </w:p>
    <w:p w:rsidR="006E201E" w:rsidRDefault="006E201E" w:rsidP="00710AC9">
      <w:pPr>
        <w:pStyle w:val="NormalWeb"/>
        <w:jc w:val="both"/>
      </w:pPr>
      <w:r>
        <w:t xml:space="preserve">After selecting the section of the data that will be published in RDF, a simple conceptual model was designed based on the </w:t>
      </w:r>
      <w:proofErr w:type="spellStart"/>
      <w:r>
        <w:t>PingER</w:t>
      </w:r>
      <w:proofErr w:type="spellEnd"/>
      <w:r>
        <w:t xml:space="preserve"> data characteristics: each measurement is basically defined by a ping sent from a source (or monitor) node to a destination (or monitored) node, sent in a determined time, and related to a specific network metric. Additionally, the data is accumulated in a historical base within the years and can be used to support to decision making. Data with these characteristics can be modeled using a well-known and studied data model: star </w:t>
      </w:r>
      <w:proofErr w:type="spellStart"/>
      <w:r>
        <w:t>schem</w:t>
      </w:r>
      <w:proofErr w:type="spellEnd"/>
      <w:r w:rsidR="00A24B56">
        <w:rPr>
          <w:rStyle w:val="FootnoteReference"/>
        </w:rPr>
        <w:footnoteReference w:id="67"/>
      </w:r>
      <w:proofErr w:type="spellStart"/>
      <w:proofErr w:type="gramStart"/>
      <w:r>
        <w:t>a</w:t>
      </w:r>
      <w:proofErr w:type="spellEnd"/>
      <w:r>
        <w:t xml:space="preserve"> which</w:t>
      </w:r>
      <w:proofErr w:type="gramEnd"/>
      <w:r>
        <w:t xml:space="preserve"> the designed conceptual was based on. </w:t>
      </w:r>
    </w:p>
    <w:p w:rsidR="006E201E" w:rsidRDefault="006E201E" w:rsidP="00710AC9">
      <w:pPr>
        <w:pStyle w:val="NormalWeb"/>
        <w:jc w:val="both"/>
      </w:pPr>
      <w:r>
        <w:t xml:space="preserve">This model was used to support the construction of the OWL ontology for the </w:t>
      </w:r>
      <w:proofErr w:type="spellStart"/>
      <w:r>
        <w:t>PingER</w:t>
      </w:r>
      <w:proofErr w:type="spellEnd"/>
      <w:r>
        <w:t xml:space="preserve"> conceptual domain. The </w:t>
      </w:r>
      <w:proofErr w:type="spellStart"/>
      <w:r>
        <w:t>PingER</w:t>
      </w:r>
      <w:proofErr w:type="spellEnd"/>
      <w:r>
        <w:t xml:space="preserve"> LOD ontology is useful for organizing, structuring, and formalizing (part of) </w:t>
      </w:r>
      <w:r w:rsidR="00B85042">
        <w:t xml:space="preserve">the </w:t>
      </w:r>
      <w:proofErr w:type="spellStart"/>
      <w:r>
        <w:t>PingER</w:t>
      </w:r>
      <w:proofErr w:type="spellEnd"/>
      <w:r>
        <w:t xml:space="preserve"> knowledge so it can easily be retrieved and processed by a machine. Most of the ideas behind the </w:t>
      </w:r>
      <w:proofErr w:type="spellStart"/>
      <w:r>
        <w:t>PingER</w:t>
      </w:r>
      <w:proofErr w:type="spellEnd"/>
      <w:r>
        <w:t xml:space="preserve"> LOD ontology were reused based on an existing network measurement domain ontology proposed by the project “Monitoring and Measurement in the Next Generation Technologies”</w:t>
      </w:r>
      <w:r>
        <w:rPr>
          <w:rStyle w:val="FootnoteReference"/>
        </w:rPr>
        <w:footnoteReference w:id="68"/>
      </w:r>
      <w:r>
        <w:t xml:space="preserve"> (MOMENT), which produced a Measurement Ontology for IP (MOI) traffic, that is an European Telecommunications Standards Institute (ETSI) Group Specification</w:t>
      </w:r>
      <w:r>
        <w:rPr>
          <w:rStyle w:val="FootnoteReference"/>
        </w:rPr>
        <w:footnoteReference w:id="69"/>
      </w:r>
      <w:r>
        <w:t xml:space="preserve">. In addition to the network measurement part, the </w:t>
      </w:r>
      <w:proofErr w:type="spellStart"/>
      <w:r>
        <w:t>Geonames</w:t>
      </w:r>
      <w:proofErr w:type="spellEnd"/>
      <w:r>
        <w:t xml:space="preserve"> ontology</w:t>
      </w:r>
      <w:r>
        <w:rPr>
          <w:rStyle w:val="FootnoteReference"/>
        </w:rPr>
        <w:footnoteReference w:id="70"/>
      </w:r>
      <w:r>
        <w:t xml:space="preserve"> covered the geographic concepts used by </w:t>
      </w:r>
      <w:proofErr w:type="spellStart"/>
      <w:r>
        <w:t>PingER</w:t>
      </w:r>
      <w:proofErr w:type="spellEnd"/>
      <w:r>
        <w:t xml:space="preserve"> and the W3C Time Ontology</w:t>
      </w:r>
      <w:r>
        <w:rPr>
          <w:rStyle w:val="FootnoteReference"/>
        </w:rPr>
        <w:footnoteReference w:id="71"/>
      </w:r>
      <w:r>
        <w:t xml:space="preserve"> covered the time concepts. The entire OWL </w:t>
      </w:r>
      <w:proofErr w:type="spellStart"/>
      <w:r>
        <w:t>PingER</w:t>
      </w:r>
      <w:proofErr w:type="spellEnd"/>
      <w:r>
        <w:t xml:space="preserve"> LOD ontology </w:t>
      </w:r>
      <w:commentRangeStart w:id="244"/>
      <w:r>
        <w:t xml:space="preserve">in </w:t>
      </w:r>
      <w:commentRangeEnd w:id="244"/>
      <w:r>
        <w:rPr>
          <w:rStyle w:val="CommentReference"/>
          <w:rFonts w:eastAsia="Batang"/>
          <w:lang w:eastAsia="ko-KR"/>
        </w:rPr>
        <w:commentReference w:id="244"/>
      </w:r>
      <w:r>
        <w:t>and a further documentation are available</w:t>
      </w:r>
      <w:r>
        <w:rPr>
          <w:rStyle w:val="FootnoteReference"/>
        </w:rPr>
        <w:footnoteReference w:id="72"/>
      </w:r>
      <w:r>
        <w:t>.</w:t>
      </w:r>
    </w:p>
    <w:p w:rsidR="006E201E" w:rsidRDefault="006E201E" w:rsidP="00710AC9">
      <w:pPr>
        <w:pStyle w:val="NormalWeb"/>
        <w:jc w:val="both"/>
      </w:pPr>
      <w:r>
        <w:t xml:space="preserve">Having the ontology, the next phase in the process of publishing LOD is the </w:t>
      </w:r>
      <w:proofErr w:type="spellStart"/>
      <w:r>
        <w:t>triplification</w:t>
      </w:r>
      <w:proofErr w:type="spellEnd"/>
      <w:r>
        <w:t xml:space="preserve">. The </w:t>
      </w:r>
      <w:proofErr w:type="spellStart"/>
      <w:r>
        <w:t>triplification</w:t>
      </w:r>
      <w:proofErr w:type="spellEnd"/>
      <w:r>
        <w:t xml:space="preserve"> consists of Extracting </w:t>
      </w:r>
      <w:proofErr w:type="spellStart"/>
      <w:r>
        <w:t>PingER</w:t>
      </w:r>
      <w:proofErr w:type="spellEnd"/>
      <w:r>
        <w:t xml:space="preserve"> raw data, Transforming it into RDF triples format, and Loading onto the RDF database; this process is known as Extract, Transform and Load (ETL). Currently, the RDF database management system used on the project is Open RDF Sesame</w:t>
      </w:r>
      <w:r w:rsidR="00A24B56">
        <w:t xml:space="preserve"> Native 2.7.2</w:t>
      </w:r>
      <w:r w:rsidR="00A24B56">
        <w:rPr>
          <w:rStyle w:val="FootnoteReference"/>
        </w:rPr>
        <w:footnoteReference w:id="73"/>
      </w:r>
      <w:r w:rsidR="00A24B56">
        <w:t>,</w:t>
      </w:r>
      <w:r>
        <w:t xml:space="preserve"> but more complex queries run very slowly given the big number of triples stored for mea</w:t>
      </w:r>
      <w:r w:rsidR="00B85042">
        <w:t>surements (more than 50 million</w:t>
      </w:r>
      <w:r>
        <w:t>). However, experiments are being performed using other alternatives such as OWLIM</w:t>
      </w:r>
      <w:r w:rsidR="00B85042">
        <w:rPr>
          <w:rStyle w:val="FootnoteReference"/>
        </w:rPr>
        <w:footnoteReference w:id="74"/>
      </w:r>
      <w:r>
        <w:t xml:space="preserve"> and Open Link Virtuoso</w:t>
      </w:r>
      <w:r w:rsidR="00B85042">
        <w:rPr>
          <w:rStyle w:val="FootnoteReference"/>
        </w:rPr>
        <w:footnoteReference w:id="75"/>
      </w:r>
      <w:r>
        <w:t xml:space="preserve"> technologies, but to upload the data takes a very long time so more tests are needed to give more precise results. The ETL </w:t>
      </w:r>
      <w:r>
        <w:lastRenderedPageBreak/>
        <w:t xml:space="preserve">process for general concepts (like time, geography, and universities) is not complex and takes a considerably short time (the longest part takes around 4 hours to complete). General concepts data is extracted from </w:t>
      </w:r>
      <w:proofErr w:type="spellStart"/>
      <w:r>
        <w:t>DBPedia</w:t>
      </w:r>
      <w:proofErr w:type="spellEnd"/>
      <w:r>
        <w:rPr>
          <w:rStyle w:val="FootnoteReference"/>
        </w:rPr>
        <w:footnoteReference w:id="76"/>
      </w:r>
      <w:r>
        <w:t>, Freebase</w:t>
      </w:r>
      <w:r>
        <w:rPr>
          <w:rStyle w:val="FootnoteReference"/>
        </w:rPr>
        <w:footnoteReference w:id="77"/>
      </w:r>
      <w:r>
        <w:t xml:space="preserve">, and </w:t>
      </w:r>
      <w:proofErr w:type="spellStart"/>
      <w:r>
        <w:t>Geonames</w:t>
      </w:r>
      <w:proofErr w:type="spellEnd"/>
      <w:r>
        <w:t xml:space="preserve">, transformed into the right format to be adequate to the ontology, and loaded onto the RDF database. The ETL process for network measurement data is very complex since it deals with the big data part. Network measurement data is extracted using </w:t>
      </w:r>
      <w:proofErr w:type="spellStart"/>
      <w:r>
        <w:t>Pingtable</w:t>
      </w:r>
      <w:proofErr w:type="spellEnd"/>
      <w:r>
        <w:t xml:space="preserve"> mechanism, transformed into triples accordingly to the ontology, and loaded onto the RDF database. This is one the most complex tasks within the whole project; parallel and distributed programming techniques were widely used in order to make it possible.</w:t>
      </w:r>
    </w:p>
    <w:p w:rsidR="006E201E" w:rsidRDefault="006E201E" w:rsidP="00710AC9">
      <w:pPr>
        <w:pStyle w:val="NormalWeb"/>
        <w:jc w:val="both"/>
      </w:pPr>
      <w:r>
        <w:t xml:space="preserve">Finally, after populating the RDF database with </w:t>
      </w:r>
      <w:proofErr w:type="spellStart"/>
      <w:r>
        <w:t>PingER</w:t>
      </w:r>
      <w:proofErr w:type="spellEnd"/>
      <w:r>
        <w:t xml:space="preserve"> data, a SPARQL Endpoint was made available</w:t>
      </w:r>
      <w:r>
        <w:rPr>
          <w:rStyle w:val="FootnoteReference"/>
        </w:rPr>
        <w:footnoteReference w:id="78"/>
      </w:r>
      <w:r>
        <w:t xml:space="preserve"> so people could access the RDF data using structured SPARQL queries.</w:t>
      </w:r>
    </w:p>
    <w:p w:rsidR="00A24B56" w:rsidRDefault="00A24B56" w:rsidP="00A24B56">
      <w:pPr>
        <w:pStyle w:val="NormalWeb"/>
      </w:pPr>
      <w:r>
        <w:t>Additionally, easy interfaces were developed to help people to build SPARQL Queries and to plot graphs in order to show some of the advantages of using LOD techniques. Specifically, three cases were developed (they are available on the website</w:t>
      </w:r>
      <w:r>
        <w:rPr>
          <w:rStyle w:val="FootnoteReference"/>
        </w:rPr>
        <w:footnoteReference w:id="79"/>
      </w:r>
      <w:r>
        <w:t>, Visualizations tab):</w:t>
      </w:r>
    </w:p>
    <w:p w:rsidR="00A24B56" w:rsidRDefault="00A24B56" w:rsidP="00A24B56">
      <w:pPr>
        <w:pStyle w:val="NormalWeb"/>
        <w:numPr>
          <w:ilvl w:val="0"/>
          <w:numId w:val="52"/>
        </w:numPr>
      </w:pPr>
      <w:r>
        <w:t xml:space="preserve">Multiple network metrics analysis: This case utilizes </w:t>
      </w:r>
      <w:proofErr w:type="spellStart"/>
      <w:r>
        <w:t>PingER</w:t>
      </w:r>
      <w:proofErr w:type="spellEnd"/>
      <w:r>
        <w:t xml:space="preserve"> data only. It exemplifies how LOD aids even when not using </w:t>
      </w:r>
      <w:proofErr w:type="spellStart"/>
      <w:r>
        <w:t>mashups</w:t>
      </w:r>
      <w:proofErr w:type="spellEnd"/>
      <w:r>
        <w:t xml:space="preserve"> (crossing </w:t>
      </w:r>
      <w:proofErr w:type="spellStart"/>
      <w:r>
        <w:t>PingER</w:t>
      </w:r>
      <w:proofErr w:type="spellEnd"/>
      <w:r>
        <w:t xml:space="preserve"> data with other data sources). It highlights the advantage of having well-structured data with a schema, in a very expressive format: RDF triples. It also explores the use of complex SPARQL queries which are able to capture precisely what is being searched. A single query can retrieve network measurements using any possible combination of parameters. After running the query, a graph is plotted showing multiple network metrics simultaneously for the specified parameters.  Before the project, the task of combining multiple metrics in a single data sheet to build a graph was not simple. </w:t>
      </w:r>
    </w:p>
    <w:p w:rsidR="00A24B56" w:rsidRDefault="00A24B56" w:rsidP="00A24B56">
      <w:pPr>
        <w:pStyle w:val="NormalWeb"/>
        <w:numPr>
          <w:ilvl w:val="0"/>
          <w:numId w:val="52"/>
        </w:numPr>
      </w:pPr>
      <w:r>
        <w:t xml:space="preserve">Crossing network metrics with university metrics: Since most of the nodes considered by </w:t>
      </w:r>
      <w:proofErr w:type="spellStart"/>
      <w:r>
        <w:t>PingER</w:t>
      </w:r>
      <w:proofErr w:type="spellEnd"/>
      <w:r>
        <w:t xml:space="preserve"> are educational institutions, it was convenient to verify the relation between network quality and university quality. This case exemplifies a </w:t>
      </w:r>
      <w:proofErr w:type="spellStart"/>
      <w:r>
        <w:t>mashup</w:t>
      </w:r>
      <w:proofErr w:type="spellEnd"/>
      <w:r>
        <w:t xml:space="preserve">, crossing </w:t>
      </w:r>
      <w:proofErr w:type="spellStart"/>
      <w:r>
        <w:t>PingER</w:t>
      </w:r>
      <w:proofErr w:type="spellEnd"/>
      <w:r>
        <w:t xml:space="preserve"> data with </w:t>
      </w:r>
      <w:proofErr w:type="spellStart"/>
      <w:r>
        <w:t>DBPedia</w:t>
      </w:r>
      <w:proofErr w:type="spellEnd"/>
      <w:r>
        <w:t xml:space="preserve"> data about universities. To measure university quality, some metrics were retrieved: number of students, number of undergrad and grad students, faculty size, and endowment. After running the mashed query, a map is drawn plotting circles on the universities </w:t>
      </w:r>
      <w:proofErr w:type="spellStart"/>
      <w:r>
        <w:t>PingER</w:t>
      </w:r>
      <w:proofErr w:type="spellEnd"/>
      <w:r>
        <w:t xml:space="preserve"> monitors. Size of the circles represents the value of the university metric (e.g., the bigger the circle, the greater the number of students), the filling color of the circles represents the value of the network metric (e.g., the whiter the color, the greater the value of throughput from a </w:t>
      </w:r>
      <w:proofErr w:type="spellStart"/>
      <w:r>
        <w:t>PingER</w:t>
      </w:r>
      <w:proofErr w:type="spellEnd"/>
      <w:r>
        <w:t xml:space="preserve"> monitor to that university), and the stroke color represents the type of universities (e.g., gold color represents private universities). Thus, using this graph one could visually verify that better universities have better network connection.</w:t>
      </w:r>
    </w:p>
    <w:p w:rsidR="00A24B56" w:rsidRDefault="00A24B56" w:rsidP="00A24B56">
      <w:pPr>
        <w:pStyle w:val="NormalWeb"/>
        <w:numPr>
          <w:ilvl w:val="0"/>
          <w:numId w:val="52"/>
        </w:numPr>
      </w:pPr>
      <w:r>
        <w:t xml:space="preserve">Crossing network metrics with percentage of GDP that countries invest in research and development: this exemplifies another </w:t>
      </w:r>
      <w:proofErr w:type="spellStart"/>
      <w:r>
        <w:t>mashup</w:t>
      </w:r>
      <w:proofErr w:type="spellEnd"/>
      <w:r>
        <w:t xml:space="preserve"> with </w:t>
      </w:r>
      <w:proofErr w:type="spellStart"/>
      <w:r>
        <w:t>PingER</w:t>
      </w:r>
      <w:proofErr w:type="spellEnd"/>
      <w:r>
        <w:t xml:space="preserve"> data with another RDF data source, which is, in this case, World Bank Data. </w:t>
      </w:r>
      <w:proofErr w:type="spellStart"/>
      <w:r>
        <w:t>PingER</w:t>
      </w:r>
      <w:proofErr w:type="spellEnd"/>
      <w:r>
        <w:t xml:space="preserve"> data gives network </w:t>
      </w:r>
      <w:r>
        <w:lastRenderedPageBreak/>
        <w:t>measurements to many countries on the globe and World Bank gives many different interesting indicators</w:t>
      </w:r>
      <w:r>
        <w:rPr>
          <w:rStyle w:val="FootnoteReference"/>
        </w:rPr>
        <w:footnoteReference w:id="80"/>
      </w:r>
      <w:r>
        <w:t>, including countries’ Research and Development (R&amp;D) expenditure (% of GDP). Similarly, a map is drawn and circles are plotted on countries. The bigger the circle, the more it is invested in R&amp;D by the country and the whiter the color, the greater the value of the network metric is. Moreover, an evolution within the years (since 1998) of the countries’ investment in R&amp;D as well as their network quality can be easily visualized on the map.</w:t>
      </w:r>
    </w:p>
    <w:p w:rsidR="00A24B56" w:rsidRDefault="00A24B56" w:rsidP="00A24B56">
      <w:pPr>
        <w:pStyle w:val="NormalWeb"/>
      </w:pPr>
      <w:r>
        <w:t xml:space="preserve">In addition to those listed cases, since the data is well-structured in a standard and interoperable format, anyone can now use </w:t>
      </w:r>
      <w:proofErr w:type="spellStart"/>
      <w:r>
        <w:t>PingER</w:t>
      </w:r>
      <w:proofErr w:type="spellEnd"/>
      <w:r>
        <w:t xml:space="preserve"> LOD to retrieve data and make more interesting analysis, especially combining network measurement data with data of any other different characteristic.</w:t>
      </w:r>
    </w:p>
    <w:p w:rsidR="00A24B56" w:rsidRDefault="00A24B56" w:rsidP="00A24B56">
      <w:pPr>
        <w:pStyle w:val="NormalWeb"/>
      </w:pPr>
      <w:r>
        <w:t xml:space="preserve">For the future, the most urgent need is to determine which RDF </w:t>
      </w:r>
      <w:proofErr w:type="spellStart"/>
      <w:r>
        <w:t>triplestore</w:t>
      </w:r>
      <w:proofErr w:type="spellEnd"/>
      <w:r>
        <w:t xml:space="preserve"> to use. As stated previously, experiments are being currently made using Open Link Virtuoso and OWLIM repositories. Furthermore, other points can be listed:</w:t>
      </w:r>
    </w:p>
    <w:p w:rsidR="00A24B56" w:rsidRDefault="00A24B56" w:rsidP="00A24B56">
      <w:pPr>
        <w:pStyle w:val="NormalWeb"/>
        <w:numPr>
          <w:ilvl w:val="0"/>
          <w:numId w:val="53"/>
        </w:numPr>
      </w:pPr>
      <w:r>
        <w:t>The updating system is not very efficient: If, for example, a specific node changes its full name, the system will store both old and new names, with no distinction between the values. Another worse case happens if, for some reason, two different measurement values are captured for the exact same query parameters: both of them will be stored with no distinction. This needs to be understood and fixed.</w:t>
      </w:r>
    </w:p>
    <w:p w:rsidR="00A24B56" w:rsidRDefault="00A24B56" w:rsidP="00A24B56">
      <w:pPr>
        <w:pStyle w:val="NormalWeb"/>
        <w:numPr>
          <w:ilvl w:val="0"/>
          <w:numId w:val="53"/>
        </w:numPr>
      </w:pPr>
      <w:r>
        <w:t xml:space="preserve">Many universities are not being captured using the current system, even though they are monitored by </w:t>
      </w:r>
      <w:proofErr w:type="spellStart"/>
      <w:r>
        <w:t>PingER</w:t>
      </w:r>
      <w:proofErr w:type="spellEnd"/>
      <w:r>
        <w:t>. More research is needed to provide better results.</w:t>
      </w:r>
    </w:p>
    <w:p w:rsidR="00A24B56" w:rsidRDefault="00A24B56" w:rsidP="00A24B56">
      <w:pPr>
        <w:pStyle w:val="NormalWeb"/>
        <w:numPr>
          <w:ilvl w:val="0"/>
          <w:numId w:val="53"/>
        </w:numPr>
      </w:pPr>
      <w:r>
        <w:t>More documentation needs to be provided.</w:t>
      </w:r>
    </w:p>
    <w:p w:rsidR="00A24B56" w:rsidRDefault="00A24B56" w:rsidP="00A24B56">
      <w:pPr>
        <w:pStyle w:val="NormalWeb"/>
        <w:numPr>
          <w:ilvl w:val="0"/>
          <w:numId w:val="53"/>
        </w:numPr>
      </w:pPr>
      <w:r>
        <w:t>More tests are needed to verify the consistency of the data.</w:t>
      </w:r>
    </w:p>
    <w:p w:rsidR="00A24B56" w:rsidRDefault="00A24B56" w:rsidP="00A24B56">
      <w:pPr>
        <w:pStyle w:val="NormalWeb"/>
        <w:jc w:val="both"/>
      </w:pPr>
      <w:r>
        <w:t>A better analysis of the ontology occurred recently and changes have happened to provide better semantic and organization to the terms. The data should be re-uploaded accordingly to the new ontology.</w:t>
      </w:r>
    </w:p>
    <w:p w:rsidR="004E1F15" w:rsidRDefault="004E1F15" w:rsidP="004E1F15">
      <w:pPr>
        <w:pStyle w:val="Heading2"/>
      </w:pPr>
      <w:bookmarkStart w:id="245" w:name="_Toc377733236"/>
      <w:r>
        <w:t xml:space="preserve">Appendix </w:t>
      </w:r>
      <w:r w:rsidR="00E04032">
        <w:t>C</w:t>
      </w:r>
      <w:r>
        <w:t xml:space="preserve">: </w:t>
      </w:r>
      <w:bookmarkEnd w:id="232"/>
      <w:bookmarkEnd w:id="233"/>
      <w:bookmarkEnd w:id="234"/>
      <w:bookmarkEnd w:id="235"/>
      <w:bookmarkEnd w:id="236"/>
      <w:bookmarkEnd w:id="237"/>
      <w:proofErr w:type="spellStart"/>
      <w:r w:rsidR="000E26A9">
        <w:t>PingER</w:t>
      </w:r>
      <w:proofErr w:type="spellEnd"/>
      <w:r w:rsidR="000E26A9">
        <w:t xml:space="preserve"> Project History in </w:t>
      </w:r>
      <w:r w:rsidR="008D447D">
        <w:t>2013</w:t>
      </w:r>
      <w:bookmarkEnd w:id="245"/>
    </w:p>
    <w:p w:rsidR="005B7A29" w:rsidRDefault="000E26A9" w:rsidP="00710AC9">
      <w:pPr>
        <w:jc w:val="both"/>
      </w:pPr>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81"/>
      </w:r>
      <w:r>
        <w:t>. Here we only report on 201</w:t>
      </w:r>
      <w:r w:rsidR="008D447D">
        <w:t>3</w:t>
      </w:r>
    </w:p>
    <w:p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t>We extended the collaboration with the University of Malaysia in Sarawak (UNIMAS) to add the University of Malaya (UM) in Kuala Lumpur and </w:t>
      </w:r>
      <w:proofErr w:type="spellStart"/>
      <w:r w:rsidRPr="00E737F2">
        <w:rPr>
          <w:color w:val="333333"/>
        </w:rPr>
        <w:t>Universiti</w:t>
      </w:r>
      <w:proofErr w:type="spellEnd"/>
      <w:r w:rsidRPr="00E737F2">
        <w:rPr>
          <w:color w:val="333333"/>
        </w:rPr>
        <w:t xml:space="preserve"> </w:t>
      </w:r>
      <w:proofErr w:type="spellStart"/>
      <w:r w:rsidRPr="00E737F2">
        <w:rPr>
          <w:color w:val="333333"/>
        </w:rPr>
        <w:t>Tehcnologi</w:t>
      </w:r>
      <w:proofErr w:type="spellEnd"/>
      <w:r w:rsidRPr="00E737F2">
        <w:rPr>
          <w:color w:val="333333"/>
        </w:rPr>
        <w:t xml:space="preserve"> Malaysia (UTM) in Johor </w:t>
      </w:r>
      <w:proofErr w:type="spellStart"/>
      <w:r w:rsidRPr="00E737F2">
        <w:rPr>
          <w:color w:val="333333"/>
        </w:rPr>
        <w:t>Baru</w:t>
      </w:r>
      <w:proofErr w:type="spellEnd"/>
      <w:r w:rsidRPr="00E737F2">
        <w:rPr>
          <w:color w:val="333333"/>
        </w:rPr>
        <w:t xml:space="preserve">.  In June 2013 we held a two day workshop on </w:t>
      </w:r>
      <w:proofErr w:type="spellStart"/>
      <w:r w:rsidRPr="00E737F2">
        <w:rPr>
          <w:color w:val="333333"/>
        </w:rPr>
        <w:t>PingER</w:t>
      </w:r>
      <w:proofErr w:type="spellEnd"/>
      <w:r w:rsidRPr="00E737F2">
        <w:rPr>
          <w:rStyle w:val="FootnoteReference"/>
          <w:color w:val="333333"/>
        </w:rPr>
        <w:footnoteReference w:id="82"/>
      </w:r>
      <w:r w:rsidRPr="00E737F2">
        <w:rPr>
          <w:rStyle w:val="apple-converted-space"/>
          <w:rFonts w:eastAsia="Batang"/>
          <w:color w:val="333333"/>
        </w:rPr>
        <w:t> </w:t>
      </w:r>
      <w:r w:rsidRPr="00E737F2">
        <w:rPr>
          <w:color w:val="333333"/>
        </w:rPr>
        <w:t>at UM. We also visited UTM and gave a talk there. We held fortnightly Skype meetings with NUST, UM, UTM and UNIMAS.</w:t>
      </w:r>
    </w:p>
    <w:p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lastRenderedPageBreak/>
        <w:t xml:space="preserve">Raja Asad from NUST arrived at SLAC in August 2013 to spend a year as a visiting scientist working on </w:t>
      </w:r>
      <w:proofErr w:type="spellStart"/>
      <w:r w:rsidRPr="00E737F2">
        <w:rPr>
          <w:color w:val="333333"/>
        </w:rPr>
        <w:t>PingER</w:t>
      </w:r>
      <w:proofErr w:type="spellEnd"/>
      <w:r w:rsidRPr="00E737F2">
        <w:rPr>
          <w:color w:val="333333"/>
        </w:rPr>
        <w:t xml:space="preserve">. His main role was to develop the TULIP </w:t>
      </w:r>
      <w:proofErr w:type="spellStart"/>
      <w:r w:rsidRPr="00E737F2">
        <w:rPr>
          <w:color w:val="333333"/>
        </w:rPr>
        <w:t>geolocation</w:t>
      </w:r>
      <w:proofErr w:type="spellEnd"/>
      <w:r w:rsidRPr="00E737F2">
        <w:rPr>
          <w:color w:val="333333"/>
        </w:rPr>
        <w:t xml:space="preserve"> of Internet hosts based on distance estimates from ping response times.</w:t>
      </w:r>
    </w:p>
    <w:p w:rsidR="000E26A9" w:rsidRPr="006B0FDF" w:rsidRDefault="008D447D" w:rsidP="006B0FDF">
      <w:pPr>
        <w:pStyle w:val="NormalWeb"/>
      </w:pPr>
      <w:r w:rsidRPr="00E737F2">
        <w:rPr>
          <w:color w:val="333333"/>
        </w:rPr>
        <w:t>We gave a SLAC-wide colloquium on The Emergence of the Internet and Africa</w:t>
      </w:r>
      <w:r w:rsidRPr="00E737F2">
        <w:rPr>
          <w:rStyle w:val="FootnoteReference"/>
          <w:color w:val="333333"/>
        </w:rPr>
        <w:footnoteReference w:id="83"/>
      </w:r>
      <w:r w:rsidRPr="00E737F2">
        <w:rPr>
          <w:color w:val="333333"/>
        </w:rPr>
        <w:t>.</w:t>
      </w:r>
    </w:p>
    <w:p w:rsidR="00E04032" w:rsidRPr="008D6355" w:rsidRDefault="00E04032" w:rsidP="00E04032">
      <w:pPr>
        <w:pStyle w:val="Heading2"/>
      </w:pPr>
      <w:bookmarkStart w:id="246" w:name="_Toc190137735"/>
      <w:bookmarkStart w:id="247" w:name="_Toc220922299"/>
      <w:bookmarkStart w:id="248" w:name="_Toc252631265"/>
      <w:bookmarkStart w:id="249" w:name="_Ref312070642"/>
      <w:bookmarkStart w:id="250" w:name="_Toc312072625"/>
      <w:bookmarkStart w:id="251" w:name="_Toc313909797"/>
      <w:bookmarkStart w:id="252" w:name="_Toc313910146"/>
      <w:bookmarkStart w:id="253" w:name="_Toc313910374"/>
      <w:bookmarkStart w:id="254" w:name="_Toc377733237"/>
      <w:bookmarkEnd w:id="238"/>
      <w:bookmarkEnd w:id="239"/>
      <w:bookmarkEnd w:id="240"/>
      <w:r>
        <w:t>Appendix D</w:t>
      </w:r>
      <w:r w:rsidRPr="008D6355">
        <w:t>: ICFA/SCIC Network Monitoring Working Group</w:t>
      </w:r>
      <w:bookmarkEnd w:id="246"/>
      <w:bookmarkEnd w:id="247"/>
      <w:bookmarkEnd w:id="248"/>
      <w:bookmarkEnd w:id="249"/>
      <w:bookmarkEnd w:id="250"/>
      <w:bookmarkEnd w:id="251"/>
      <w:bookmarkEnd w:id="252"/>
      <w:bookmarkEnd w:id="253"/>
      <w:bookmarkEnd w:id="254"/>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79" w:history="1">
        <w:r w:rsidRPr="002D0910">
          <w:rPr>
            <w:rStyle w:val="Hyperlink"/>
          </w:rPr>
          <w:t>ICFA/SCIC meeting at CERN in March 2002</w:t>
        </w:r>
        <w:r>
          <w:rPr>
            <w:rStyle w:val="FootnoteReference"/>
            <w:color w:val="0000FF"/>
            <w:u w:val="single"/>
          </w:rPr>
          <w:footnoteReference w:id="84"/>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r w:rsidR="005D7E61">
        <w:fldChar w:fldCharType="begin"/>
      </w:r>
      <w:r w:rsidR="005D7E61">
        <w:instrText xml:space="preserve"> SEQ Table \* ARABIC </w:instrText>
      </w:r>
      <w:r w:rsidR="005D7E61">
        <w:fldChar w:fldCharType="separate"/>
      </w:r>
      <w:r>
        <w:rPr>
          <w:noProof/>
        </w:rPr>
        <w:t>7</w:t>
      </w:r>
      <w:r w:rsidR="005D7E61">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534"/>
        <w:gridCol w:w="1784"/>
        <w:gridCol w:w="1862"/>
        <w:gridCol w:w="4396"/>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5D7E61" w:rsidP="00DC13DD">
            <w:hyperlink r:id="rId80"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r w:rsidRPr="002D0910">
              <w:t>University of Manchester</w:t>
            </w:r>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10DC3" w:rsidP="00DC13DD">
            <w:ins w:id="255" w:author="Cottrell, Les" w:date="2014-01-17T15:06:00Z">
              <w:r w:rsidRPr="00E10DC3">
                <w:t>Richard Hughes-Jones (Richard.Hughes-Jones@dante.net)</w:t>
              </w:r>
            </w:ins>
            <w:del w:id="256" w:author="Cottrell, Les" w:date="2014-01-17T15:06:00Z">
              <w:r w:rsidR="00E04032" w:rsidRPr="002D0910" w:rsidDel="00E10DC3">
                <w:delText xml:space="preserve">rich@dante.net </w:delText>
              </w:r>
            </w:del>
            <w:bookmarkStart w:id="257" w:name="_GoBack"/>
            <w:bookmarkEnd w:id="257"/>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rsidR="00E04032" w:rsidRPr="002D0910" w:rsidRDefault="00E04032" w:rsidP="00DC13DD">
            <w:r w:rsidRPr="002D0910">
              <w:t xml:space="preserve">RUHEP, Moscow </w:t>
            </w:r>
            <w:proofErr w:type="spellStart"/>
            <w:r w:rsidRPr="002D0910">
              <w:t>State.Univ</w:t>
            </w:r>
            <w:proofErr w:type="spellEnd"/>
            <w:r w:rsidRPr="002D0910">
              <w:t>.</w:t>
            </w:r>
          </w:p>
        </w:tc>
        <w:tc>
          <w:tcPr>
            <w:tcW w:w="0" w:type="auto"/>
            <w:shd w:val="clear" w:color="auto" w:fill="auto"/>
          </w:tcPr>
          <w:p w:rsidR="00E04032" w:rsidRPr="002D0910" w:rsidRDefault="00E04032" w:rsidP="00DC13DD">
            <w:r w:rsidRPr="002D0910">
              <w:t xml:space="preserve">Russia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r w:rsidRPr="002D0910">
              <w:t xml:space="preserve">S. America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r w:rsidRPr="002D0910">
              <w:t>Japan and E. Asia</w:t>
            </w:r>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r w:rsidRPr="002D0910">
              <w:t>Michigan</w:t>
            </w:r>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5D7E61" w:rsidP="00DC13DD">
            <w:hyperlink r:id="rId81" w:history="1">
              <w:r w:rsidR="00E04032" w:rsidRPr="002D0910">
                <w:rPr>
                  <w:rStyle w:val="Hyperlink"/>
                </w:rPr>
                <w:t>smckee@umich.edu</w:t>
              </w:r>
            </w:hyperlink>
          </w:p>
        </w:tc>
      </w:tr>
    </w:tbl>
    <w:p w:rsidR="00E04032" w:rsidRPr="002D0910" w:rsidRDefault="00E04032" w:rsidP="00E04032">
      <w:pPr>
        <w:pStyle w:val="Heading3"/>
      </w:pPr>
      <w:bookmarkStart w:id="258" w:name="Goals_of_the_Working_Group"/>
      <w:bookmarkStart w:id="259" w:name="_Toc190137736"/>
      <w:bookmarkStart w:id="260" w:name="_Toc220922300"/>
      <w:bookmarkStart w:id="261" w:name="_Toc252631266"/>
      <w:bookmarkStart w:id="262" w:name="_Toc312072626"/>
      <w:bookmarkStart w:id="263" w:name="_Toc313909798"/>
      <w:bookmarkStart w:id="264" w:name="_Toc313910147"/>
      <w:bookmarkStart w:id="265" w:name="_Toc313910375"/>
      <w:bookmarkStart w:id="266" w:name="_Toc377733238"/>
      <w:r w:rsidRPr="002D0910">
        <w:t>Goals of the Working Group</w:t>
      </w:r>
      <w:bookmarkEnd w:id="258"/>
      <w:bookmarkEnd w:id="259"/>
      <w:bookmarkEnd w:id="260"/>
      <w:bookmarkEnd w:id="261"/>
      <w:bookmarkEnd w:id="262"/>
      <w:bookmarkEnd w:id="263"/>
      <w:bookmarkEnd w:id="264"/>
      <w:bookmarkEnd w:id="265"/>
      <w:bookmarkEnd w:id="266"/>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82"/>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4" w:author="Cottrell, Les" w:date="2014-01-15T10:01:00Z" w:initials="CL">
    <w:p w:rsidR="008D447D" w:rsidRDefault="008D447D">
      <w:pPr>
        <w:pStyle w:val="CommentText"/>
      </w:pPr>
      <w:r>
        <w:rPr>
          <w:rStyle w:val="CommentReference"/>
        </w:rPr>
        <w:annotationRef/>
      </w:r>
      <w:proofErr w:type="gramStart"/>
      <w:r>
        <w:t>in</w:t>
      </w:r>
      <w:proofErr w:type="gramEnd"/>
      <w:r>
        <w:t xml:space="preserve"> what, this does not make grammatical sense </w:t>
      </w:r>
      <w:proofErr w:type="spellStart"/>
      <w:r>
        <w:t>tehre</w:t>
      </w:r>
      <w:proofErr w:type="spellEnd"/>
      <w:r>
        <w:t xml:space="preserve"> is something missing.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E61" w:rsidRDefault="005D7E61" w:rsidP="004E1F15">
      <w:r>
        <w:separator/>
      </w:r>
    </w:p>
  </w:endnote>
  <w:endnote w:type="continuationSeparator" w:id="0">
    <w:p w:rsidR="005D7E61" w:rsidRDefault="005D7E61"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7D" w:rsidRDefault="008D447D">
    <w:pPr>
      <w:pStyle w:val="Footer"/>
      <w:jc w:val="center"/>
    </w:pPr>
    <w:r>
      <w:fldChar w:fldCharType="begin"/>
    </w:r>
    <w:r>
      <w:instrText xml:space="preserve"> PAGE   \* MERGEFORMAT </w:instrText>
    </w:r>
    <w:r>
      <w:fldChar w:fldCharType="separate"/>
    </w:r>
    <w:r w:rsidR="00E10DC3">
      <w:rPr>
        <w:noProof/>
      </w:rPr>
      <w:t>48</w:t>
    </w:r>
    <w:r>
      <w:rPr>
        <w:noProof/>
      </w:rPr>
      <w:fldChar w:fldCharType="end"/>
    </w:r>
  </w:p>
  <w:p w:rsidR="008D447D" w:rsidRDefault="008D44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E61" w:rsidRDefault="005D7E61" w:rsidP="004E1F15">
      <w:r>
        <w:separator/>
      </w:r>
    </w:p>
  </w:footnote>
  <w:footnote w:type="continuationSeparator" w:id="0">
    <w:p w:rsidR="005D7E61" w:rsidRDefault="005D7E61" w:rsidP="004E1F15">
      <w:r>
        <w:continuationSeparator/>
      </w:r>
    </w:p>
  </w:footnote>
  <w:footnote w:id="1">
    <w:p w:rsidR="008D447D" w:rsidRDefault="008D447D"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2">
    <w:p w:rsidR="008D447D" w:rsidRDefault="008D447D"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8D447D" w:rsidRDefault="008D447D"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8D447D" w:rsidRDefault="008D447D"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rsidR="008D447D" w:rsidRDefault="008D447D"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rsidR="008D447D" w:rsidRDefault="008D447D"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rsidR="008D447D" w:rsidRDefault="008D447D"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rsidR="008D447D" w:rsidRDefault="008D447D"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8D447D" w:rsidRDefault="008D447D" w:rsidP="006E201E">
      <w:pPr>
        <w:pStyle w:val="FootnoteText"/>
      </w:pPr>
      <w:r>
        <w:rPr>
          <w:rStyle w:val="FootnoteReference"/>
        </w:rPr>
        <w:footnoteRef/>
      </w:r>
      <w:r>
        <w:t xml:space="preserve"> Linked Data, see </w:t>
      </w:r>
      <w:hyperlink r:id="rId4" w:history="1">
        <w:r>
          <w:rPr>
            <w:rStyle w:val="Hyperlink"/>
          </w:rPr>
          <w:t>http://en.wikipedia.org/wiki/Linked_data</w:t>
        </w:r>
      </w:hyperlink>
    </w:p>
  </w:footnote>
  <w:footnote w:id="10">
    <w:p w:rsidR="008D447D" w:rsidRDefault="008D447D" w:rsidP="006E201E">
      <w:pPr>
        <w:pStyle w:val="FootnoteText"/>
      </w:pPr>
      <w:r>
        <w:rPr>
          <w:rStyle w:val="FootnoteReference"/>
        </w:rPr>
        <w:footnoteRef/>
      </w:r>
      <w:r>
        <w:t xml:space="preserve"> Semantic Web, see </w:t>
      </w:r>
      <w:hyperlink r:id="rId5" w:history="1">
        <w:r>
          <w:rPr>
            <w:rStyle w:val="Hyperlink"/>
          </w:rPr>
          <w:t>http://en.wikipedia.org/wiki/Semantic_Web</w:t>
        </w:r>
      </w:hyperlink>
    </w:p>
  </w:footnote>
  <w:footnote w:id="11">
    <w:p w:rsidR="008D447D" w:rsidRDefault="008D447D" w:rsidP="006E201E">
      <w:pPr>
        <w:pStyle w:val="FootnoteText"/>
      </w:pPr>
      <w:r>
        <w:rPr>
          <w:rStyle w:val="FootnoteReference"/>
        </w:rPr>
        <w:footnoteRef/>
      </w:r>
      <w:r>
        <w:t xml:space="preserve"> Resource Description Framework, see </w:t>
      </w:r>
      <w:hyperlink r:id="rId6" w:history="1">
        <w:r>
          <w:rPr>
            <w:rStyle w:val="Hyperlink"/>
          </w:rPr>
          <w:t>http://en.wikipedia.org/wiki/Resource_Description_Framework</w:t>
        </w:r>
      </w:hyperlink>
    </w:p>
  </w:footnote>
  <w:footnote w:id="12">
    <w:p w:rsidR="008D447D" w:rsidRDefault="008D447D" w:rsidP="006E201E">
      <w:pPr>
        <w:pStyle w:val="FootnoteText"/>
      </w:pPr>
      <w:r>
        <w:rPr>
          <w:rStyle w:val="FootnoteReference"/>
        </w:rPr>
        <w:footnoteRef/>
      </w:r>
      <w:r>
        <w:t xml:space="preserve"> Web Ontology language, see </w:t>
      </w:r>
      <w:hyperlink r:id="rId7" w:history="1">
        <w:r>
          <w:rPr>
            <w:rStyle w:val="Hyperlink"/>
          </w:rPr>
          <w:t>http://en.wikipedia.org/wiki/Web_Ontology_Language</w:t>
        </w:r>
      </w:hyperlink>
    </w:p>
  </w:footnote>
  <w:footnote w:id="13">
    <w:p w:rsidR="008D447D" w:rsidRDefault="008D447D" w:rsidP="006E201E">
      <w:pPr>
        <w:pStyle w:val="FootnoteText"/>
      </w:pPr>
      <w:r>
        <w:rPr>
          <w:rStyle w:val="FootnoteReference"/>
        </w:rPr>
        <w:footnoteRef/>
      </w:r>
      <w:r>
        <w:t xml:space="preserve"> Search RDF data with SPARQL, see Resource Description Framework RDF</w:t>
      </w:r>
    </w:p>
  </w:footnote>
  <w:footnote w:id="14">
    <w:p w:rsidR="008D447D" w:rsidRDefault="008D447D" w:rsidP="004E1F15">
      <w:pPr>
        <w:pStyle w:val="FootnoteText"/>
      </w:pPr>
      <w:r>
        <w:rPr>
          <w:rStyle w:val="FootnoteReference"/>
        </w:rPr>
        <w:footnoteRef/>
      </w:r>
      <w:r>
        <w:t xml:space="preserve"> ICFA/SCIC Monitoring Working Group’s Annual Reports, see </w:t>
      </w:r>
      <w:hyperlink r:id="rId8" w:anchor="annual" w:history="1">
        <w:r>
          <w:rPr>
            <w:rStyle w:val="Hyperlink"/>
            <w:rFonts w:eastAsiaTheme="majorEastAsia"/>
          </w:rPr>
          <w:t>http://www.slac.stanford.edu/xorg/icfa/scic-netmon/#annual</w:t>
        </w:r>
      </w:hyperlink>
    </w:p>
  </w:footnote>
  <w:footnote w:id="15">
    <w:p w:rsidR="008D447D" w:rsidRDefault="008D447D"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9"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6">
    <w:p w:rsidR="008D447D" w:rsidRDefault="008D447D"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10" w:history="1">
        <w:r w:rsidRPr="00B3515E">
          <w:rPr>
            <w:rStyle w:val="Hyperlink"/>
            <w:rFonts w:eastAsiaTheme="majorEastAsia"/>
          </w:rPr>
          <w:t>http://www.slac.stanford.edu/comp/net/wan-mon/tutorial.html</w:t>
        </w:r>
      </w:hyperlink>
      <w:r>
        <w:t xml:space="preserve"> </w:t>
      </w:r>
    </w:p>
  </w:footnote>
  <w:footnote w:id="17">
    <w:p w:rsidR="008D447D" w:rsidRDefault="008D447D"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8">
    <w:p w:rsidR="008D447D" w:rsidRDefault="008D447D"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11" w:history="1">
        <w:r w:rsidRPr="00B3515E">
          <w:rPr>
            <w:rStyle w:val="Hyperlink"/>
            <w:rFonts w:eastAsiaTheme="majorEastAsia"/>
          </w:rPr>
          <w:t>http://www.perfsonar.net/</w:t>
        </w:r>
      </w:hyperlink>
      <w:r>
        <w:t xml:space="preserve"> </w:t>
      </w:r>
    </w:p>
  </w:footnote>
  <w:footnote w:id="19">
    <w:p w:rsidR="008D447D" w:rsidRDefault="008D447D"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12" w:history="1">
        <w:r w:rsidRPr="002D0910">
          <w:rPr>
            <w:rStyle w:val="Hyperlink"/>
            <w:rFonts w:eastAsiaTheme="majorEastAsia"/>
          </w:rPr>
          <w:t>http://www.slac.stanford.edu/comp/net/wan-req.html</w:t>
        </w:r>
      </w:hyperlink>
    </w:p>
  </w:footnote>
  <w:footnote w:id="20">
    <w:p w:rsidR="008D447D" w:rsidRDefault="008D447D"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3" w:history="1">
        <w:r w:rsidRPr="00B3515E">
          <w:rPr>
            <w:rStyle w:val="Hyperlink"/>
            <w:rFonts w:eastAsiaTheme="majorEastAsia"/>
          </w:rPr>
          <w:t>http://esa.un.org/unpp/definition.html</w:t>
        </w:r>
      </w:hyperlink>
      <w:r>
        <w:t xml:space="preserve"> </w:t>
      </w:r>
    </w:p>
  </w:footnote>
  <w:footnote w:id="21">
    <w:p w:rsidR="008D447D" w:rsidRDefault="008D447D"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22">
    <w:p w:rsidR="008D447D" w:rsidRDefault="008D447D"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3">
    <w:p w:rsidR="008D447D" w:rsidRDefault="008D447D"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4"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4">
    <w:p w:rsidR="008D447D" w:rsidRDefault="008D447D">
      <w:pPr>
        <w:pStyle w:val="FootnoteText"/>
      </w:pPr>
      <w:r>
        <w:rPr>
          <w:rStyle w:val="FootnoteReference"/>
        </w:rPr>
        <w:footnoteRef/>
      </w:r>
      <w:r>
        <w:t xml:space="preserve"> Russia 2013, see </w:t>
      </w:r>
      <w:hyperlink r:id="rId15" w:history="1">
        <w:r w:rsidRPr="00B83388">
          <w:rPr>
            <w:rStyle w:val="Hyperlink"/>
          </w:rPr>
          <w:t>https://confluence.slac.stanford.edu/display/IEPM/Russia+2013</w:t>
        </w:r>
      </w:hyperlink>
      <w:r>
        <w:t xml:space="preserve"> </w:t>
      </w:r>
    </w:p>
  </w:footnote>
  <w:footnote w:id="25">
    <w:p w:rsidR="008D447D" w:rsidRDefault="008D447D" w:rsidP="004E1F15">
      <w:pPr>
        <w:pStyle w:val="FootnoteText"/>
      </w:pPr>
      <w:r>
        <w:rPr>
          <w:rStyle w:val="FootnoteReference"/>
        </w:rPr>
        <w:footnoteRef/>
      </w:r>
      <w:r>
        <w:t xml:space="preserve"> Geosynchronous satellite, see </w:t>
      </w:r>
      <w:hyperlink r:id="rId16" w:history="1">
        <w:r>
          <w:rPr>
            <w:rStyle w:val="Hyperlink"/>
            <w:rFonts w:eastAsiaTheme="majorEastAsia"/>
          </w:rPr>
          <w:t>http://en.wikipedia.org/wiki/Geosynchronous_satellite</w:t>
        </w:r>
      </w:hyperlink>
    </w:p>
  </w:footnote>
  <w:footnote w:id="26">
    <w:p w:rsidR="008D447D" w:rsidRDefault="008D447D">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7" w:anchor="sthash.baG5mnoD.dpuf" w:history="1">
        <w:r w:rsidRPr="00B83388">
          <w:rPr>
            <w:rStyle w:val="Hyperlink"/>
          </w:rPr>
          <w:t>http://www.budde.com.au/Research/Democratic-Republic-of-Congo-Telecoms-Mobile-and-Broadband.html#sthash.baG5mnoD.dpuf</w:t>
        </w:r>
      </w:hyperlink>
      <w:r>
        <w:t xml:space="preserve"> </w:t>
      </w:r>
    </w:p>
  </w:footnote>
  <w:footnote w:id="27">
    <w:p w:rsidR="008D447D" w:rsidRDefault="008D447D">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18" w:history="1">
        <w:r>
          <w:rPr>
            <w:rStyle w:val="Hyperlink"/>
          </w:rPr>
          <w:t>http://www.liquidtelecom.com/blog/liquid-telecom-lays-fibre-to-the-drc-and-connects-drc-mobile-operator-to-southern-african-regional-fibre-network-and-to-wacs</w:t>
        </w:r>
      </w:hyperlink>
    </w:p>
  </w:footnote>
  <w:footnote w:id="28">
    <w:p w:rsidR="008D447D" w:rsidRDefault="008D447D" w:rsidP="007516AE">
      <w:pPr>
        <w:pStyle w:val="FootnoteText"/>
      </w:pPr>
      <w:r>
        <w:rPr>
          <w:rStyle w:val="FootnoteReference"/>
        </w:rPr>
        <w:footnoteRef/>
      </w:r>
      <w:r>
        <w:t xml:space="preserve"> Republic of Congo Ready to Surf the High Speed Internet, see </w:t>
      </w:r>
      <w:hyperlink r:id="rId19" w:history="1">
        <w:r>
          <w:rPr>
            <w:rStyle w:val="Hyperlink"/>
            <w:rFonts w:eastAsiaTheme="majorEastAsia"/>
          </w:rPr>
          <w:t>http://www.afriqueavenir.org/en/2011/07/28/republic-of-the-congo-ready-to-surf-with-high-speed-internet/</w:t>
        </w:r>
      </w:hyperlink>
    </w:p>
  </w:footnote>
  <w:footnote w:id="29">
    <w:p w:rsidR="008D447D" w:rsidRDefault="008D447D" w:rsidP="007516AE">
      <w:pPr>
        <w:pStyle w:val="FootnoteText"/>
      </w:pPr>
      <w:r>
        <w:rPr>
          <w:rStyle w:val="FootnoteReference"/>
        </w:rPr>
        <w:footnoteRef/>
      </w:r>
      <w:r>
        <w:t xml:space="preserve">  ACE Cable System, see </w:t>
      </w:r>
      <w:hyperlink r:id="rId20"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30">
    <w:p w:rsidR="008D447D" w:rsidRDefault="008D447D"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1"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1">
    <w:p w:rsidR="008D447D" w:rsidRDefault="008D447D">
      <w:pPr>
        <w:pStyle w:val="FootnoteText"/>
      </w:pPr>
      <w:r>
        <w:rPr>
          <w:vertAlign w:val="superscript"/>
        </w:rPr>
        <w:t xml:space="preserve">26A </w:t>
      </w:r>
      <w:r>
        <w:t xml:space="preserve">Case Study on Cuba, see </w:t>
      </w:r>
      <w:hyperlink r:id="rId22" w:history="1">
        <w:r>
          <w:rPr>
            <w:rStyle w:val="Hyperlink"/>
          </w:rPr>
          <w:t>https://confluence.slac.stanford.edu/display/IEPM/Cuba+-+Switch+from+Satellite+to+terrestrial+link</w:t>
        </w:r>
      </w:hyperlink>
    </w:p>
    <w:p w:rsidR="008D447D" w:rsidRPr="00D17EFC" w:rsidRDefault="008D447D">
      <w:pPr>
        <w:pStyle w:val="FootnoteText"/>
      </w:pPr>
      <w:r>
        <w:rPr>
          <w:rStyle w:val="FootnoteReference"/>
        </w:rPr>
        <w:footnoteRef/>
      </w:r>
      <w:r>
        <w:rPr>
          <w:vertAlign w:val="superscript"/>
        </w:rPr>
        <w:t>B</w:t>
      </w:r>
      <w:r>
        <w:t xml:space="preserve"> Tutorial on Internet Monitoring and </w:t>
      </w:r>
      <w:proofErr w:type="spellStart"/>
      <w:r>
        <w:t>PingER</w:t>
      </w:r>
      <w:proofErr w:type="spellEnd"/>
      <w:r>
        <w:t xml:space="preserve"> at SLAC, see </w:t>
      </w:r>
      <w:hyperlink r:id="rId23" w:anchor="variable" w:history="1">
        <w:r w:rsidRPr="002D273F">
          <w:rPr>
            <w:rStyle w:val="Hyperlink"/>
          </w:rPr>
          <w:t>http://www.slac.stanford.edu/comp/net/wan-mon/tutorial.html#variable</w:t>
        </w:r>
      </w:hyperlink>
      <w:r>
        <w:t xml:space="preserve"> </w:t>
      </w:r>
    </w:p>
  </w:footnote>
  <w:footnote w:id="32">
    <w:p w:rsidR="008D447D" w:rsidRDefault="008D447D"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3">
    <w:p w:rsidR="008D447D" w:rsidRDefault="008D447D">
      <w:pPr>
        <w:pStyle w:val="FootnoteText"/>
      </w:pPr>
      <w:r>
        <w:rPr>
          <w:rStyle w:val="FootnoteReference"/>
        </w:rPr>
        <w:footnoteRef/>
      </w:r>
      <w:r>
        <w:t xml:space="preserve"> “</w:t>
      </w:r>
      <w:hyperlink r:id="rId24"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34">
    <w:p w:rsidR="008D447D" w:rsidRDefault="008D447D">
      <w:pPr>
        <w:pStyle w:val="FootnoteText"/>
      </w:pPr>
      <w:r>
        <w:rPr>
          <w:rStyle w:val="FootnoteReference"/>
        </w:rPr>
        <w:footnoteRef/>
      </w:r>
      <w:r>
        <w:t xml:space="preserve"> African Undersea Cables, see </w:t>
      </w:r>
      <w:hyperlink r:id="rId25" w:history="1">
        <w:r w:rsidRPr="009E20D2">
          <w:rPr>
            <w:rStyle w:val="Hyperlink"/>
          </w:rPr>
          <w:t>http://manypossibilities.net/african-undersea-cables/</w:t>
        </w:r>
      </w:hyperlink>
      <w:r>
        <w:t xml:space="preserve"> </w:t>
      </w:r>
    </w:p>
  </w:footnote>
  <w:footnote w:id="35">
    <w:p w:rsidR="008D447D" w:rsidRDefault="008D447D" w:rsidP="004E1F15">
      <w:pPr>
        <w:pStyle w:val="FootnoteText"/>
      </w:pPr>
      <w:r>
        <w:rPr>
          <w:rStyle w:val="FootnoteReference"/>
        </w:rPr>
        <w:footnoteRef/>
      </w:r>
      <w:r>
        <w:t xml:space="preserve"> Interquartile Range, see </w:t>
      </w:r>
      <w:hyperlink r:id="rId26" w:history="1">
        <w:r>
          <w:rPr>
            <w:rStyle w:val="Hyperlink"/>
            <w:rFonts w:eastAsiaTheme="majorEastAsia"/>
          </w:rPr>
          <w:t>http://en.wikipedia.org/wiki/Interquartile_range</w:t>
        </w:r>
      </w:hyperlink>
    </w:p>
  </w:footnote>
  <w:footnote w:id="36">
    <w:p w:rsidR="008D447D" w:rsidRDefault="008D447D" w:rsidP="004E1F15">
      <w:pPr>
        <w:pStyle w:val="FootnoteText"/>
      </w:pPr>
      <w:r>
        <w:rPr>
          <w:rStyle w:val="FootnoteReference"/>
        </w:rPr>
        <w:footnoteRef/>
      </w:r>
      <w:r>
        <w:t xml:space="preserve"> Calculating the MOS, see </w:t>
      </w:r>
      <w:hyperlink r:id="rId27" w:anchor="mos" w:history="1">
        <w:r w:rsidRPr="00FA325E">
          <w:rPr>
            <w:rStyle w:val="Hyperlink"/>
            <w:rFonts w:eastAsiaTheme="majorEastAsia"/>
          </w:rPr>
          <w:t>http://www.slac.stanford.edu/comp/net/wan-mon/tutorial.html#mos</w:t>
        </w:r>
      </w:hyperlink>
      <w:r>
        <w:t xml:space="preserve"> </w:t>
      </w:r>
    </w:p>
  </w:footnote>
  <w:footnote w:id="37">
    <w:p w:rsidR="008D447D" w:rsidRDefault="008D447D"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8">
    <w:p w:rsidR="008D447D" w:rsidRDefault="008D447D">
      <w:pPr>
        <w:pStyle w:val="FootnoteText"/>
      </w:pPr>
      <w:r>
        <w:rPr>
          <w:rStyle w:val="FootnoteReference"/>
        </w:rPr>
        <w:footnoteRef/>
      </w:r>
      <w:r>
        <w:t xml:space="preserve">Measuring the Information Society, from the ITU , see </w:t>
      </w:r>
      <w:hyperlink r:id="rId28" w:history="1">
        <w:r>
          <w:rPr>
            <w:rStyle w:val="Hyperlink"/>
          </w:rPr>
          <w:t>http://www.itu.int/ITU-D/ict/publications/idi/2011/</w:t>
        </w:r>
      </w:hyperlink>
    </w:p>
  </w:footnote>
  <w:footnote w:id="39">
    <w:p w:rsidR="008D447D" w:rsidRDefault="008D447D">
      <w:pPr>
        <w:pStyle w:val="FootnoteText"/>
      </w:pPr>
      <w:r>
        <w:rPr>
          <w:rStyle w:val="FootnoteReference"/>
        </w:rPr>
        <w:footnoteRef/>
      </w:r>
      <w:r>
        <w:t xml:space="preserve"> Table 4 “</w:t>
      </w:r>
      <w:r w:rsidRPr="00F56937">
        <w:t>ICFA SCIC Network Monitoring Report</w:t>
      </w:r>
      <w:r>
        <w:t xml:space="preserve">, 2012”.  see </w:t>
      </w:r>
      <w:hyperlink r:id="rId29" w:history="1">
        <w:r w:rsidRPr="002D273F">
          <w:rPr>
            <w:rStyle w:val="Hyperlink"/>
          </w:rPr>
          <w:t>http://www.slac.stanford.edu/xorg/icfa/icfa-net-paper-jan12/report-jan12.docx</w:t>
        </w:r>
      </w:hyperlink>
      <w:r>
        <w:t xml:space="preserve"> </w:t>
      </w:r>
    </w:p>
  </w:footnote>
  <w:footnote w:id="40">
    <w:p w:rsidR="008D447D" w:rsidRDefault="008D447D"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41">
    <w:p w:rsidR="008D447D" w:rsidRDefault="008D447D" w:rsidP="00083288">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2">
    <w:p w:rsidR="008D447D" w:rsidRDefault="008D447D" w:rsidP="00083288">
      <w:pPr>
        <w:pStyle w:val="FootnoteText"/>
      </w:pPr>
      <w:r>
        <w:rPr>
          <w:rStyle w:val="FootnoteReference"/>
        </w:rPr>
        <w:footnoteRef/>
      </w:r>
      <w:r>
        <w:t xml:space="preserve"> “Version 2.0 of Advisor Released”, NCSA, see </w:t>
      </w:r>
      <w:hyperlink r:id="rId31" w:history="1">
        <w:r>
          <w:rPr>
            <w:rStyle w:val="Hyperlink"/>
            <w:rFonts w:eastAsiaTheme="majorEastAsia"/>
          </w:rPr>
          <w:t>http://access.ncsa.illinois.edu/Releases/05Releases/03.08.05_Version_2..html</w:t>
        </w:r>
      </w:hyperlink>
    </w:p>
  </w:footnote>
  <w:footnote w:id="43">
    <w:p w:rsidR="008D447D" w:rsidRDefault="008D447D" w:rsidP="00083288">
      <w:pPr>
        <w:pStyle w:val="FootnoteText"/>
      </w:pPr>
      <w:r>
        <w:rPr>
          <w:rStyle w:val="FootnoteReference"/>
        </w:rPr>
        <w:footnoteRef/>
      </w:r>
      <w:r>
        <w:t xml:space="preserve"> “</w:t>
      </w:r>
      <w:proofErr w:type="spellStart"/>
      <w:r>
        <w:t>MonALISA</w:t>
      </w:r>
      <w:proofErr w:type="spellEnd"/>
      <w:r>
        <w:t xml:space="preserve">: LISA”, Caltech, see </w:t>
      </w:r>
      <w:hyperlink r:id="rId32" w:history="1">
        <w:r>
          <w:rPr>
            <w:rStyle w:val="Hyperlink"/>
            <w:rFonts w:eastAsiaTheme="majorEastAsia"/>
          </w:rPr>
          <w:t>http://monalisa.cern.ch/monalisa__Interactive_Clients__LISA.html</w:t>
        </w:r>
      </w:hyperlink>
    </w:p>
  </w:footnote>
  <w:footnote w:id="44">
    <w:p w:rsidR="008D447D" w:rsidRDefault="008D447D" w:rsidP="00083288">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5">
    <w:p w:rsidR="008D447D" w:rsidRDefault="008D447D" w:rsidP="00083288">
      <w:pPr>
        <w:pStyle w:val="FootnoteText"/>
      </w:pPr>
      <w:r>
        <w:rPr>
          <w:rStyle w:val="FootnoteReference"/>
        </w:rPr>
        <w:footnoteRef/>
      </w:r>
      <w:r>
        <w:t xml:space="preserve"> “Performance focused Service Oriented Network monitoring Architecture”, see </w:t>
      </w:r>
      <w:hyperlink r:id="rId34" w:history="1">
        <w:r>
          <w:rPr>
            <w:rStyle w:val="Hyperlink"/>
            <w:rFonts w:eastAsiaTheme="majorEastAsia"/>
          </w:rPr>
          <w:t>https://wiki.man.poznan.pl/perfsonar-mdm/index.php/Main_Page</w:t>
        </w:r>
      </w:hyperlink>
    </w:p>
  </w:footnote>
  <w:footnote w:id="46">
    <w:p w:rsidR="008D447D" w:rsidRDefault="008D447D" w:rsidP="00083288">
      <w:pPr>
        <w:pStyle w:val="FootnoteText"/>
      </w:pPr>
      <w:r>
        <w:rPr>
          <w:rStyle w:val="FootnoteReference"/>
        </w:rPr>
        <w:footnoteRef/>
      </w:r>
      <w:r>
        <w:t xml:space="preserve"> The main webpage is </w:t>
      </w:r>
      <w:hyperlink r:id="rId35" w:history="1">
        <w:r>
          <w:rPr>
            <w:rStyle w:val="Hyperlink"/>
            <w:rFonts w:eastAsia="Batang"/>
          </w:rPr>
          <w:t>http://lhcone.net</w:t>
        </w:r>
      </w:hyperlink>
      <w:r>
        <w:t xml:space="preserve"> </w:t>
      </w:r>
    </w:p>
  </w:footnote>
  <w:footnote w:id="47">
    <w:p w:rsidR="008D447D" w:rsidRDefault="008D447D" w:rsidP="00083288">
      <w:pPr>
        <w:pStyle w:val="FootnoteText"/>
      </w:pPr>
      <w:r>
        <w:rPr>
          <w:rStyle w:val="FootnoteReference"/>
        </w:rPr>
        <w:footnoteRef/>
      </w:r>
      <w:r>
        <w:t xml:space="preserve"> “Global Lambda Integrated Facility”, see </w:t>
      </w:r>
      <w:hyperlink r:id="rId36" w:history="1">
        <w:r>
          <w:rPr>
            <w:rStyle w:val="Hyperlink"/>
            <w:rFonts w:eastAsiaTheme="majorEastAsia"/>
          </w:rPr>
          <w:t>http://www.glif.is/</w:t>
        </w:r>
      </w:hyperlink>
    </w:p>
  </w:footnote>
  <w:footnote w:id="48">
    <w:p w:rsidR="008D447D" w:rsidRDefault="008D447D" w:rsidP="00083288">
      <w:pPr>
        <w:pStyle w:val="FootnoteText"/>
      </w:pPr>
      <w:r>
        <w:rPr>
          <w:rStyle w:val="FootnoteReference"/>
        </w:rPr>
        <w:footnoteRef/>
      </w:r>
      <w:r>
        <w:t xml:space="preserve"> “DANTE-Internet2-CANARIE-ESnet collaboration, see </w:t>
      </w:r>
      <w:hyperlink r:id="rId37" w:history="1">
        <w:r>
          <w:rPr>
            <w:rStyle w:val="Hyperlink"/>
            <w:rFonts w:eastAsiaTheme="majorEastAsia"/>
          </w:rPr>
          <w:t>http://www.geant2.net/server/show/conWebDoc.1308</w:t>
        </w:r>
      </w:hyperlink>
    </w:p>
  </w:footnote>
  <w:footnote w:id="49">
    <w:p w:rsidR="008D447D" w:rsidRDefault="008D447D" w:rsidP="00083288">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8" w:history="1">
        <w:r>
          <w:rPr>
            <w:rStyle w:val="Hyperlink"/>
            <w:rFonts w:eastAsiaTheme="majorEastAsia"/>
          </w:rPr>
          <w:t>http://www.ultralight.org/web-site/ultralight/html/index.html</w:t>
        </w:r>
      </w:hyperlink>
    </w:p>
  </w:footnote>
  <w:footnote w:id="50">
    <w:p w:rsidR="008D447D" w:rsidRDefault="008D447D" w:rsidP="00083288">
      <w:pPr>
        <w:pStyle w:val="FootnoteText"/>
      </w:pPr>
      <w:r>
        <w:rPr>
          <w:rStyle w:val="FootnoteReference"/>
        </w:rPr>
        <w:footnoteRef/>
      </w:r>
      <w:r>
        <w:t xml:space="preserve"> “</w:t>
      </w:r>
      <w:proofErr w:type="spellStart"/>
      <w:r>
        <w:t>Terapaths</w:t>
      </w:r>
      <w:proofErr w:type="spellEnd"/>
      <w:r>
        <w:t xml:space="preserve">”, </w:t>
      </w:r>
      <w:hyperlink r:id="rId39" w:history="1">
        <w:r>
          <w:rPr>
            <w:rStyle w:val="Hyperlink"/>
            <w:rFonts w:eastAsiaTheme="majorEastAsia"/>
          </w:rPr>
          <w:t>https://www.racf.bnl.gov/terapaths/</w:t>
        </w:r>
      </w:hyperlink>
    </w:p>
  </w:footnote>
  <w:footnote w:id="51">
    <w:p w:rsidR="008D447D" w:rsidRDefault="008D447D" w:rsidP="00083288">
      <w:pPr>
        <w:pStyle w:val="FootnoteText"/>
      </w:pPr>
      <w:r>
        <w:rPr>
          <w:rStyle w:val="FootnoteReference"/>
        </w:rPr>
        <w:footnoteRef/>
      </w:r>
      <w:r>
        <w:t xml:space="preserve"> “Lambda Station”, see </w:t>
      </w:r>
      <w:hyperlink r:id="rId40" w:history="1">
        <w:r>
          <w:rPr>
            <w:rStyle w:val="Hyperlink"/>
            <w:rFonts w:eastAsiaTheme="majorEastAsia"/>
          </w:rPr>
          <w:t>http://www.lambdastation.org/</w:t>
        </w:r>
      </w:hyperlink>
    </w:p>
  </w:footnote>
  <w:footnote w:id="52">
    <w:p w:rsidR="008D447D" w:rsidRDefault="008D447D" w:rsidP="00083288">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1" w:history="1">
        <w:r>
          <w:rPr>
            <w:rStyle w:val="Hyperlink"/>
            <w:rFonts w:eastAsiaTheme="majorEastAsia"/>
          </w:rPr>
          <w:t>http://www.es.net/oscars/index.html</w:t>
        </w:r>
      </w:hyperlink>
    </w:p>
  </w:footnote>
  <w:footnote w:id="53">
    <w:p w:rsidR="008D447D" w:rsidRDefault="008D447D" w:rsidP="00083288">
      <w:pPr>
        <w:pStyle w:val="FootnoteText"/>
      </w:pPr>
      <w:r>
        <w:rPr>
          <w:rStyle w:val="FootnoteReference"/>
        </w:rPr>
        <w:footnoteRef/>
      </w:r>
      <w:r>
        <w:t xml:space="preserve"> “End Site Control Plane Surface”, see </w:t>
      </w:r>
      <w:hyperlink r:id="rId42" w:history="1">
        <w:r>
          <w:rPr>
            <w:rStyle w:val="Hyperlink"/>
            <w:rFonts w:eastAsiaTheme="majorEastAsia"/>
          </w:rPr>
          <w:t>https://plone3.fnal.gov/P0/ESCPS</w:t>
        </w:r>
      </w:hyperlink>
    </w:p>
  </w:footnote>
  <w:footnote w:id="54">
    <w:p w:rsidR="008D447D" w:rsidRDefault="008D447D" w:rsidP="00083288">
      <w:pPr>
        <w:pStyle w:val="FootnoteText"/>
      </w:pPr>
      <w:r>
        <w:rPr>
          <w:rStyle w:val="FootnoteReference"/>
        </w:rPr>
        <w:footnoteRef/>
      </w:r>
      <w:r>
        <w:t xml:space="preserve"> “Development of Dynamic Network System”, Internet2, see </w:t>
      </w:r>
      <w:hyperlink r:id="rId43" w:history="1">
        <w:r>
          <w:rPr>
            <w:rStyle w:val="Hyperlink"/>
            <w:rFonts w:eastAsiaTheme="majorEastAsia"/>
          </w:rPr>
          <w:t>http://www.internet2.edu/ion/dynes.html</w:t>
        </w:r>
      </w:hyperlink>
    </w:p>
  </w:footnote>
  <w:footnote w:id="55">
    <w:p w:rsidR="008D447D" w:rsidRDefault="008D447D" w:rsidP="004E1F15">
      <w:pPr>
        <w:pStyle w:val="FootnoteText"/>
      </w:pPr>
      <w:r>
        <w:rPr>
          <w:rStyle w:val="FootnoteReference"/>
        </w:rPr>
        <w:footnoteRef/>
      </w:r>
      <w:r>
        <w:t xml:space="preserve"> </w:t>
      </w:r>
      <w:r w:rsidRPr="002D0910">
        <w:t xml:space="preserve">Mike Jensen, </w:t>
      </w:r>
      <w:hyperlink r:id="rId44"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56">
    <w:p w:rsidR="006B0FDF" w:rsidRPr="006B0FDF" w:rsidRDefault="006B0FDF">
      <w:pPr>
        <w:pStyle w:val="FootnoteText"/>
      </w:pPr>
      <w:r>
        <w:rPr>
          <w:rStyle w:val="FootnoteReference"/>
        </w:rPr>
        <w:footnoteRef/>
      </w:r>
      <w:r>
        <w:t xml:space="preserve"> “Africa ‘leapfrogs’ to wider Internet Access</w:t>
      </w:r>
      <w:proofErr w:type="gramStart"/>
      <w:r>
        <w:t xml:space="preserve">” </w:t>
      </w:r>
      <w:r>
        <w:rPr>
          <w:rStyle w:val="apple-converted-space"/>
          <w:rFonts w:ascii="Arial" w:hAnsi="Arial" w:cs="Arial"/>
          <w:color w:val="333333"/>
          <w:shd w:val="clear" w:color="auto" w:fill="FFFFFF"/>
        </w:rPr>
        <w:t> </w:t>
      </w:r>
      <w:r w:rsidRPr="00E737F2">
        <w:rPr>
          <w:color w:val="333333"/>
          <w:shd w:val="clear" w:color="auto" w:fill="FFFFFF"/>
        </w:rPr>
        <w:t>Al</w:t>
      </w:r>
      <w:proofErr w:type="gramEnd"/>
      <w:r w:rsidRPr="00E737F2">
        <w:rPr>
          <w:color w:val="333333"/>
          <w:shd w:val="clear" w:color="auto" w:fill="FFFFFF"/>
        </w:rPr>
        <w:t xml:space="preserve"> Jazeera, Sept 2, 2013. </w:t>
      </w:r>
      <w:r>
        <w:rPr>
          <w:color w:val="333333"/>
          <w:shd w:val="clear" w:color="auto" w:fill="FFFFFF"/>
        </w:rPr>
        <w:t xml:space="preserve">See </w:t>
      </w:r>
      <w:hyperlink r:id="rId45" w:history="1">
        <w:r w:rsidRPr="00B83388">
          <w:rPr>
            <w:rStyle w:val="Hyperlink"/>
            <w:shd w:val="clear" w:color="auto" w:fill="FFFFFF"/>
          </w:rPr>
          <w:t>http://www.aljazeera.com/indepth/features/2013/07/201372484039912339.html</w:t>
        </w:r>
      </w:hyperlink>
      <w:r>
        <w:rPr>
          <w:color w:val="333333"/>
          <w:shd w:val="clear" w:color="auto" w:fill="FFFFFF"/>
        </w:rPr>
        <w:t xml:space="preserve"> </w:t>
      </w:r>
    </w:p>
  </w:footnote>
  <w:footnote w:id="57">
    <w:p w:rsidR="006B0FDF" w:rsidRDefault="006B0FDF">
      <w:pPr>
        <w:pStyle w:val="FootnoteText"/>
      </w:pPr>
      <w:r>
        <w:rPr>
          <w:rStyle w:val="FootnoteReference"/>
        </w:rPr>
        <w:footnoteRef/>
      </w:r>
      <w:r>
        <w:t xml:space="preserve"> </w:t>
      </w:r>
      <w:proofErr w:type="spellStart"/>
      <w:r>
        <w:t>SlashDot</w:t>
      </w:r>
      <w:proofErr w:type="spellEnd"/>
      <w:r>
        <w:t xml:space="preserve"> Front page Sept 3, 2013, see </w:t>
      </w:r>
      <w:hyperlink r:id="rId46" w:history="1">
        <w:r w:rsidRPr="00B83388">
          <w:rPr>
            <w:rStyle w:val="Hyperlink"/>
          </w:rPr>
          <w:t>http://mobile.slashdot.org/story/13/09/03/233202/how-africa-will-leapfrog-wired-networks</w:t>
        </w:r>
      </w:hyperlink>
      <w:r>
        <w:t xml:space="preserve"> </w:t>
      </w:r>
    </w:p>
  </w:footnote>
  <w:footnote w:id="58">
    <w:p w:rsidR="006B0FDF" w:rsidRDefault="006B0FDF">
      <w:pPr>
        <w:pStyle w:val="FootnoteText"/>
      </w:pPr>
      <w:r>
        <w:rPr>
          <w:rStyle w:val="FootnoteReference"/>
        </w:rPr>
        <w:footnoteRef/>
      </w:r>
      <w:r>
        <w:t xml:space="preserve"> SLAC expert weighs in on Internet access to Africa, see </w:t>
      </w:r>
      <w:hyperlink r:id="rId47" w:history="1">
        <w:r w:rsidRPr="00B83388">
          <w:rPr>
            <w:rStyle w:val="Hyperlink"/>
          </w:rPr>
          <w:t>https://news.slac.stanford.edu/today/2013-09-05</w:t>
        </w:r>
      </w:hyperlink>
      <w:r>
        <w:t xml:space="preserve"> </w:t>
      </w:r>
    </w:p>
  </w:footnote>
  <w:footnote w:id="59">
    <w:p w:rsidR="006B0FDF" w:rsidRDefault="006B0FDF">
      <w:pPr>
        <w:pStyle w:val="FootnoteText"/>
      </w:pPr>
      <w:r>
        <w:rPr>
          <w:rStyle w:val="FootnoteReference"/>
        </w:rPr>
        <w:footnoteRef/>
      </w:r>
      <w:r>
        <w:t xml:space="preserve"> </w:t>
      </w:r>
      <w:proofErr w:type="spellStart"/>
      <w:r>
        <w:t>PingER</w:t>
      </w:r>
      <w:proofErr w:type="spellEnd"/>
      <w:r>
        <w:t xml:space="preserve"> project data on the health of Africa’s Internet networks, see </w:t>
      </w:r>
      <w:hyperlink r:id="rId48" w:history="1">
        <w:r w:rsidRPr="00B83388">
          <w:rPr>
            <w:rStyle w:val="Hyperlink"/>
          </w:rPr>
          <w:t>http://www.oafrica.com/broadband/pinger-project-data-on-the-health-of-africas-internet-networks/</w:t>
        </w:r>
      </w:hyperlink>
      <w:r>
        <w:t xml:space="preserve"> </w:t>
      </w:r>
    </w:p>
  </w:footnote>
  <w:footnote w:id="60">
    <w:p w:rsidR="006B0FDF" w:rsidRPr="00E737F2" w:rsidRDefault="006B0FDF" w:rsidP="00E737F2">
      <w:pPr>
        <w:spacing w:line="260" w:lineRule="atLeast"/>
        <w:rPr>
          <w:rFonts w:ascii="Arial" w:hAnsi="Arial" w:cs="Arial"/>
          <w:color w:val="333333"/>
        </w:rPr>
      </w:pPr>
      <w:r>
        <w:rPr>
          <w:rStyle w:val="FootnoteReference"/>
        </w:rPr>
        <w:footnoteRef/>
      </w:r>
      <w:r>
        <w:t xml:space="preserve"> </w:t>
      </w:r>
      <w:r w:rsidRPr="00E737F2">
        <w:rPr>
          <w:color w:val="333333"/>
        </w:rPr>
        <w:t>Why continuous investment and improvement in African ICT infrastructure is important</w:t>
      </w:r>
      <w:r w:rsidRPr="00E737F2">
        <w:rPr>
          <w:color w:val="333333"/>
          <w:sz w:val="20"/>
          <w:szCs w:val="20"/>
        </w:rPr>
        <w:t xml:space="preserve">, contributed by Les Cottrell to </w:t>
      </w:r>
      <w:proofErr w:type="spellStart"/>
      <w:r w:rsidRPr="00E737F2">
        <w:rPr>
          <w:color w:val="333333"/>
          <w:sz w:val="20"/>
          <w:szCs w:val="20"/>
        </w:rPr>
        <w:t>EGy</w:t>
      </w:r>
      <w:proofErr w:type="spellEnd"/>
      <w:r w:rsidRPr="00E737F2">
        <w:rPr>
          <w:color w:val="333333"/>
          <w:sz w:val="20"/>
          <w:szCs w:val="20"/>
        </w:rPr>
        <w:t xml:space="preserve"> Africa News, Number4, February, 2013.</w:t>
      </w:r>
      <w:r>
        <w:rPr>
          <w:color w:val="333333"/>
          <w:sz w:val="20"/>
          <w:szCs w:val="20"/>
        </w:rPr>
        <w:t xml:space="preserve"> See </w:t>
      </w:r>
      <w:hyperlink r:id="rId49" w:history="1">
        <w:r w:rsidRPr="00B83388">
          <w:rPr>
            <w:rStyle w:val="Hyperlink"/>
            <w:sz w:val="20"/>
            <w:szCs w:val="20"/>
          </w:rPr>
          <w:t>https://confluence.slac.stanford.edu/download/attachments/17164/eGYAfrica_Newsletter_No_4.pdf?version=1&amp;modificationDate=1362087290000&amp;api=v2</w:t>
        </w:r>
      </w:hyperlink>
      <w:r>
        <w:rPr>
          <w:color w:val="333333"/>
          <w:sz w:val="20"/>
          <w:szCs w:val="20"/>
        </w:rPr>
        <w:t xml:space="preserve"> </w:t>
      </w:r>
    </w:p>
  </w:footnote>
  <w:footnote w:id="61">
    <w:p w:rsidR="006B0FDF" w:rsidRDefault="006B0FDF">
      <w:pPr>
        <w:pStyle w:val="FootnoteText"/>
      </w:pPr>
      <w:r>
        <w:rPr>
          <w:rStyle w:val="FootnoteReference"/>
        </w:rPr>
        <w:footnoteRef/>
      </w:r>
      <w:r>
        <w:t xml:space="preserve"> </w:t>
      </w:r>
      <w:proofErr w:type="spellStart"/>
      <w:r>
        <w:t>PingER</w:t>
      </w:r>
      <w:proofErr w:type="spellEnd"/>
      <w:r>
        <w:t xml:space="preserve"> Research Opportunities and Trends, See </w:t>
      </w:r>
      <w:hyperlink r:id="rId50" w:history="1">
        <w:r w:rsidRPr="00B83388">
          <w:rPr>
            <w:rStyle w:val="Hyperlink"/>
          </w:rPr>
          <w:t>https://confluence.slac.stanford.edu/download/attachments/17164/pinger-opportunities.pptx</w:t>
        </w:r>
      </w:hyperlink>
      <w:r>
        <w:t xml:space="preserve"> </w:t>
      </w:r>
    </w:p>
  </w:footnote>
  <w:footnote w:id="62">
    <w:p w:rsidR="006B0FDF" w:rsidRDefault="006B0FDF">
      <w:pPr>
        <w:pStyle w:val="FootnoteText"/>
      </w:pPr>
      <w:r>
        <w:rPr>
          <w:rStyle w:val="FootnoteReference"/>
        </w:rPr>
        <w:footnoteRef/>
      </w:r>
      <w:r>
        <w:t xml:space="preserve"> </w:t>
      </w:r>
      <w:proofErr w:type="spellStart"/>
      <w:r>
        <w:t>Pinger</w:t>
      </w:r>
      <w:proofErr w:type="spellEnd"/>
      <w:r>
        <w:t xml:space="preserve">: Navigating the Web site and Mining the Data, see </w:t>
      </w:r>
      <w:hyperlink r:id="rId51" w:history="1">
        <w:r w:rsidRPr="00B83388">
          <w:rPr>
            <w:rStyle w:val="Hyperlink"/>
          </w:rPr>
          <w:t>https://confluence.slac.stanford.edu/download/attachments/17164/malaysia-handson.ppt</w:t>
        </w:r>
      </w:hyperlink>
    </w:p>
  </w:footnote>
  <w:footnote w:id="63">
    <w:p w:rsidR="006B0FDF" w:rsidRDefault="006B0FDF">
      <w:pPr>
        <w:pStyle w:val="FootnoteText"/>
      </w:pPr>
      <w:r>
        <w:rPr>
          <w:rStyle w:val="FootnoteReference"/>
        </w:rPr>
        <w:footnoteRef/>
      </w:r>
      <w:r>
        <w:t xml:space="preserve"> The Emergence of the Internet and Africa, see </w:t>
      </w:r>
      <w:hyperlink r:id="rId52" w:history="1">
        <w:r w:rsidRPr="00B83388">
          <w:rPr>
            <w:rStyle w:val="Hyperlink"/>
          </w:rPr>
          <w:t>https://confluence.slac.stanford.edu/download/attachments/17164/colloquium.pptx</w:t>
        </w:r>
      </w:hyperlink>
      <w:r>
        <w:t xml:space="preserve">  </w:t>
      </w:r>
    </w:p>
  </w:footnote>
  <w:footnote w:id="64">
    <w:p w:rsidR="008D447D" w:rsidRDefault="008D447D">
      <w:pPr>
        <w:pStyle w:val="FootnoteText"/>
      </w:pPr>
      <w:r>
        <w:rPr>
          <w:rStyle w:val="FootnoteReference"/>
        </w:rPr>
        <w:footnoteRef/>
      </w:r>
      <w:r>
        <w:t xml:space="preserve"> “Constraint Based </w:t>
      </w:r>
      <w:proofErr w:type="spellStart"/>
      <w:r>
        <w:t>Geolocation</w:t>
      </w:r>
      <w:proofErr w:type="spellEnd"/>
      <w:r>
        <w:t xml:space="preserve"> of Internet Hosts”, B. </w:t>
      </w:r>
      <w:proofErr w:type="spellStart"/>
      <w:r>
        <w:t>Gueye</w:t>
      </w:r>
      <w:proofErr w:type="spellEnd"/>
      <w:r>
        <w:t xml:space="preserve">, A. </w:t>
      </w:r>
      <w:proofErr w:type="spellStart"/>
      <w:r>
        <w:t>Ziviani</w:t>
      </w:r>
      <w:proofErr w:type="spellEnd"/>
      <w:r>
        <w:t xml:space="preserve">, M. </w:t>
      </w:r>
      <w:proofErr w:type="spellStart"/>
      <w:r>
        <w:t>Crovella</w:t>
      </w:r>
      <w:proofErr w:type="spellEnd"/>
      <w:r>
        <w:t xml:space="preserve">, </w:t>
      </w:r>
      <w:proofErr w:type="gramStart"/>
      <w:r>
        <w:t>S .</w:t>
      </w:r>
      <w:proofErr w:type="gramEnd"/>
      <w:r>
        <w:t xml:space="preserve"> </w:t>
      </w:r>
      <w:proofErr w:type="spellStart"/>
      <w:r>
        <w:t>Fdida</w:t>
      </w:r>
      <w:proofErr w:type="spellEnd"/>
      <w:r>
        <w:t xml:space="preserve">, IEEE/ACM Trans. on Networking,  2006, see </w:t>
      </w:r>
      <w:hyperlink r:id="rId53" w:history="1">
        <w:r>
          <w:rPr>
            <w:rStyle w:val="Hyperlink"/>
          </w:rPr>
          <w:t>http://www-npa.lip6.fr/_publications/682-p1219-gueye.pdf</w:t>
        </w:r>
      </w:hyperlink>
    </w:p>
  </w:footnote>
  <w:footnote w:id="65">
    <w:p w:rsidR="008D447D" w:rsidRDefault="008D447D">
      <w:pPr>
        <w:pStyle w:val="FootnoteText"/>
      </w:pPr>
      <w:r>
        <w:rPr>
          <w:rStyle w:val="FootnoteReference"/>
        </w:rPr>
        <w:footnoteRef/>
      </w:r>
      <w:r>
        <w:t xml:space="preserve"> </w:t>
      </w:r>
      <w:proofErr w:type="spellStart"/>
      <w:r>
        <w:t>Pingtable</w:t>
      </w:r>
      <w:proofErr w:type="spellEnd"/>
      <w:r>
        <w:t xml:space="preserve">, see </w:t>
      </w:r>
      <w:hyperlink r:id="rId54" w:history="1">
        <w:r>
          <w:rPr>
            <w:rStyle w:val="Hyperlink"/>
          </w:rPr>
          <w:t>http://www-wanmon.slac.stanford.edu/cgi-wrap/pingtable.pl</w:t>
        </w:r>
      </w:hyperlink>
    </w:p>
  </w:footnote>
  <w:footnote w:id="66">
    <w:p w:rsidR="008D447D" w:rsidRPr="006E201E" w:rsidRDefault="008D447D">
      <w:pPr>
        <w:pStyle w:val="FootnoteText"/>
      </w:pPr>
      <w:r>
        <w:rPr>
          <w:rStyle w:val="FootnoteReference"/>
        </w:rPr>
        <w:footnoteRef/>
      </w:r>
      <w:r>
        <w:rPr>
          <w:rFonts w:ascii="Arial" w:hAnsi="Arial" w:cs="Arial"/>
          <w:color w:val="FF0000"/>
          <w:shd w:val="clear" w:color="auto" w:fill="FFFFFF"/>
        </w:rPr>
        <w:t xml:space="preserve">. </w:t>
      </w:r>
      <w:proofErr w:type="gramStart"/>
      <w:r w:rsidRPr="00710AC9">
        <w:rPr>
          <w:rFonts w:ascii="Arial" w:hAnsi="Arial" w:cs="Arial"/>
          <w:shd w:val="clear" w:color="auto" w:fill="FFFFFF"/>
        </w:rPr>
        <w:t>Fundamentals of Database Systems.</w:t>
      </w:r>
      <w:proofErr w:type="gramEnd"/>
      <w:r w:rsidRPr="00710AC9">
        <w:rPr>
          <w:rFonts w:ascii="Arial" w:hAnsi="Arial" w:cs="Arial"/>
          <w:shd w:val="clear" w:color="auto" w:fill="FFFFFF"/>
        </w:rPr>
        <w:t xml:space="preserve"> </w:t>
      </w:r>
      <w:proofErr w:type="gramStart"/>
      <w:r w:rsidRPr="00710AC9">
        <w:rPr>
          <w:rFonts w:ascii="Arial" w:hAnsi="Arial" w:cs="Arial"/>
          <w:shd w:val="clear" w:color="auto" w:fill="FFFFFF"/>
        </w:rPr>
        <w:t>6.ed</w:t>
      </w:r>
      <w:proofErr w:type="gramEnd"/>
      <w:r w:rsidRPr="00710AC9">
        <w:rPr>
          <w:rFonts w:ascii="Arial" w:hAnsi="Arial" w:cs="Arial"/>
          <w:shd w:val="clear" w:color="auto" w:fill="FFFFFF"/>
        </w:rPr>
        <w:t xml:space="preserve">, NAVATHE, </w:t>
      </w:r>
      <w:proofErr w:type="spellStart"/>
      <w:r w:rsidRPr="00710AC9">
        <w:rPr>
          <w:rFonts w:ascii="Arial" w:hAnsi="Arial" w:cs="Arial"/>
          <w:shd w:val="clear" w:color="auto" w:fill="FFFFFF"/>
        </w:rPr>
        <w:t>Shamkant</w:t>
      </w:r>
      <w:proofErr w:type="spellEnd"/>
      <w:r w:rsidRPr="00710AC9">
        <w:rPr>
          <w:rFonts w:ascii="Arial" w:hAnsi="Arial" w:cs="Arial"/>
          <w:shd w:val="clear" w:color="auto" w:fill="FFFFFF"/>
        </w:rPr>
        <w:t xml:space="preserve">; ELMASRI, </w:t>
      </w:r>
      <w:proofErr w:type="spellStart"/>
      <w:r w:rsidRPr="00710AC9">
        <w:rPr>
          <w:rFonts w:ascii="Arial" w:hAnsi="Arial" w:cs="Arial"/>
          <w:shd w:val="clear" w:color="auto" w:fill="FFFFFF"/>
        </w:rPr>
        <w:t>Ramez</w:t>
      </w:r>
      <w:proofErr w:type="spellEnd"/>
      <w:r w:rsidRPr="00710AC9">
        <w:rPr>
          <w:rFonts w:ascii="Arial" w:hAnsi="Arial" w:cs="Arial"/>
          <w:shd w:val="clear" w:color="auto" w:fill="FFFFFF"/>
        </w:rPr>
        <w:t>, Addison-Wesley, 2010</w:t>
      </w:r>
      <w:r w:rsidRPr="006E201E">
        <w:t>.</w:t>
      </w:r>
    </w:p>
  </w:footnote>
  <w:footnote w:id="67">
    <w:p w:rsidR="008D447D" w:rsidRDefault="008D447D">
      <w:pPr>
        <w:pStyle w:val="FootnoteText"/>
      </w:pPr>
      <w:r>
        <w:rPr>
          <w:rStyle w:val="FootnoteReference"/>
        </w:rPr>
        <w:footnoteRef/>
      </w:r>
      <w:r>
        <w:t xml:space="preserve"> Star schema, see </w:t>
      </w:r>
      <w:hyperlink r:id="rId55" w:anchor=".UogBUsTUDIF" w:history="1">
        <w:r w:rsidRPr="00F44199">
          <w:rPr>
            <w:rStyle w:val="Hyperlink"/>
          </w:rPr>
          <w:t>http://www.learndatamodeling.com/star.php#.UogBUsTUDIF</w:t>
        </w:r>
      </w:hyperlink>
    </w:p>
  </w:footnote>
  <w:footnote w:id="68">
    <w:p w:rsidR="008D447D" w:rsidRDefault="008D447D">
      <w:pPr>
        <w:pStyle w:val="FootnoteText"/>
      </w:pPr>
      <w:r>
        <w:rPr>
          <w:rStyle w:val="FootnoteReference"/>
        </w:rPr>
        <w:footnoteRef/>
      </w:r>
      <w:r>
        <w:t xml:space="preserve"> MOMENT: Monitoring and Measurement in the Next Generation Technologies, see </w:t>
      </w:r>
      <w:hyperlink r:id="rId56" w:history="1">
        <w:r>
          <w:rPr>
            <w:rStyle w:val="Hyperlink"/>
          </w:rPr>
          <w:t>http://www.salzburgresearch.at/en/projekt/moment_en/</w:t>
        </w:r>
      </w:hyperlink>
    </w:p>
  </w:footnote>
  <w:footnote w:id="69">
    <w:p w:rsidR="008D447D" w:rsidRDefault="008D447D">
      <w:pPr>
        <w:pStyle w:val="FootnoteText"/>
      </w:pPr>
      <w:r>
        <w:rPr>
          <w:rStyle w:val="FootnoteReference"/>
        </w:rPr>
        <w:footnoteRef/>
      </w:r>
      <w:r>
        <w:t xml:space="preserve"> ETSI Industry Specification Groups, see </w:t>
      </w:r>
      <w:hyperlink r:id="rId57" w:history="1">
        <w:r>
          <w:rPr>
            <w:rStyle w:val="Hyperlink"/>
          </w:rPr>
          <w:t>http://www.etsi.org/about/how-we-work/industry-specification-groups</w:t>
        </w:r>
      </w:hyperlink>
    </w:p>
  </w:footnote>
  <w:footnote w:id="70">
    <w:p w:rsidR="008D447D" w:rsidRDefault="008D447D" w:rsidP="006E201E">
      <w:pPr>
        <w:pStyle w:val="FootnoteText"/>
      </w:pPr>
      <w:r>
        <w:rPr>
          <w:rStyle w:val="FootnoteReference"/>
        </w:rPr>
        <w:footnoteRef/>
      </w:r>
      <w:r>
        <w:t xml:space="preserve"> </w:t>
      </w:r>
      <w:hyperlink r:id="rId58" w:history="1">
        <w:r>
          <w:rPr>
            <w:rStyle w:val="Hyperlink"/>
          </w:rPr>
          <w:t>http://www.geonames.org/ontology/documentation.html</w:t>
        </w:r>
      </w:hyperlink>
    </w:p>
  </w:footnote>
  <w:footnote w:id="71">
    <w:p w:rsidR="008D447D" w:rsidRDefault="008D447D" w:rsidP="006E201E">
      <w:pPr>
        <w:pStyle w:val="FootnoteText"/>
      </w:pPr>
      <w:r>
        <w:rPr>
          <w:rStyle w:val="FootnoteReference"/>
        </w:rPr>
        <w:footnoteRef/>
      </w:r>
      <w:r>
        <w:t xml:space="preserve"> </w:t>
      </w:r>
      <w:hyperlink r:id="rId59" w:history="1">
        <w:r>
          <w:rPr>
            <w:rStyle w:val="Hyperlink"/>
          </w:rPr>
          <w:t>http://www.w3.org/TR/owl-time/</w:t>
        </w:r>
      </w:hyperlink>
    </w:p>
  </w:footnote>
  <w:footnote w:id="72">
    <w:p w:rsidR="008D447D" w:rsidRDefault="008D447D" w:rsidP="006E201E">
      <w:pPr>
        <w:pStyle w:val="FootnoteText"/>
      </w:pPr>
      <w:r>
        <w:rPr>
          <w:rStyle w:val="FootnoteReference"/>
        </w:rPr>
        <w:footnoteRef/>
      </w:r>
      <w:r>
        <w:t xml:space="preserve"> </w:t>
      </w:r>
      <w:hyperlink r:id="rId60" w:history="1">
        <w:r>
          <w:rPr>
            <w:rStyle w:val="Hyperlink"/>
          </w:rPr>
          <w:t>https://confluence.slac.stanford.edu/display/IEPM/Ontology</w:t>
        </w:r>
      </w:hyperlink>
    </w:p>
  </w:footnote>
  <w:footnote w:id="73">
    <w:p w:rsidR="008D447D" w:rsidRDefault="008D447D">
      <w:pPr>
        <w:pStyle w:val="FootnoteText"/>
      </w:pPr>
      <w:r>
        <w:rPr>
          <w:rStyle w:val="FootnoteReference"/>
        </w:rPr>
        <w:footnoteRef/>
      </w:r>
      <w:r>
        <w:t xml:space="preserve"> </w:t>
      </w:r>
      <w:hyperlink r:id="rId61" w:history="1">
        <w:r w:rsidRPr="00F44199">
          <w:rPr>
            <w:rStyle w:val="Hyperlink"/>
          </w:rPr>
          <w:t>http://openrdf.callimachus.net/sesame/2.7/docs/users.docbook?view</w:t>
        </w:r>
      </w:hyperlink>
      <w:r>
        <w:tab/>
      </w:r>
    </w:p>
  </w:footnote>
  <w:footnote w:id="74">
    <w:p w:rsidR="008D447D" w:rsidRDefault="008D447D">
      <w:pPr>
        <w:pStyle w:val="FootnoteText"/>
      </w:pPr>
      <w:r>
        <w:rPr>
          <w:rStyle w:val="FootnoteReference"/>
        </w:rPr>
        <w:footnoteRef/>
      </w:r>
      <w:r>
        <w:t xml:space="preserve"> </w:t>
      </w:r>
      <w:proofErr w:type="spellStart"/>
      <w:r>
        <w:t>Ontotext</w:t>
      </w:r>
      <w:proofErr w:type="spellEnd"/>
      <w:r>
        <w:t xml:space="preserve">, see </w:t>
      </w:r>
      <w:hyperlink r:id="rId62" w:history="1">
        <w:r>
          <w:rPr>
            <w:rStyle w:val="Hyperlink"/>
          </w:rPr>
          <w:t>http://en.wikipedia.org/wiki/Ontotext</w:t>
        </w:r>
      </w:hyperlink>
    </w:p>
  </w:footnote>
  <w:footnote w:id="75">
    <w:p w:rsidR="008D447D" w:rsidRDefault="008D447D">
      <w:pPr>
        <w:pStyle w:val="FootnoteText"/>
      </w:pPr>
      <w:r>
        <w:rPr>
          <w:rStyle w:val="FootnoteReference"/>
        </w:rPr>
        <w:footnoteRef/>
      </w:r>
      <w:r>
        <w:t xml:space="preserve"> Virtuoso, see </w:t>
      </w:r>
      <w:hyperlink r:id="rId63" w:history="1">
        <w:r>
          <w:rPr>
            <w:rStyle w:val="Hyperlink"/>
          </w:rPr>
          <w:t>http://virtuoso.openlinksw.com/</w:t>
        </w:r>
      </w:hyperlink>
    </w:p>
  </w:footnote>
  <w:footnote w:id="76">
    <w:p w:rsidR="008D447D" w:rsidRDefault="008D447D">
      <w:pPr>
        <w:pStyle w:val="FootnoteText"/>
      </w:pPr>
      <w:r>
        <w:rPr>
          <w:rStyle w:val="FootnoteReference"/>
        </w:rPr>
        <w:footnoteRef/>
      </w:r>
      <w:r>
        <w:t xml:space="preserve"> </w:t>
      </w:r>
      <w:proofErr w:type="spellStart"/>
      <w:r>
        <w:t>DBpedia</w:t>
      </w:r>
      <w:proofErr w:type="spellEnd"/>
      <w:r>
        <w:t xml:space="preserve">, see </w:t>
      </w:r>
      <w:hyperlink r:id="rId64" w:history="1">
        <w:r>
          <w:rPr>
            <w:rStyle w:val="Hyperlink"/>
          </w:rPr>
          <w:t>http://en.wikipedia.org/wiki/DBpedia</w:t>
        </w:r>
      </w:hyperlink>
    </w:p>
  </w:footnote>
  <w:footnote w:id="77">
    <w:p w:rsidR="008D447D" w:rsidRDefault="008D447D">
      <w:pPr>
        <w:pStyle w:val="FootnoteText"/>
      </w:pPr>
      <w:r>
        <w:rPr>
          <w:rStyle w:val="FootnoteReference"/>
        </w:rPr>
        <w:footnoteRef/>
      </w:r>
      <w:r>
        <w:t xml:space="preserve"> Freebase, see </w:t>
      </w:r>
      <w:hyperlink r:id="rId65" w:history="1">
        <w:r>
          <w:rPr>
            <w:rStyle w:val="Hyperlink"/>
          </w:rPr>
          <w:t>http://en.wikipedia.org/wiki/Freebase</w:t>
        </w:r>
      </w:hyperlink>
    </w:p>
  </w:footnote>
  <w:footnote w:id="78">
    <w:p w:rsidR="008D447D" w:rsidRDefault="008D447D" w:rsidP="006E201E">
      <w:pPr>
        <w:pStyle w:val="FootnoteText"/>
      </w:pPr>
      <w:r>
        <w:rPr>
          <w:rStyle w:val="FootnoteReference"/>
        </w:rPr>
        <w:footnoteRef/>
      </w:r>
      <w:r>
        <w:t xml:space="preserve"> </w:t>
      </w:r>
      <w:hyperlink r:id="rId66" w:history="1">
        <w:r>
          <w:rPr>
            <w:rStyle w:val="Hyperlink"/>
          </w:rPr>
          <w:t>http://pingerlod.slac.stanford.edu/sparql</w:t>
        </w:r>
      </w:hyperlink>
    </w:p>
  </w:footnote>
  <w:footnote w:id="79">
    <w:p w:rsidR="008D447D" w:rsidRPr="00FE5C52" w:rsidRDefault="008D447D" w:rsidP="00A24B56">
      <w:pPr>
        <w:pStyle w:val="FootnoteText"/>
      </w:pPr>
      <w:r>
        <w:rPr>
          <w:rStyle w:val="FootnoteReference"/>
        </w:rPr>
        <w:footnoteRef/>
      </w:r>
      <w:r>
        <w:t xml:space="preserve"> </w:t>
      </w:r>
      <w:hyperlink r:id="rId67" w:history="1">
        <w:r w:rsidRPr="00F44199">
          <w:rPr>
            <w:rStyle w:val="Hyperlink"/>
          </w:rPr>
          <w:t>http://pingerlod.slac.stanford.edu</w:t>
        </w:r>
      </w:hyperlink>
      <w:r>
        <w:tab/>
      </w:r>
    </w:p>
  </w:footnote>
  <w:footnote w:id="80">
    <w:p w:rsidR="008D447D" w:rsidRPr="00A117E6" w:rsidRDefault="008D447D" w:rsidP="00A24B56">
      <w:pPr>
        <w:pStyle w:val="FootnoteText"/>
      </w:pPr>
      <w:r>
        <w:rPr>
          <w:rStyle w:val="FootnoteReference"/>
        </w:rPr>
        <w:footnoteRef/>
      </w:r>
      <w:r>
        <w:t xml:space="preserve"> </w:t>
      </w:r>
      <w:hyperlink r:id="rId68" w:history="1">
        <w:r w:rsidRPr="00F44199">
          <w:rPr>
            <w:rStyle w:val="Hyperlink"/>
          </w:rPr>
          <w:t>http://data.worldbank.org/indicator</w:t>
        </w:r>
      </w:hyperlink>
      <w:r>
        <w:tab/>
      </w:r>
    </w:p>
  </w:footnote>
  <w:footnote w:id="81">
    <w:p w:rsidR="008D447D" w:rsidRDefault="008D447D">
      <w:pPr>
        <w:pStyle w:val="FootnoteText"/>
      </w:pPr>
      <w:r>
        <w:rPr>
          <w:rStyle w:val="FootnoteReference"/>
        </w:rPr>
        <w:footnoteRef/>
      </w:r>
      <w:r>
        <w:t xml:space="preserve"> </w:t>
      </w:r>
      <w:r w:rsidR="00064711">
        <w:t xml:space="preserve">History of </w:t>
      </w:r>
      <w:proofErr w:type="spellStart"/>
      <w:r w:rsidR="00064711">
        <w:t>PingER</w:t>
      </w:r>
      <w:proofErr w:type="spellEnd"/>
      <w:r w:rsidR="00064711">
        <w:t xml:space="preserve"> this </w:t>
      </w:r>
      <w:proofErr w:type="spellStart"/>
      <w:r w:rsidR="00064711">
        <w:t>Milenium</w:t>
      </w:r>
      <w:proofErr w:type="spellEnd"/>
      <w:r>
        <w:t xml:space="preserve">, see </w:t>
      </w:r>
      <w:hyperlink r:id="rId69" w:history="1">
        <w:r w:rsidRPr="007A475E">
          <w:rPr>
            <w:rStyle w:val="Hyperlink"/>
          </w:rPr>
          <w:t>https://confluence.slac.stanford.edu/display/IEPM/History+of+growth+in+PingER+hosts+this+milenium</w:t>
        </w:r>
      </w:hyperlink>
      <w:r>
        <w:t xml:space="preserve"> </w:t>
      </w:r>
    </w:p>
  </w:footnote>
  <w:footnote w:id="82">
    <w:p w:rsidR="008D447D" w:rsidRDefault="008D447D">
      <w:pPr>
        <w:pStyle w:val="FootnoteText"/>
      </w:pPr>
      <w:r>
        <w:rPr>
          <w:rStyle w:val="FootnoteReference"/>
        </w:rPr>
        <w:footnoteRef/>
      </w:r>
      <w:r>
        <w:t xml:space="preserve"> </w:t>
      </w:r>
      <w:proofErr w:type="spellStart"/>
      <w:r>
        <w:t>PingER</w:t>
      </w:r>
      <w:proofErr w:type="spellEnd"/>
      <w:r>
        <w:t xml:space="preserve"> Workshop at UM, 2013, see </w:t>
      </w:r>
      <w:hyperlink r:id="rId70" w:history="1">
        <w:r w:rsidRPr="00471337">
          <w:rPr>
            <w:rStyle w:val="Hyperlink"/>
          </w:rPr>
          <w:t>http://pinger.unimas.my/pinger/workshop.php</w:t>
        </w:r>
      </w:hyperlink>
      <w:r>
        <w:t xml:space="preserve"> </w:t>
      </w:r>
    </w:p>
  </w:footnote>
  <w:footnote w:id="83">
    <w:p w:rsidR="008D447D" w:rsidRDefault="008D447D">
      <w:pPr>
        <w:pStyle w:val="FootnoteText"/>
      </w:pPr>
      <w:r>
        <w:rPr>
          <w:rStyle w:val="FootnoteReference"/>
        </w:rPr>
        <w:footnoteRef/>
      </w:r>
      <w:r>
        <w:t xml:space="preserve"> The Emergence of the Internet and Africa, see </w:t>
      </w:r>
      <w:hyperlink r:id="rId71" w:history="1">
        <w:r w:rsidRPr="00471337">
          <w:rPr>
            <w:rStyle w:val="Hyperlink"/>
          </w:rPr>
          <w:t>https://confluence.slac.stanford.edu/download/attachments/17164/colloquium.pptx</w:t>
        </w:r>
      </w:hyperlink>
      <w:r>
        <w:t xml:space="preserve"> </w:t>
      </w:r>
    </w:p>
  </w:footnote>
  <w:footnote w:id="84">
    <w:p w:rsidR="008D447D" w:rsidRDefault="008D447D" w:rsidP="00E04032">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72"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716C57"/>
    <w:multiLevelType w:val="multilevel"/>
    <w:tmpl w:val="2B46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575C96"/>
    <w:multiLevelType w:val="hybridMultilevel"/>
    <w:tmpl w:val="580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F34A18"/>
    <w:multiLevelType w:val="hybridMultilevel"/>
    <w:tmpl w:val="580E69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nsid w:val="418310BB"/>
    <w:multiLevelType w:val="hybridMultilevel"/>
    <w:tmpl w:val="213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B62ED"/>
    <w:multiLevelType w:val="multilevel"/>
    <w:tmpl w:val="AE54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B1A63D1"/>
    <w:multiLevelType w:val="hybridMultilevel"/>
    <w:tmpl w:val="1D7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B1E66E2"/>
    <w:multiLevelType w:val="multilevel"/>
    <w:tmpl w:val="6F1C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6F1D7DC1"/>
    <w:multiLevelType w:val="multilevel"/>
    <w:tmpl w:val="54B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
  </w:num>
  <w:num w:numId="8">
    <w:abstractNumId w:val="44"/>
  </w:num>
  <w:num w:numId="9">
    <w:abstractNumId w:val="28"/>
  </w:num>
  <w:num w:numId="10">
    <w:abstractNumId w:val="20"/>
  </w:num>
  <w:num w:numId="11">
    <w:abstractNumId w:val="26"/>
  </w:num>
  <w:num w:numId="12">
    <w:abstractNumId w:val="47"/>
  </w:num>
  <w:num w:numId="13">
    <w:abstractNumId w:val="50"/>
  </w:num>
  <w:num w:numId="14">
    <w:abstractNumId w:val="39"/>
  </w:num>
  <w:num w:numId="15">
    <w:abstractNumId w:val="5"/>
  </w:num>
  <w:num w:numId="16">
    <w:abstractNumId w:val="48"/>
  </w:num>
  <w:num w:numId="17">
    <w:abstractNumId w:val="41"/>
  </w:num>
  <w:num w:numId="18">
    <w:abstractNumId w:val="7"/>
  </w:num>
  <w:num w:numId="19">
    <w:abstractNumId w:val="57"/>
  </w:num>
  <w:num w:numId="20">
    <w:abstractNumId w:val="40"/>
  </w:num>
  <w:num w:numId="21">
    <w:abstractNumId w:val="12"/>
  </w:num>
  <w:num w:numId="22">
    <w:abstractNumId w:val="3"/>
  </w:num>
  <w:num w:numId="23">
    <w:abstractNumId w:val="17"/>
  </w:num>
  <w:num w:numId="24">
    <w:abstractNumId w:val="34"/>
  </w:num>
  <w:num w:numId="25">
    <w:abstractNumId w:val="56"/>
  </w:num>
  <w:num w:numId="26">
    <w:abstractNumId w:val="45"/>
  </w:num>
  <w:num w:numId="27">
    <w:abstractNumId w:val="55"/>
  </w:num>
  <w:num w:numId="28">
    <w:abstractNumId w:val="19"/>
  </w:num>
  <w:num w:numId="29">
    <w:abstractNumId w:val="36"/>
  </w:num>
  <w:num w:numId="30">
    <w:abstractNumId w:val="38"/>
  </w:num>
  <w:num w:numId="31">
    <w:abstractNumId w:val="10"/>
  </w:num>
  <w:num w:numId="32">
    <w:abstractNumId w:val="37"/>
  </w:num>
  <w:num w:numId="33">
    <w:abstractNumId w:val="0"/>
  </w:num>
  <w:num w:numId="34">
    <w:abstractNumId w:val="29"/>
  </w:num>
  <w:num w:numId="35">
    <w:abstractNumId w:val="58"/>
  </w:num>
  <w:num w:numId="36">
    <w:abstractNumId w:val="27"/>
  </w:num>
  <w:num w:numId="37">
    <w:abstractNumId w:val="30"/>
  </w:num>
  <w:num w:numId="38">
    <w:abstractNumId w:val="49"/>
  </w:num>
  <w:num w:numId="39">
    <w:abstractNumId w:val="35"/>
  </w:num>
  <w:num w:numId="40">
    <w:abstractNumId w:val="6"/>
  </w:num>
  <w:num w:numId="41">
    <w:abstractNumId w:val="4"/>
  </w:num>
  <w:num w:numId="42">
    <w:abstractNumId w:val="43"/>
  </w:num>
  <w:num w:numId="43">
    <w:abstractNumId w:val="9"/>
  </w:num>
  <w:num w:numId="44">
    <w:abstractNumId w:val="51"/>
  </w:num>
  <w:num w:numId="45">
    <w:abstractNumId w:val="15"/>
  </w:num>
  <w:num w:numId="46">
    <w:abstractNumId w:val="31"/>
  </w:num>
  <w:num w:numId="47">
    <w:abstractNumId w:val="23"/>
  </w:num>
  <w:num w:numId="48">
    <w:abstractNumId w:val="11"/>
  </w:num>
  <w:num w:numId="49">
    <w:abstractNumId w:val="25"/>
  </w:num>
  <w:num w:numId="50">
    <w:abstractNumId w:val="33"/>
  </w:num>
  <w:num w:numId="51">
    <w:abstractNumId w:val="21"/>
  </w:num>
  <w:num w:numId="52">
    <w:abstractNumId w:val="13"/>
  </w:num>
  <w:num w:numId="53">
    <w:abstractNumId w:val="22"/>
  </w:num>
  <w:num w:numId="54">
    <w:abstractNumId w:val="54"/>
  </w:num>
  <w:num w:numId="55">
    <w:abstractNumId w:val="2"/>
  </w:num>
  <w:num w:numId="56">
    <w:abstractNumId w:val="8"/>
  </w:num>
  <w:num w:numId="57">
    <w:abstractNumId w:val="42"/>
  </w:num>
  <w:num w:numId="58">
    <w:abstractNumId w:val="24"/>
  </w:num>
  <w:num w:numId="59">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4BB3"/>
    <w:rsid w:val="0002539A"/>
    <w:rsid w:val="000258BB"/>
    <w:rsid w:val="00030A1E"/>
    <w:rsid w:val="00044016"/>
    <w:rsid w:val="0005685D"/>
    <w:rsid w:val="00056A4A"/>
    <w:rsid w:val="00062B00"/>
    <w:rsid w:val="00064711"/>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D5D56"/>
    <w:rsid w:val="000E26A9"/>
    <w:rsid w:val="00106CF4"/>
    <w:rsid w:val="00114E86"/>
    <w:rsid w:val="001167BA"/>
    <w:rsid w:val="00120103"/>
    <w:rsid w:val="0013102F"/>
    <w:rsid w:val="00132DC4"/>
    <w:rsid w:val="001469B2"/>
    <w:rsid w:val="001541B0"/>
    <w:rsid w:val="0015653E"/>
    <w:rsid w:val="00165375"/>
    <w:rsid w:val="00176DEA"/>
    <w:rsid w:val="00184B66"/>
    <w:rsid w:val="00186BCA"/>
    <w:rsid w:val="0018701C"/>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6509D"/>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3FE"/>
    <w:rsid w:val="002D7DAA"/>
    <w:rsid w:val="002E0149"/>
    <w:rsid w:val="002F0B1E"/>
    <w:rsid w:val="002F6126"/>
    <w:rsid w:val="002F660F"/>
    <w:rsid w:val="00303514"/>
    <w:rsid w:val="003066A4"/>
    <w:rsid w:val="00321465"/>
    <w:rsid w:val="003271EC"/>
    <w:rsid w:val="00330F66"/>
    <w:rsid w:val="003474CC"/>
    <w:rsid w:val="003603FB"/>
    <w:rsid w:val="00364779"/>
    <w:rsid w:val="00372C65"/>
    <w:rsid w:val="00381B8A"/>
    <w:rsid w:val="00385B66"/>
    <w:rsid w:val="003A0103"/>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4150B8"/>
    <w:rsid w:val="004549F9"/>
    <w:rsid w:val="00466BBE"/>
    <w:rsid w:val="00477446"/>
    <w:rsid w:val="0049182F"/>
    <w:rsid w:val="004A2E86"/>
    <w:rsid w:val="004A7262"/>
    <w:rsid w:val="004B2309"/>
    <w:rsid w:val="004C545E"/>
    <w:rsid w:val="004C63D0"/>
    <w:rsid w:val="004D0823"/>
    <w:rsid w:val="004D2822"/>
    <w:rsid w:val="004D6207"/>
    <w:rsid w:val="004E1F15"/>
    <w:rsid w:val="004E4CEE"/>
    <w:rsid w:val="004F5F1C"/>
    <w:rsid w:val="004F7CAE"/>
    <w:rsid w:val="0051130B"/>
    <w:rsid w:val="0051133B"/>
    <w:rsid w:val="005135B6"/>
    <w:rsid w:val="005143EF"/>
    <w:rsid w:val="00521478"/>
    <w:rsid w:val="00522922"/>
    <w:rsid w:val="0053263B"/>
    <w:rsid w:val="00536FA4"/>
    <w:rsid w:val="00543DD9"/>
    <w:rsid w:val="00544124"/>
    <w:rsid w:val="0054470F"/>
    <w:rsid w:val="0054532D"/>
    <w:rsid w:val="00545EC4"/>
    <w:rsid w:val="00546DE9"/>
    <w:rsid w:val="00564686"/>
    <w:rsid w:val="005729B9"/>
    <w:rsid w:val="00582017"/>
    <w:rsid w:val="00585592"/>
    <w:rsid w:val="00587009"/>
    <w:rsid w:val="00590FC8"/>
    <w:rsid w:val="005A7F53"/>
    <w:rsid w:val="005B5F56"/>
    <w:rsid w:val="005B6707"/>
    <w:rsid w:val="005B7A29"/>
    <w:rsid w:val="005C72E9"/>
    <w:rsid w:val="005D0987"/>
    <w:rsid w:val="005D0E80"/>
    <w:rsid w:val="005D22F0"/>
    <w:rsid w:val="005D48F8"/>
    <w:rsid w:val="005D7E61"/>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B0FDF"/>
    <w:rsid w:val="006C6EA4"/>
    <w:rsid w:val="006E201E"/>
    <w:rsid w:val="006F7552"/>
    <w:rsid w:val="00710AC9"/>
    <w:rsid w:val="00710FF1"/>
    <w:rsid w:val="007135E5"/>
    <w:rsid w:val="007141DE"/>
    <w:rsid w:val="00726444"/>
    <w:rsid w:val="007309CA"/>
    <w:rsid w:val="00731A03"/>
    <w:rsid w:val="00736ABC"/>
    <w:rsid w:val="0074178A"/>
    <w:rsid w:val="0075124E"/>
    <w:rsid w:val="007516AE"/>
    <w:rsid w:val="007577EB"/>
    <w:rsid w:val="007667AB"/>
    <w:rsid w:val="00775125"/>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47D"/>
    <w:rsid w:val="008D4613"/>
    <w:rsid w:val="008D53C7"/>
    <w:rsid w:val="008F6C2B"/>
    <w:rsid w:val="00907B39"/>
    <w:rsid w:val="00915FD6"/>
    <w:rsid w:val="0092112D"/>
    <w:rsid w:val="0092174F"/>
    <w:rsid w:val="00927D5A"/>
    <w:rsid w:val="009377F9"/>
    <w:rsid w:val="00984534"/>
    <w:rsid w:val="00987B46"/>
    <w:rsid w:val="00995B16"/>
    <w:rsid w:val="009A039B"/>
    <w:rsid w:val="009A0F71"/>
    <w:rsid w:val="009A4F0C"/>
    <w:rsid w:val="009A63B4"/>
    <w:rsid w:val="009C258C"/>
    <w:rsid w:val="009D3B42"/>
    <w:rsid w:val="009F7D4F"/>
    <w:rsid w:val="00A1034E"/>
    <w:rsid w:val="00A216B9"/>
    <w:rsid w:val="00A24B56"/>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C5B69"/>
    <w:rsid w:val="00AD5F2E"/>
    <w:rsid w:val="00AF07C1"/>
    <w:rsid w:val="00AF2623"/>
    <w:rsid w:val="00AF5924"/>
    <w:rsid w:val="00B065B1"/>
    <w:rsid w:val="00B16DC5"/>
    <w:rsid w:val="00B460C8"/>
    <w:rsid w:val="00B51D5F"/>
    <w:rsid w:val="00B61290"/>
    <w:rsid w:val="00B623F3"/>
    <w:rsid w:val="00B62FA6"/>
    <w:rsid w:val="00B754ED"/>
    <w:rsid w:val="00B85042"/>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33B"/>
    <w:rsid w:val="00C65D26"/>
    <w:rsid w:val="00C66362"/>
    <w:rsid w:val="00C66D24"/>
    <w:rsid w:val="00C835F7"/>
    <w:rsid w:val="00C83DAF"/>
    <w:rsid w:val="00C85EAE"/>
    <w:rsid w:val="00C90B68"/>
    <w:rsid w:val="00C90B69"/>
    <w:rsid w:val="00C93B61"/>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DF1C0A"/>
    <w:rsid w:val="00E04032"/>
    <w:rsid w:val="00E0759F"/>
    <w:rsid w:val="00E10DC3"/>
    <w:rsid w:val="00E16A22"/>
    <w:rsid w:val="00E201F6"/>
    <w:rsid w:val="00E21CCA"/>
    <w:rsid w:val="00E24041"/>
    <w:rsid w:val="00E360B0"/>
    <w:rsid w:val="00E36CEB"/>
    <w:rsid w:val="00E378B5"/>
    <w:rsid w:val="00E40C35"/>
    <w:rsid w:val="00E41606"/>
    <w:rsid w:val="00E44A92"/>
    <w:rsid w:val="00E470C9"/>
    <w:rsid w:val="00E737F2"/>
    <w:rsid w:val="00E77736"/>
    <w:rsid w:val="00E8323D"/>
    <w:rsid w:val="00E851A0"/>
    <w:rsid w:val="00E866DB"/>
    <w:rsid w:val="00E86CD2"/>
    <w:rsid w:val="00E871E0"/>
    <w:rsid w:val="00E938D7"/>
    <w:rsid w:val="00EB097A"/>
    <w:rsid w:val="00EB784B"/>
    <w:rsid w:val="00EC0086"/>
    <w:rsid w:val="00ED0894"/>
    <w:rsid w:val="00ED4A0D"/>
    <w:rsid w:val="00ED67FF"/>
    <w:rsid w:val="00EE2467"/>
    <w:rsid w:val="00EE4611"/>
    <w:rsid w:val="00F03C94"/>
    <w:rsid w:val="00F141FF"/>
    <w:rsid w:val="00F14B6A"/>
    <w:rsid w:val="00F154BF"/>
    <w:rsid w:val="00F24E44"/>
    <w:rsid w:val="00F2562B"/>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E5873"/>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hyperlink" Target="http://www.sustech.edu/" TargetMode="External"/><Relationship Id="rId47" Type="http://schemas.openxmlformats.org/officeDocument/2006/relationships/hyperlink" Target="http://e2epi.internet2.edu/E2EpiPEs/index.html" TargetMode="External"/><Relationship Id="rId63" Type="http://schemas.openxmlformats.org/officeDocument/2006/relationships/image" Target="media/image29.png"/><Relationship Id="rId68" Type="http://schemas.openxmlformats.org/officeDocument/2006/relationships/hyperlink" Target="http://www.geant2.net/server/show/conWebDoc.1308" TargetMode="External"/><Relationship Id="rId84" Type="http://schemas.openxmlformats.org/officeDocument/2006/relationships/theme" Target="theme/theme1.xml"/><Relationship Id="rId16" Type="http://schemas.openxmlformats.org/officeDocument/2006/relationships/hyperlink" Target="http://www.slac.stanford.edu/xorg/icfa/icfa-net-paper-jan13/report-jan16.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psps.perfsonar.net/toolkit/" TargetMode="External"/><Relationship Id="rId58" Type="http://schemas.openxmlformats.org/officeDocument/2006/relationships/hyperlink" Target="https://github.com/PerfModDash/PerfModDash" TargetMode="External"/><Relationship Id="rId74" Type="http://schemas.openxmlformats.org/officeDocument/2006/relationships/hyperlink" Target="http://www-iepm.slac.stanford.edu/pinger/sites-per-country.html" TargetMode="External"/><Relationship Id="rId79" Type="http://schemas.openxmlformats.org/officeDocument/2006/relationships/hyperlink" Target="http://www.slac.stanford.edu/grp/scs/trip/cottrell-icfa-mar02.html" TargetMode="External"/><Relationship Id="rId5" Type="http://schemas.openxmlformats.org/officeDocument/2006/relationships/settings" Target="settings.xml"/><Relationship Id="rId61" Type="http://schemas.openxmlformats.org/officeDocument/2006/relationships/hyperlink" Target="http://wiki.perfsonar.net/jra1-wiki/index.php/Main_Page" TargetMode="External"/><Relationship Id="rId82" Type="http://schemas.openxmlformats.org/officeDocument/2006/relationships/footer" Target="footer1.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dast.nlanr.net/Projects/Advisor/" TargetMode="External"/><Relationship Id="rId56" Type="http://schemas.openxmlformats.org/officeDocument/2006/relationships/image" Target="media/image26.png"/><Relationship Id="rId64" Type="http://schemas.openxmlformats.org/officeDocument/2006/relationships/hyperlink" Target="https://perfsonar.usatlas.bnl.gov:8443/exda/?page=25&amp;cloudName=LHCONE" TargetMode="External"/><Relationship Id="rId69" Type="http://schemas.openxmlformats.org/officeDocument/2006/relationships/hyperlink" Target="http://www.lambdastation.org" TargetMode="External"/><Relationship Id="rId77" Type="http://schemas.openxmlformats.org/officeDocument/2006/relationships/hyperlink" Target="http://tulip.slac.stanford.edu" TargetMode="External"/><Relationship Id="rId8" Type="http://schemas.openxmlformats.org/officeDocument/2006/relationships/endnotes" Target="endnotes.xml"/><Relationship Id="rId51" Type="http://schemas.openxmlformats.org/officeDocument/2006/relationships/hyperlink" Target="http://www-didc.lbl.gov/NMWG/" TargetMode="External"/><Relationship Id="rId72" Type="http://schemas.openxmlformats.org/officeDocument/2006/relationships/hyperlink" Target="http://www.internet2.edu/ion/dynes.html" TargetMode="External"/><Relationship Id="rId80" Type="http://schemas.openxmlformats.org/officeDocument/2006/relationships/hyperlink" Target="mailto:cottrell@slac.stanford.edu" TargetMode="Externa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27.png"/><Relationship Id="rId67" Type="http://schemas.openxmlformats.org/officeDocument/2006/relationships/hyperlink" Target="http://www.glif.is/"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hyperlink" Target="http://www.es.net/oscars/index.html" TargetMode="External"/><Relationship Id="rId75" Type="http://schemas.openxmlformats.org/officeDocument/2006/relationships/hyperlink" Target="http://spectrum.ieee.org/telecom/internet/how-bad-is-africas-internet"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monalisa.cern.ch/monalisa__Interactive_Clients__LISA.html" TargetMode="External"/><Relationship Id="rId57" Type="http://schemas.openxmlformats.org/officeDocument/2006/relationships/hyperlink" Target="http://www.nagios.org/" TargetMode="External"/><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hyperlink" Target="http://www.inet.sy/" TargetMode="External"/><Relationship Id="rId52" Type="http://schemas.openxmlformats.org/officeDocument/2006/relationships/hyperlink" Target="http://code.google.com/p/perfsonar-ps/wiki/Home" TargetMode="External"/><Relationship Id="rId60" Type="http://schemas.openxmlformats.org/officeDocument/2006/relationships/hyperlink" Target="https://tiwki.cern.ch/twiki/bin/view/LHCOPN/WebHome" TargetMode="External"/><Relationship Id="rId65" Type="http://schemas.openxmlformats.org/officeDocument/2006/relationships/image" Target="media/image30.png"/><Relationship Id="rId73" Type="http://schemas.openxmlformats.org/officeDocument/2006/relationships/hyperlink" Target="http://gate.hep.anl.gov/lprice/TAN/Report/TAN-report-final.doc" TargetMode="External"/><Relationship Id="rId78" Type="http://schemas.openxmlformats.org/officeDocument/2006/relationships/comments" Target="comments.xml"/><Relationship Id="rId81" Type="http://schemas.openxmlformats.org/officeDocument/2006/relationships/hyperlink" Target="mailto:smckee@umich.edu" TargetMode="Externa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hyperlink" Target="http://www.perfsonar.net/description.html" TargetMode="External"/><Relationship Id="rId55" Type="http://schemas.openxmlformats.org/officeDocument/2006/relationships/image" Target="media/image25.png"/><Relationship Id="rId76" Type="http://schemas.openxmlformats.org/officeDocument/2006/relationships/hyperlink" Target="http://spectrum.ieee.org/telecom/internet/how-bad-is-africas-internet/a-simple-tool-for-measuring-digital-development" TargetMode="External"/><Relationship Id="rId7" Type="http://schemas.openxmlformats.org/officeDocument/2006/relationships/footnotes" Target="footnotes.xml"/><Relationship Id="rId71" Type="http://schemas.openxmlformats.org/officeDocument/2006/relationships/hyperlink" Target="https://plone3.fnal.gov/P0/ESCPS/"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slac.stanford.edu/comp/net/wan-mon/tutorial.html" TargetMode="External"/><Relationship Id="rId40" Type="http://schemas.openxmlformats.org/officeDocument/2006/relationships/image" Target="media/image20.emf"/><Relationship Id="rId45" Type="http://schemas.openxmlformats.org/officeDocument/2006/relationships/hyperlink" Target="http://www.thawraonline.sy/" TargetMode="External"/><Relationship Id="rId66" Type="http://schemas.openxmlformats.org/officeDocument/2006/relationships/hyperlink" Target="http://www.usatlas.bnl.gov/dq2/throughput"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n.wikipedia.org/wiki/Interquartile_range" TargetMode="External"/><Relationship Id="rId21"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42" Type="http://schemas.openxmlformats.org/officeDocument/2006/relationships/hyperlink" Target="https://plone3.fnal.gov/P0/ESCPS" TargetMode="External"/><Relationship Id="rId47" Type="http://schemas.openxmlformats.org/officeDocument/2006/relationships/hyperlink" Target="https://news.slac.stanford.edu/today/2013-09-05" TargetMode="External"/><Relationship Id="rId63" Type="http://schemas.openxmlformats.org/officeDocument/2006/relationships/hyperlink" Target="http://virtuoso.openlinksw.com/" TargetMode="External"/><Relationship Id="rId68" Type="http://schemas.openxmlformats.org/officeDocument/2006/relationships/hyperlink" Target="http://data.worldbank.org/indicator" TargetMode="External"/><Relationship Id="rId7" Type="http://schemas.openxmlformats.org/officeDocument/2006/relationships/hyperlink" Target="http://en.wikipedia.org/wiki/Web_Ontology_Language" TargetMode="External"/><Relationship Id="rId71" Type="http://schemas.openxmlformats.org/officeDocument/2006/relationships/hyperlink" Target="https://confluence.slac.stanford.edu/download/attachments/17164/colloquium.pptx"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en.wikipedia.org/wiki/Geosynchronous_satellite" TargetMode="External"/><Relationship Id="rId29" Type="http://schemas.openxmlformats.org/officeDocument/2006/relationships/hyperlink" Target="http://www.slac.stanford.edu/xorg/icfa/icfa-net-paper-jan12/report-jan12.docx" TargetMode="External"/><Relationship Id="rId11" Type="http://schemas.openxmlformats.org/officeDocument/2006/relationships/hyperlink" Target="http://www.perfsonar.net/" TargetMode="External"/><Relationship Id="rId24" Type="http://schemas.openxmlformats.org/officeDocument/2006/relationships/hyperlink" Target="http://conferences.sigcomm.org/sigcomm/1998/tp/paper25.pdf" TargetMode="External"/><Relationship Id="rId32" Type="http://schemas.openxmlformats.org/officeDocument/2006/relationships/hyperlink" Target="http://monalisa.cern.ch/monalisa__Interactive_Clients__LISA.html" TargetMode="External"/><Relationship Id="rId37" Type="http://schemas.openxmlformats.org/officeDocument/2006/relationships/hyperlink" Target="http://www.geant2.net/server/show/conWebDoc.1308" TargetMode="External"/><Relationship Id="rId40" Type="http://schemas.openxmlformats.org/officeDocument/2006/relationships/hyperlink" Target="http://www.lambdastation.org/" TargetMode="External"/><Relationship Id="rId45" Type="http://schemas.openxmlformats.org/officeDocument/2006/relationships/hyperlink" Target="http://www.aljazeera.com/indepth/features/2013/07/201372484039912339.html" TargetMode="External"/><Relationship Id="rId53" Type="http://schemas.openxmlformats.org/officeDocument/2006/relationships/hyperlink" Target="http://www-npa.lip6.fr/_publications/682-p1219-gueye.pdf" TargetMode="External"/><Relationship Id="rId58" Type="http://schemas.openxmlformats.org/officeDocument/2006/relationships/hyperlink" Target="http://www.geonames.org/ontology/documentation.html" TargetMode="External"/><Relationship Id="rId66" Type="http://schemas.openxmlformats.org/officeDocument/2006/relationships/hyperlink" Target="http://pingerlod.slac.stanford.edu/sparql" TargetMode="External"/><Relationship Id="rId5" Type="http://schemas.openxmlformats.org/officeDocument/2006/relationships/hyperlink" Target="http://en.wikipedia.org/wiki/Semantic_Web" TargetMode="External"/><Relationship Id="rId61" Type="http://schemas.openxmlformats.org/officeDocument/2006/relationships/hyperlink" Target="http://openrdf.callimachus.net/sesame/2.7/docs/users.docbook?view" TargetMode="External"/><Relationship Id="rId19" Type="http://schemas.openxmlformats.org/officeDocument/2006/relationships/hyperlink" Target="http://www.afriqueavenir.org/en/2011/07/28/republic-of-the-congo-ready-to-surf-with-high-speed-internet/" TargetMode="External"/><Relationship Id="rId14" Type="http://schemas.openxmlformats.org/officeDocument/2006/relationships/hyperlink" Target="http://www.psc.edu/networking/papers/model_ccr97.ps" TargetMode="External"/><Relationship Id="rId22" Type="http://schemas.openxmlformats.org/officeDocument/2006/relationships/hyperlink" Target="https://confluence.slac.stanford.edu/display/IEPM/Cuba+-+Switch+from+Satellite+to+terrestrial+link" TargetMode="External"/><Relationship Id="rId27" Type="http://schemas.openxmlformats.org/officeDocument/2006/relationships/hyperlink" Target="http://www.slac.stanford.edu/comp/net/wan-mon/tutorial.html" TargetMode="External"/><Relationship Id="rId30" Type="http://schemas.openxmlformats.org/officeDocument/2006/relationships/hyperlink" Target="http://e2epi.internet2.edu/e2epipes/index.html" TargetMode="External"/><Relationship Id="rId35" Type="http://schemas.openxmlformats.org/officeDocument/2006/relationships/hyperlink" Target="http://lhcone.net" TargetMode="External"/><Relationship Id="rId43" Type="http://schemas.openxmlformats.org/officeDocument/2006/relationships/hyperlink" Target="http://www.internet2.edu/ion/dynes.html" TargetMode="External"/><Relationship Id="rId48" Type="http://schemas.openxmlformats.org/officeDocument/2006/relationships/hyperlink" Target="http://www.oafrica.com/broadband/pinger-project-data-on-the-health-of-africas-internet-networks/" TargetMode="External"/><Relationship Id="rId56" Type="http://schemas.openxmlformats.org/officeDocument/2006/relationships/hyperlink" Target="http://www.salzburgresearch.at/en/projekt/moment_en/" TargetMode="External"/><Relationship Id="rId64" Type="http://schemas.openxmlformats.org/officeDocument/2006/relationships/hyperlink" Target="http://en.wikipedia.org/wiki/DBpedia" TargetMode="External"/><Relationship Id="rId69" Type="http://schemas.openxmlformats.org/officeDocument/2006/relationships/hyperlink" Target="https://confluence.slac.stanford.edu/display/IEPM/History+of+growth+in+PingER+hosts+this+milenium" TargetMode="External"/><Relationship Id="rId8" Type="http://schemas.openxmlformats.org/officeDocument/2006/relationships/hyperlink" Target="http://www.slac.stanford.edu/xorg/icfa/scic-netmon/" TargetMode="External"/><Relationship Id="rId51" Type="http://schemas.openxmlformats.org/officeDocument/2006/relationships/hyperlink" Target="https://confluence.slac.stanford.edu/download/attachments/17164/malaysia-handson.ppt" TargetMode="External"/><Relationship Id="rId72" Type="http://schemas.openxmlformats.org/officeDocument/2006/relationships/hyperlink" Target="http://www.slac.stanford.edu/grp/scs/trip/cottrell-icfa-mar02.html" TargetMode="External"/><Relationship Id="rId3" Type="http://schemas.openxmlformats.org/officeDocument/2006/relationships/hyperlink" Target="http://en.wikipedia.org/wiki/GridFTP" TargetMode="External"/><Relationship Id="rId12" Type="http://schemas.openxmlformats.org/officeDocument/2006/relationships/hyperlink" Target="http://www.slac.stanford.edu/comp/net/wan-req.html" TargetMode="External"/><Relationship Id="rId17" Type="http://schemas.openxmlformats.org/officeDocument/2006/relationships/hyperlink" Target="http://www.budde.com.au/Research/Democratic-Republic-of-Congo-Telecoms-Mobile-and-Broadband.html" TargetMode="External"/><Relationship Id="rId25" Type="http://schemas.openxmlformats.org/officeDocument/2006/relationships/hyperlink" Target="http://manypossibilities.net/african-undersea-cables/" TargetMode="External"/><Relationship Id="rId33" Type="http://schemas.openxmlformats.org/officeDocument/2006/relationships/hyperlink" Target="http://nmwg.internet2.edu/" TargetMode="External"/><Relationship Id="rId38" Type="http://schemas.openxmlformats.org/officeDocument/2006/relationships/hyperlink" Target="http://www.ultralight.org/web-site/ultralight/html/index.html" TargetMode="External"/><Relationship Id="rId46" Type="http://schemas.openxmlformats.org/officeDocument/2006/relationships/hyperlink" Target="http://mobile.slashdot.org/story/13/09/03/233202/how-africa-will-leapfrog-wired-networks" TargetMode="External"/><Relationship Id="rId59" Type="http://schemas.openxmlformats.org/officeDocument/2006/relationships/hyperlink" Target="http://www.w3.org/TR/owl-time/" TargetMode="External"/><Relationship Id="rId67" Type="http://schemas.openxmlformats.org/officeDocument/2006/relationships/hyperlink" Target="http://pingerlod.slac.stanford.edu" TargetMode="External"/><Relationship Id="rId20" Type="http://schemas.openxmlformats.org/officeDocument/2006/relationships/hyperlink" Target="http://manypossibilities.net/african-undersea-cables/" TargetMode="External"/><Relationship Id="rId41" Type="http://schemas.openxmlformats.org/officeDocument/2006/relationships/hyperlink" Target="http://www.es.net/oscars/index.html" TargetMode="External"/><Relationship Id="rId54" Type="http://schemas.openxmlformats.org/officeDocument/2006/relationships/hyperlink" Target="http://www-wanmon.slac.stanford.edu/cgi-wrap/pingtable.pl" TargetMode="External"/><Relationship Id="rId62" Type="http://schemas.openxmlformats.org/officeDocument/2006/relationships/hyperlink" Target="http://en.wikipedia.org/wiki/Ontotext" TargetMode="External"/><Relationship Id="rId70" Type="http://schemas.openxmlformats.org/officeDocument/2006/relationships/hyperlink" Target="http://pinger.unimas.my/pinger/workshop.php" TargetMode="External"/><Relationship Id="rId1" Type="http://schemas.openxmlformats.org/officeDocument/2006/relationships/hyperlink" Target="http://www.internetworldstats.com/stats1.htm" TargetMode="External"/><Relationship Id="rId6" Type="http://schemas.openxmlformats.org/officeDocument/2006/relationships/hyperlink" Target="http://en.wikipedia.org/wiki/Resource_Description_Framework" TargetMode="External"/><Relationship Id="rId15" Type="http://schemas.openxmlformats.org/officeDocument/2006/relationships/hyperlink" Target="https://confluence.slac.stanford.edu/display/IEPM/Russia+2013" TargetMode="External"/><Relationship Id="rId23" Type="http://schemas.openxmlformats.org/officeDocument/2006/relationships/hyperlink" Target="http://www.slac.stanford.edu/comp/net/wan-mon/tutorial.html" TargetMode="External"/><Relationship Id="rId28" Type="http://schemas.openxmlformats.org/officeDocument/2006/relationships/hyperlink" Target="http://www.itu.int/ITU-D/ict/publications/idi/2011/" TargetMode="External"/><Relationship Id="rId36" Type="http://schemas.openxmlformats.org/officeDocument/2006/relationships/hyperlink" Target="http://www.glif.is/" TargetMode="External"/><Relationship Id="rId49" Type="http://schemas.openxmlformats.org/officeDocument/2006/relationships/hyperlink" Target="https://confluence.slac.stanford.edu/download/attachments/17164/eGYAfrica_Newsletter_No_4.pdf?version=1&amp;modificationDate=1362087290000&amp;api=v2" TargetMode="External"/><Relationship Id="rId57" Type="http://schemas.openxmlformats.org/officeDocument/2006/relationships/hyperlink" Target="http://www.etsi.org/about/how-we-work/industry-specification-groups" TargetMode="External"/><Relationship Id="rId10" Type="http://schemas.openxmlformats.org/officeDocument/2006/relationships/hyperlink" Target="http://www.slac.stanford.edu/comp/net/wan-mon/tutorial.html" TargetMode="External"/><Relationship Id="rId31" Type="http://schemas.openxmlformats.org/officeDocument/2006/relationships/hyperlink" Target="http://access.ncsa.illinois.edu/Releases/05Releases/03.08.05_Version_2..html" TargetMode="External"/><Relationship Id="rId44" Type="http://schemas.openxmlformats.org/officeDocument/2006/relationships/hyperlink" Target="http://www.ictp.trieste.it/~ejds/seminars2002/Mike_Jensen/jensen-full.ppt" TargetMode="External"/><Relationship Id="rId52" Type="http://schemas.openxmlformats.org/officeDocument/2006/relationships/hyperlink" Target="https://confluence.slac.stanford.edu/download/attachments/17164/colloquium.pptx" TargetMode="External"/><Relationship Id="rId60" Type="http://schemas.openxmlformats.org/officeDocument/2006/relationships/hyperlink" Target="https://confluence.slac.stanford.edu/display/IEPM/Ontology" TargetMode="External"/><Relationship Id="rId65" Type="http://schemas.openxmlformats.org/officeDocument/2006/relationships/hyperlink" Target="http://en.wikipedia.org/wiki/Freebase" TargetMode="External"/><Relationship Id="rId4" Type="http://schemas.openxmlformats.org/officeDocument/2006/relationships/hyperlink" Target="http://en.wikipedia.org/wiki/Linked_data" TargetMode="External"/><Relationship Id="rId9" Type="http://schemas.openxmlformats.org/officeDocument/2006/relationships/hyperlink" Target="http://www-iepm.slac.stanford.edu/pinger/" TargetMode="External"/><Relationship Id="rId13" Type="http://schemas.openxmlformats.org/officeDocument/2006/relationships/hyperlink" Target="http://esa.un.org/unpp/definition.html" TargetMode="External"/><Relationship Id="rId18" Type="http://schemas.openxmlformats.org/officeDocument/2006/relationships/hyperlink" Target="http://www.liquidtelecom.com/blog/liquid-telecom-lays-fibre-to-the-drc-and-connects-drc-mobile-operator-to-southern-african-regional-fibre-network-and-to-wacs" TargetMode="External"/><Relationship Id="rId39" Type="http://schemas.openxmlformats.org/officeDocument/2006/relationships/hyperlink" Target="https://www.racf.bnl.gov/terapaths/" TargetMode="External"/><Relationship Id="rId34" Type="http://schemas.openxmlformats.org/officeDocument/2006/relationships/hyperlink" Target="https://wiki.man.poznan.pl/perfsonar-mdm/index.php/Main_Page" TargetMode="External"/><Relationship Id="rId50" Type="http://schemas.openxmlformats.org/officeDocument/2006/relationships/hyperlink" Target="https://confluence.slac.stanford.edu/download/attachments/17164/pinger-opportunities.pptx" TargetMode="External"/><Relationship Id="rId55" Type="http://schemas.openxmlformats.org/officeDocument/2006/relationships/hyperlink" Target="http://www.learndatamodeling.com/star.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2AE26-6450-4A28-AF2D-216DA3438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49</Pages>
  <Words>14661</Words>
  <Characters>83574</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4</cp:revision>
  <cp:lastPrinted>2012-01-19T22:22:00Z</cp:lastPrinted>
  <dcterms:created xsi:type="dcterms:W3CDTF">2014-01-17T22:47:00Z</dcterms:created>
  <dcterms:modified xsi:type="dcterms:W3CDTF">2014-01-17T23:14:00Z</dcterms:modified>
</cp:coreProperties>
</file>